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ABEB" w14:textId="77777777" w:rsidR="00D74D5C" w:rsidRPr="00CE319C" w:rsidRDefault="00D74D5C" w:rsidP="008E3A82">
      <w:bookmarkStart w:id="0" w:name="_Hlk105164319"/>
      <w:bookmarkStart w:id="1" w:name="_Toc90394627"/>
      <w:bookmarkEnd w:id="0"/>
    </w:p>
    <w:p w14:paraId="1B042872" w14:textId="77777777" w:rsidR="00701A6E" w:rsidRPr="00CE319C" w:rsidRDefault="00701A6E" w:rsidP="00701A6E">
      <w:pPr>
        <w:tabs>
          <w:tab w:val="num" w:pos="360"/>
        </w:tabs>
        <w:ind w:right="426"/>
        <w:jc w:val="both"/>
        <w:rPr>
          <w:rFonts w:cs="Arial"/>
          <w:b/>
          <w:bCs/>
        </w:rPr>
      </w:pPr>
      <w:bookmarkStart w:id="2" w:name="_Hlk103090290"/>
      <w:bookmarkEnd w:id="2"/>
    </w:p>
    <w:p w14:paraId="0990511E" w14:textId="77777777" w:rsidR="00701A6E" w:rsidRPr="00CE319C" w:rsidRDefault="00701A6E" w:rsidP="00701A6E">
      <w:pPr>
        <w:tabs>
          <w:tab w:val="num" w:pos="360"/>
        </w:tabs>
        <w:ind w:right="426"/>
        <w:jc w:val="center"/>
        <w:rPr>
          <w:rFonts w:cs="Arial"/>
          <w:b/>
          <w:bCs/>
        </w:rPr>
      </w:pPr>
      <w:r w:rsidRPr="00CE319C">
        <w:rPr>
          <w:rFonts w:cs="Arial"/>
          <w:b/>
          <w:bCs/>
        </w:rPr>
        <w:t>E.S.E UNIVERSITARIA DEL ATLANTICO</w:t>
      </w:r>
    </w:p>
    <w:p w14:paraId="0084AC1E" w14:textId="5E14A4AD" w:rsidR="00701A6E" w:rsidRPr="00CE319C" w:rsidRDefault="0035324F" w:rsidP="00C7650B">
      <w:pPr>
        <w:tabs>
          <w:tab w:val="num" w:pos="360"/>
        </w:tabs>
        <w:ind w:right="426"/>
        <w:jc w:val="center"/>
        <w:rPr>
          <w:rFonts w:cs="Arial"/>
          <w:b/>
          <w:bCs/>
        </w:rPr>
      </w:pPr>
      <w:r w:rsidRPr="00CE319C">
        <w:rPr>
          <w:rFonts w:cs="Arial"/>
          <w:b/>
          <w:bCs/>
        </w:rPr>
        <w:t xml:space="preserve">MODELO DE ATENCION </w:t>
      </w:r>
    </w:p>
    <w:p w14:paraId="2B01E0AA" w14:textId="77777777" w:rsidR="00701A6E" w:rsidRPr="00CE319C" w:rsidRDefault="00701A6E" w:rsidP="00701A6E">
      <w:pPr>
        <w:tabs>
          <w:tab w:val="num" w:pos="360"/>
        </w:tabs>
        <w:ind w:right="426"/>
        <w:jc w:val="both"/>
        <w:rPr>
          <w:rFonts w:cs="Arial"/>
          <w:b/>
          <w:bCs/>
          <w:noProof/>
          <w:lang w:eastAsia="es-CO"/>
        </w:rPr>
      </w:pPr>
    </w:p>
    <w:p w14:paraId="0214A690" w14:textId="77777777" w:rsidR="00701A6E" w:rsidRPr="00CE319C" w:rsidRDefault="00701A6E" w:rsidP="00701A6E">
      <w:pPr>
        <w:tabs>
          <w:tab w:val="num" w:pos="360"/>
        </w:tabs>
        <w:ind w:right="426"/>
        <w:jc w:val="both"/>
        <w:rPr>
          <w:rFonts w:cs="Arial"/>
          <w:b/>
          <w:bCs/>
          <w:noProof/>
          <w:lang w:eastAsia="es-CO"/>
        </w:rPr>
      </w:pPr>
    </w:p>
    <w:p w14:paraId="6D469CC1" w14:textId="77A9E716" w:rsidR="00701A6E" w:rsidRPr="00CE319C" w:rsidRDefault="0035324F" w:rsidP="0035324F">
      <w:pPr>
        <w:tabs>
          <w:tab w:val="num" w:pos="360"/>
        </w:tabs>
        <w:ind w:right="426"/>
        <w:jc w:val="center"/>
        <w:rPr>
          <w:rFonts w:cs="Arial"/>
          <w:b/>
          <w:bCs/>
          <w:noProof/>
          <w:lang w:eastAsia="es-CO"/>
        </w:rPr>
      </w:pPr>
      <w:r w:rsidRPr="00CE319C">
        <w:rPr>
          <w:rFonts w:cs="Arial"/>
          <w:noProof/>
        </w:rPr>
        <w:drawing>
          <wp:inline distT="0" distB="0" distL="0" distR="0" wp14:anchorId="4C13292F" wp14:editId="161FC306">
            <wp:extent cx="5383530" cy="3577446"/>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7269" cy="3579930"/>
                    </a:xfrm>
                    <a:prstGeom prst="rect">
                      <a:avLst/>
                    </a:prstGeom>
                    <a:noFill/>
                  </pic:spPr>
                </pic:pic>
              </a:graphicData>
            </a:graphic>
          </wp:inline>
        </w:drawing>
      </w:r>
    </w:p>
    <w:p w14:paraId="48F88C08" w14:textId="7D9ADAE3" w:rsidR="00701A6E" w:rsidRPr="00CE319C" w:rsidRDefault="00701A6E" w:rsidP="00701A6E">
      <w:pPr>
        <w:tabs>
          <w:tab w:val="left" w:pos="3585"/>
        </w:tabs>
        <w:ind w:right="426"/>
        <w:jc w:val="center"/>
        <w:rPr>
          <w:rFonts w:cs="Arial"/>
          <w:b/>
          <w:bCs/>
          <w:noProof/>
          <w:lang w:eastAsia="es-CO"/>
        </w:rPr>
      </w:pPr>
    </w:p>
    <w:p w14:paraId="0220D950" w14:textId="77777777" w:rsidR="00701A6E" w:rsidRPr="00CE319C" w:rsidRDefault="00701A6E" w:rsidP="00701A6E">
      <w:pPr>
        <w:tabs>
          <w:tab w:val="num" w:pos="360"/>
        </w:tabs>
        <w:ind w:right="426"/>
        <w:jc w:val="both"/>
        <w:rPr>
          <w:rFonts w:cs="Arial"/>
          <w:b/>
          <w:bCs/>
          <w:noProof/>
          <w:lang w:eastAsia="es-CO"/>
        </w:rPr>
      </w:pPr>
    </w:p>
    <w:p w14:paraId="413D93B3" w14:textId="77777777" w:rsidR="00701A6E" w:rsidRPr="00CE319C" w:rsidRDefault="00701A6E" w:rsidP="00701A6E">
      <w:pPr>
        <w:tabs>
          <w:tab w:val="num" w:pos="360"/>
        </w:tabs>
        <w:ind w:right="426"/>
        <w:jc w:val="both"/>
        <w:rPr>
          <w:rFonts w:cs="Arial"/>
          <w:b/>
          <w:bCs/>
        </w:rPr>
      </w:pPr>
    </w:p>
    <w:p w14:paraId="7258185D" w14:textId="77777777" w:rsidR="00701A6E" w:rsidRPr="00CE319C" w:rsidRDefault="00701A6E" w:rsidP="00701A6E">
      <w:pPr>
        <w:tabs>
          <w:tab w:val="num" w:pos="360"/>
        </w:tabs>
        <w:ind w:left="708" w:right="426"/>
        <w:jc w:val="both"/>
        <w:rPr>
          <w:rFonts w:cs="Arial"/>
          <w:b/>
          <w:bCs/>
        </w:rPr>
      </w:pPr>
    </w:p>
    <w:p w14:paraId="64FFD729" w14:textId="45EE2652" w:rsidR="002252DB" w:rsidRPr="00CE319C" w:rsidRDefault="002252DB" w:rsidP="00D86B0A">
      <w:pPr>
        <w:tabs>
          <w:tab w:val="num" w:pos="360"/>
        </w:tabs>
        <w:ind w:right="426"/>
        <w:jc w:val="both"/>
        <w:rPr>
          <w:rFonts w:cs="Arial"/>
          <w:b/>
          <w:bCs/>
          <w:sz w:val="24"/>
          <w:szCs w:val="24"/>
        </w:rPr>
      </w:pPr>
    </w:p>
    <w:p w14:paraId="5C40FD3E" w14:textId="77777777" w:rsidR="002252DB" w:rsidRPr="00CE319C" w:rsidRDefault="002252DB" w:rsidP="00D86B0A">
      <w:pPr>
        <w:tabs>
          <w:tab w:val="num" w:pos="360"/>
        </w:tabs>
        <w:ind w:right="426"/>
        <w:jc w:val="both"/>
        <w:rPr>
          <w:rFonts w:cs="Arial"/>
          <w:b/>
          <w:bCs/>
          <w:sz w:val="24"/>
          <w:szCs w:val="24"/>
        </w:rPr>
      </w:pPr>
    </w:p>
    <w:p w14:paraId="082E3DC2" w14:textId="2858063F" w:rsidR="00D74D5C" w:rsidRPr="00CE319C" w:rsidRDefault="00D74D5C" w:rsidP="00D86B0A">
      <w:pPr>
        <w:tabs>
          <w:tab w:val="num" w:pos="360"/>
        </w:tabs>
        <w:ind w:right="426"/>
        <w:jc w:val="both"/>
        <w:rPr>
          <w:rFonts w:cs="Arial"/>
          <w:b/>
          <w:bCs/>
          <w:sz w:val="24"/>
          <w:szCs w:val="24"/>
        </w:rPr>
      </w:pPr>
    </w:p>
    <w:bookmarkStart w:id="3" w:name="_Toc90394625" w:displacedByCustomXml="next"/>
    <w:sdt>
      <w:sdtPr>
        <w:rPr>
          <w:rFonts w:ascii="Arial" w:eastAsiaTheme="minorHAnsi" w:hAnsi="Arial" w:cs="Arial"/>
          <w:color w:val="auto"/>
          <w:sz w:val="22"/>
          <w:szCs w:val="22"/>
          <w:lang w:eastAsia="en-US"/>
        </w:rPr>
        <w:id w:val="-866065972"/>
        <w:docPartObj>
          <w:docPartGallery w:val="Table of Contents"/>
          <w:docPartUnique/>
        </w:docPartObj>
      </w:sdtPr>
      <w:sdtEndPr>
        <w:rPr>
          <w:b/>
          <w:bCs/>
        </w:rPr>
      </w:sdtEndPr>
      <w:sdtContent>
        <w:p w14:paraId="0BA448A7" w14:textId="692D8A01" w:rsidR="00D74D5C" w:rsidRPr="00CE319C" w:rsidRDefault="0085345F" w:rsidP="00D86B0A">
          <w:pPr>
            <w:pStyle w:val="TtuloTDC"/>
            <w:ind w:right="426"/>
            <w:jc w:val="center"/>
            <w:rPr>
              <w:rFonts w:ascii="Arial" w:hAnsi="Arial" w:cs="Arial"/>
              <w:b/>
              <w:bCs/>
              <w:color w:val="auto"/>
              <w:sz w:val="24"/>
              <w:szCs w:val="24"/>
            </w:rPr>
          </w:pPr>
          <w:r w:rsidRPr="00CE319C">
            <w:rPr>
              <w:rFonts w:ascii="Arial" w:hAnsi="Arial" w:cs="Arial"/>
              <w:b/>
              <w:bCs/>
              <w:color w:val="auto"/>
              <w:sz w:val="24"/>
              <w:szCs w:val="24"/>
            </w:rPr>
            <w:t>CONTENIDO</w:t>
          </w:r>
        </w:p>
        <w:p w14:paraId="2288304B" w14:textId="37A459F4" w:rsidR="00A62FC7" w:rsidRPr="00CE319C" w:rsidRDefault="00D74D5C">
          <w:pPr>
            <w:pStyle w:val="TDC1"/>
            <w:tabs>
              <w:tab w:val="left" w:pos="440"/>
              <w:tab w:val="right" w:leader="dot" w:pos="8828"/>
            </w:tabs>
            <w:rPr>
              <w:rFonts w:eastAsiaTheme="minorEastAsia" w:cs="Arial"/>
              <w:noProof/>
              <w:lang w:eastAsia="es-CO"/>
            </w:rPr>
          </w:pPr>
          <w:r w:rsidRPr="00CE319C">
            <w:rPr>
              <w:rFonts w:cs="Arial"/>
            </w:rPr>
            <w:fldChar w:fldCharType="begin"/>
          </w:r>
          <w:r w:rsidRPr="00CE319C">
            <w:rPr>
              <w:rFonts w:cs="Arial"/>
            </w:rPr>
            <w:instrText xml:space="preserve"> TOC \o "1-3" \h \z \u </w:instrText>
          </w:r>
          <w:r w:rsidRPr="00CE319C">
            <w:rPr>
              <w:rFonts w:cs="Arial"/>
            </w:rPr>
            <w:fldChar w:fldCharType="separate"/>
          </w:r>
          <w:hyperlink w:anchor="_Toc104118383" w:history="1">
            <w:r w:rsidR="00A62FC7" w:rsidRPr="00CE319C">
              <w:rPr>
                <w:rStyle w:val="Hipervnculo"/>
                <w:rFonts w:cs="Arial"/>
                <w:noProof/>
              </w:rPr>
              <w:t>1.</w:t>
            </w:r>
            <w:r w:rsidR="00A62FC7" w:rsidRPr="00CE319C">
              <w:rPr>
                <w:rFonts w:eastAsiaTheme="minorEastAsia" w:cs="Arial"/>
                <w:noProof/>
                <w:lang w:eastAsia="es-CO"/>
              </w:rPr>
              <w:tab/>
            </w:r>
            <w:r w:rsidR="00A62FC7" w:rsidRPr="00CE319C">
              <w:rPr>
                <w:rStyle w:val="Hipervnculo"/>
                <w:rFonts w:cs="Arial"/>
                <w:noProof/>
              </w:rPr>
              <w:t>INTRODUCCIÓN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_Toc104118383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3</w:t>
            </w:r>
            <w:r w:rsidR="00A62FC7" w:rsidRPr="00CE319C">
              <w:rPr>
                <w:rFonts w:cs="Arial"/>
                <w:noProof/>
                <w:webHidden/>
              </w:rPr>
              <w:fldChar w:fldCharType="end"/>
            </w:r>
          </w:hyperlink>
        </w:p>
        <w:p w14:paraId="5DB16059" w14:textId="3FA96DD9" w:rsidR="00A62FC7" w:rsidRPr="00CE319C" w:rsidRDefault="00000000">
          <w:pPr>
            <w:pStyle w:val="TDC1"/>
            <w:tabs>
              <w:tab w:val="left" w:pos="440"/>
              <w:tab w:val="right" w:leader="dot" w:pos="8828"/>
            </w:tabs>
            <w:rPr>
              <w:rFonts w:eastAsiaTheme="minorEastAsia" w:cs="Arial"/>
              <w:noProof/>
              <w:lang w:eastAsia="es-CO"/>
            </w:rPr>
          </w:pPr>
          <w:hyperlink w:anchor="_Toc104118384" w:history="1">
            <w:r w:rsidR="00A62FC7" w:rsidRPr="00CE319C">
              <w:rPr>
                <w:rStyle w:val="Hipervnculo"/>
                <w:rFonts w:cs="Arial"/>
                <w:noProof/>
              </w:rPr>
              <w:t>2.</w:t>
            </w:r>
            <w:r w:rsidR="00A62FC7" w:rsidRPr="00CE319C">
              <w:rPr>
                <w:rFonts w:eastAsiaTheme="minorEastAsia" w:cs="Arial"/>
                <w:noProof/>
                <w:lang w:eastAsia="es-CO"/>
              </w:rPr>
              <w:tab/>
            </w:r>
            <w:r w:rsidR="00A62FC7" w:rsidRPr="00CE319C">
              <w:rPr>
                <w:rStyle w:val="Hipervnculo"/>
                <w:rFonts w:cs="Arial"/>
                <w:noProof/>
              </w:rPr>
              <w:t>MARCO LEGAL</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_Toc104118384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4</w:t>
            </w:r>
            <w:r w:rsidR="00A62FC7" w:rsidRPr="00CE319C">
              <w:rPr>
                <w:rFonts w:cs="Arial"/>
                <w:noProof/>
                <w:webHidden/>
              </w:rPr>
              <w:fldChar w:fldCharType="end"/>
            </w:r>
          </w:hyperlink>
        </w:p>
        <w:p w14:paraId="78CA0B86" w14:textId="197A45A7" w:rsidR="00A62FC7" w:rsidRPr="00CE319C" w:rsidRDefault="00000000">
          <w:pPr>
            <w:pStyle w:val="TDC1"/>
            <w:tabs>
              <w:tab w:val="left" w:pos="440"/>
              <w:tab w:val="right" w:leader="dot" w:pos="8828"/>
            </w:tabs>
            <w:rPr>
              <w:rFonts w:eastAsiaTheme="minorEastAsia" w:cs="Arial"/>
              <w:noProof/>
              <w:lang w:eastAsia="es-CO"/>
            </w:rPr>
          </w:pPr>
          <w:hyperlink w:anchor="_Toc104118385" w:history="1">
            <w:r w:rsidR="00A62FC7" w:rsidRPr="00CE319C">
              <w:rPr>
                <w:rStyle w:val="Hipervnculo"/>
                <w:rFonts w:cs="Arial"/>
                <w:noProof/>
              </w:rPr>
              <w:t>3.</w:t>
            </w:r>
            <w:r w:rsidR="00A62FC7" w:rsidRPr="00CE319C">
              <w:rPr>
                <w:rFonts w:eastAsiaTheme="minorEastAsia" w:cs="Arial"/>
                <w:noProof/>
                <w:lang w:eastAsia="es-CO"/>
              </w:rPr>
              <w:tab/>
            </w:r>
            <w:r w:rsidR="00A62FC7" w:rsidRPr="00CE319C">
              <w:rPr>
                <w:rStyle w:val="Hipervnculo"/>
                <w:rFonts w:cs="Arial"/>
                <w:noProof/>
              </w:rPr>
              <w:t>PLATAFORMA ESTRATEGICA DE LA E.S.E UNA</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_Toc104118385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5</w:t>
            </w:r>
            <w:r w:rsidR="00A62FC7" w:rsidRPr="00CE319C">
              <w:rPr>
                <w:rFonts w:cs="Arial"/>
                <w:noProof/>
                <w:webHidden/>
              </w:rPr>
              <w:fldChar w:fldCharType="end"/>
            </w:r>
          </w:hyperlink>
        </w:p>
        <w:p w14:paraId="7A2901AC" w14:textId="5456A4F7" w:rsidR="00A62FC7" w:rsidRPr="00CE319C" w:rsidRDefault="00000000">
          <w:pPr>
            <w:pStyle w:val="TDC1"/>
            <w:tabs>
              <w:tab w:val="left" w:pos="660"/>
              <w:tab w:val="right" w:leader="dot" w:pos="8828"/>
            </w:tabs>
            <w:rPr>
              <w:rFonts w:eastAsiaTheme="minorEastAsia" w:cs="Arial"/>
              <w:noProof/>
              <w:lang w:eastAsia="es-CO"/>
            </w:rPr>
          </w:pPr>
          <w:hyperlink w:anchor="_Toc104118386" w:history="1">
            <w:r w:rsidR="00A62FC7" w:rsidRPr="00CE319C">
              <w:rPr>
                <w:rStyle w:val="Hipervnculo"/>
                <w:rFonts w:cs="Arial"/>
                <w:noProof/>
              </w:rPr>
              <w:t>3.1</w:t>
            </w:r>
            <w:r w:rsidR="00A62FC7" w:rsidRPr="00CE319C">
              <w:rPr>
                <w:rFonts w:eastAsiaTheme="minorEastAsia" w:cs="Arial"/>
                <w:noProof/>
                <w:lang w:eastAsia="es-CO"/>
              </w:rPr>
              <w:tab/>
            </w:r>
            <w:r w:rsidR="00A62FC7" w:rsidRPr="00CE319C">
              <w:rPr>
                <w:rStyle w:val="Hipervnculo"/>
                <w:rFonts w:cs="Arial"/>
                <w:noProof/>
              </w:rPr>
              <w:t>MISIÓN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_Toc104118386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5</w:t>
            </w:r>
            <w:r w:rsidR="00A62FC7" w:rsidRPr="00CE319C">
              <w:rPr>
                <w:rFonts w:cs="Arial"/>
                <w:noProof/>
                <w:webHidden/>
              </w:rPr>
              <w:fldChar w:fldCharType="end"/>
            </w:r>
          </w:hyperlink>
        </w:p>
        <w:p w14:paraId="12321634" w14:textId="6CC7469E" w:rsidR="00A62FC7" w:rsidRPr="00CE319C" w:rsidRDefault="00000000">
          <w:pPr>
            <w:pStyle w:val="TDC1"/>
            <w:tabs>
              <w:tab w:val="left" w:pos="660"/>
              <w:tab w:val="right" w:leader="dot" w:pos="8828"/>
            </w:tabs>
            <w:rPr>
              <w:rFonts w:eastAsiaTheme="minorEastAsia" w:cs="Arial"/>
              <w:noProof/>
              <w:lang w:eastAsia="es-CO"/>
            </w:rPr>
          </w:pPr>
          <w:hyperlink w:anchor="_Toc104118387" w:history="1">
            <w:r w:rsidR="00A62FC7" w:rsidRPr="00CE319C">
              <w:rPr>
                <w:rStyle w:val="Hipervnculo"/>
                <w:rFonts w:cs="Arial"/>
                <w:noProof/>
              </w:rPr>
              <w:t>3.2</w:t>
            </w:r>
            <w:r w:rsidR="00A62FC7" w:rsidRPr="00CE319C">
              <w:rPr>
                <w:rFonts w:eastAsiaTheme="minorEastAsia" w:cs="Arial"/>
                <w:noProof/>
                <w:lang w:eastAsia="es-CO"/>
              </w:rPr>
              <w:tab/>
            </w:r>
            <w:r w:rsidR="00A62FC7" w:rsidRPr="00CE319C">
              <w:rPr>
                <w:rStyle w:val="Hipervnculo"/>
                <w:rFonts w:cs="Arial"/>
                <w:noProof/>
              </w:rPr>
              <w:t>VISIÓN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_Toc104118387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5</w:t>
            </w:r>
            <w:r w:rsidR="00A62FC7" w:rsidRPr="00CE319C">
              <w:rPr>
                <w:rFonts w:cs="Arial"/>
                <w:noProof/>
                <w:webHidden/>
              </w:rPr>
              <w:fldChar w:fldCharType="end"/>
            </w:r>
          </w:hyperlink>
        </w:p>
        <w:p w14:paraId="268A7FF7" w14:textId="2A14F706" w:rsidR="00A62FC7" w:rsidRPr="00CE319C" w:rsidRDefault="00000000">
          <w:pPr>
            <w:pStyle w:val="TDC1"/>
            <w:tabs>
              <w:tab w:val="left" w:pos="660"/>
              <w:tab w:val="right" w:leader="dot" w:pos="8828"/>
            </w:tabs>
            <w:rPr>
              <w:rFonts w:eastAsiaTheme="minorEastAsia" w:cs="Arial"/>
              <w:noProof/>
              <w:lang w:eastAsia="es-CO"/>
            </w:rPr>
          </w:pPr>
          <w:hyperlink w:anchor="_Toc104118388" w:history="1">
            <w:r w:rsidR="00A62FC7" w:rsidRPr="00CE319C">
              <w:rPr>
                <w:rStyle w:val="Hipervnculo"/>
                <w:rFonts w:cs="Arial"/>
                <w:noProof/>
              </w:rPr>
              <w:t>3.3</w:t>
            </w:r>
            <w:r w:rsidR="00A62FC7" w:rsidRPr="00CE319C">
              <w:rPr>
                <w:rFonts w:eastAsiaTheme="minorEastAsia" w:cs="Arial"/>
                <w:noProof/>
                <w:lang w:eastAsia="es-CO"/>
              </w:rPr>
              <w:tab/>
            </w:r>
            <w:r w:rsidR="00A62FC7" w:rsidRPr="00CE319C">
              <w:rPr>
                <w:rStyle w:val="Hipervnculo"/>
                <w:rFonts w:cs="Arial"/>
                <w:noProof/>
              </w:rPr>
              <w:t>OBJETIVOS</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_Toc104118388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5</w:t>
            </w:r>
            <w:r w:rsidR="00A62FC7" w:rsidRPr="00CE319C">
              <w:rPr>
                <w:rFonts w:cs="Arial"/>
                <w:noProof/>
                <w:webHidden/>
              </w:rPr>
              <w:fldChar w:fldCharType="end"/>
            </w:r>
          </w:hyperlink>
        </w:p>
        <w:p w14:paraId="2A5BED9D" w14:textId="4235DBD9" w:rsidR="00A62FC7" w:rsidRPr="00CE319C" w:rsidRDefault="00000000">
          <w:pPr>
            <w:pStyle w:val="TDC1"/>
            <w:tabs>
              <w:tab w:val="left" w:pos="440"/>
              <w:tab w:val="right" w:leader="dot" w:pos="8828"/>
            </w:tabs>
            <w:rPr>
              <w:rFonts w:eastAsiaTheme="minorEastAsia" w:cs="Arial"/>
              <w:noProof/>
              <w:lang w:eastAsia="es-CO"/>
            </w:rPr>
          </w:pPr>
          <w:hyperlink w:anchor="_Toc104118389" w:history="1">
            <w:r w:rsidR="00A62FC7" w:rsidRPr="00CE319C">
              <w:rPr>
                <w:rStyle w:val="Hipervnculo"/>
                <w:rFonts w:cs="Arial"/>
                <w:noProof/>
              </w:rPr>
              <w:t>4.</w:t>
            </w:r>
            <w:r w:rsidR="00A62FC7" w:rsidRPr="00CE319C">
              <w:rPr>
                <w:rFonts w:eastAsiaTheme="minorEastAsia" w:cs="Arial"/>
                <w:noProof/>
                <w:lang w:eastAsia="es-CO"/>
              </w:rPr>
              <w:tab/>
            </w:r>
            <w:r w:rsidR="00A62FC7" w:rsidRPr="00CE319C">
              <w:rPr>
                <w:rStyle w:val="Hipervnculo"/>
                <w:rFonts w:cs="Arial"/>
                <w:noProof/>
              </w:rPr>
              <w:t>EL MODELO DE ATENCIÓN INSTITUCIONAL</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_Toc104118389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6</w:t>
            </w:r>
            <w:r w:rsidR="00A62FC7" w:rsidRPr="00CE319C">
              <w:rPr>
                <w:rFonts w:cs="Arial"/>
                <w:noProof/>
                <w:webHidden/>
              </w:rPr>
              <w:fldChar w:fldCharType="end"/>
            </w:r>
          </w:hyperlink>
        </w:p>
        <w:p w14:paraId="23B7736F" w14:textId="5C3FC917" w:rsidR="00A62FC7" w:rsidRPr="00CE319C" w:rsidRDefault="00000000">
          <w:pPr>
            <w:pStyle w:val="TDC1"/>
            <w:tabs>
              <w:tab w:val="left" w:pos="440"/>
              <w:tab w:val="right" w:leader="dot" w:pos="8828"/>
            </w:tabs>
            <w:rPr>
              <w:rFonts w:eastAsiaTheme="minorEastAsia" w:cs="Arial"/>
              <w:noProof/>
              <w:lang w:eastAsia="es-CO"/>
            </w:rPr>
          </w:pPr>
          <w:hyperlink w:anchor="_Toc104118390" w:history="1">
            <w:r w:rsidR="00A62FC7" w:rsidRPr="00CE319C">
              <w:rPr>
                <w:rStyle w:val="Hipervnculo"/>
                <w:rFonts w:cs="Arial"/>
                <w:noProof/>
              </w:rPr>
              <w:t>5.</w:t>
            </w:r>
            <w:r w:rsidR="00A62FC7" w:rsidRPr="00CE319C">
              <w:rPr>
                <w:rFonts w:eastAsiaTheme="minorEastAsia" w:cs="Arial"/>
                <w:noProof/>
                <w:lang w:eastAsia="es-CO"/>
              </w:rPr>
              <w:tab/>
            </w:r>
            <w:r w:rsidR="00A62FC7" w:rsidRPr="00CE319C">
              <w:rPr>
                <w:rStyle w:val="Hipervnculo"/>
                <w:rFonts w:cs="Arial"/>
                <w:noProof/>
              </w:rPr>
              <w:t>ARTICULACION DEL MODELO DE ATENCION CON LOS NIVELES DE COMPLEJIDAD</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_Toc104118390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10</w:t>
            </w:r>
            <w:r w:rsidR="00A62FC7" w:rsidRPr="00CE319C">
              <w:rPr>
                <w:rFonts w:cs="Arial"/>
                <w:noProof/>
                <w:webHidden/>
              </w:rPr>
              <w:fldChar w:fldCharType="end"/>
            </w:r>
          </w:hyperlink>
        </w:p>
        <w:p w14:paraId="4FD4232B" w14:textId="5AF7D7D9" w:rsidR="00A62FC7" w:rsidRPr="00CE319C" w:rsidRDefault="00000000">
          <w:pPr>
            <w:pStyle w:val="TDC1"/>
            <w:tabs>
              <w:tab w:val="left" w:pos="440"/>
              <w:tab w:val="right" w:leader="dot" w:pos="8828"/>
            </w:tabs>
            <w:rPr>
              <w:rFonts w:eastAsiaTheme="minorEastAsia" w:cs="Arial"/>
              <w:noProof/>
              <w:lang w:eastAsia="es-CO"/>
            </w:rPr>
          </w:pPr>
          <w:hyperlink w:anchor="_Toc104118391" w:history="1">
            <w:r w:rsidR="00A62FC7" w:rsidRPr="00CE319C">
              <w:rPr>
                <w:rStyle w:val="Hipervnculo"/>
                <w:rFonts w:cs="Arial"/>
                <w:noProof/>
              </w:rPr>
              <w:t>6.</w:t>
            </w:r>
            <w:r w:rsidR="00A62FC7" w:rsidRPr="00CE319C">
              <w:rPr>
                <w:rFonts w:eastAsiaTheme="minorEastAsia" w:cs="Arial"/>
                <w:noProof/>
                <w:lang w:eastAsia="es-CO"/>
              </w:rPr>
              <w:tab/>
            </w:r>
            <w:r w:rsidR="00A62FC7" w:rsidRPr="00CE319C">
              <w:rPr>
                <w:rStyle w:val="Hipervnculo"/>
                <w:rFonts w:cs="Arial"/>
                <w:noProof/>
              </w:rPr>
              <w:t>ESTRUCTURA DE LOS SERVICIOS DE LA ORGANIZACIÓN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_Toc104118391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11</w:t>
            </w:r>
            <w:r w:rsidR="00A62FC7" w:rsidRPr="00CE319C">
              <w:rPr>
                <w:rFonts w:cs="Arial"/>
                <w:noProof/>
                <w:webHidden/>
              </w:rPr>
              <w:fldChar w:fldCharType="end"/>
            </w:r>
          </w:hyperlink>
        </w:p>
        <w:p w14:paraId="18560B28" w14:textId="076F7B92" w:rsidR="00A62FC7" w:rsidRPr="00CE319C" w:rsidRDefault="00000000">
          <w:pPr>
            <w:pStyle w:val="TDC1"/>
            <w:tabs>
              <w:tab w:val="left" w:pos="660"/>
              <w:tab w:val="right" w:leader="dot" w:pos="8828"/>
            </w:tabs>
            <w:rPr>
              <w:rFonts w:eastAsiaTheme="minorEastAsia" w:cs="Arial"/>
              <w:noProof/>
              <w:lang w:eastAsia="es-CO"/>
            </w:rPr>
          </w:pPr>
          <w:hyperlink w:anchor="_Toc104118392" w:history="1">
            <w:r w:rsidR="00A62FC7" w:rsidRPr="00CE319C">
              <w:rPr>
                <w:rStyle w:val="Hipervnculo"/>
                <w:rFonts w:cs="Arial"/>
                <w:noProof/>
              </w:rPr>
              <w:t>6.1</w:t>
            </w:r>
            <w:r w:rsidR="00A62FC7" w:rsidRPr="00CE319C">
              <w:rPr>
                <w:rFonts w:eastAsiaTheme="minorEastAsia" w:cs="Arial"/>
                <w:noProof/>
                <w:lang w:eastAsia="es-CO"/>
              </w:rPr>
              <w:tab/>
            </w:r>
            <w:r w:rsidR="00A62FC7" w:rsidRPr="00CE319C">
              <w:rPr>
                <w:rStyle w:val="Hipervnculo"/>
                <w:rFonts w:cs="Arial"/>
                <w:noProof/>
              </w:rPr>
              <w:t>REDES INTEGRALES E INTEGRADAS DE PRESTADORES DE SERVICIOS DE SALUD (ORGANIZADAS EN COMPONENTE COMPLEMENTARIO)</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_Toc104118392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11</w:t>
            </w:r>
            <w:r w:rsidR="00A62FC7" w:rsidRPr="00CE319C">
              <w:rPr>
                <w:rFonts w:cs="Arial"/>
                <w:noProof/>
                <w:webHidden/>
              </w:rPr>
              <w:fldChar w:fldCharType="end"/>
            </w:r>
          </w:hyperlink>
        </w:p>
        <w:p w14:paraId="37F6AB8A" w14:textId="04325748" w:rsidR="00A62FC7" w:rsidRPr="00CE319C" w:rsidRDefault="00000000">
          <w:pPr>
            <w:pStyle w:val="TDC1"/>
            <w:tabs>
              <w:tab w:val="right" w:leader="dot" w:pos="8828"/>
            </w:tabs>
            <w:rPr>
              <w:rFonts w:eastAsiaTheme="minorEastAsia" w:cs="Arial"/>
              <w:noProof/>
              <w:lang w:eastAsia="es-CO"/>
            </w:rPr>
          </w:pPr>
          <w:hyperlink w:anchor="_Toc104118393" w:history="1">
            <w:r w:rsidR="00A62FC7" w:rsidRPr="00CE319C">
              <w:rPr>
                <w:rStyle w:val="Hipervnculo"/>
                <w:rFonts w:cs="Arial"/>
                <w:noProof/>
              </w:rPr>
              <w:t>6.1.1. Centro de Atención Complementaria Especializado Alta Complejidad Adulto - CACE ACA</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_Toc104118393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11</w:t>
            </w:r>
            <w:r w:rsidR="00A62FC7" w:rsidRPr="00CE319C">
              <w:rPr>
                <w:rFonts w:cs="Arial"/>
                <w:noProof/>
                <w:webHidden/>
              </w:rPr>
              <w:fldChar w:fldCharType="end"/>
            </w:r>
          </w:hyperlink>
        </w:p>
        <w:p w14:paraId="0D1F94D8" w14:textId="4D9B14EC" w:rsidR="00A62FC7" w:rsidRPr="00CE319C" w:rsidRDefault="00000000">
          <w:pPr>
            <w:pStyle w:val="TDC1"/>
            <w:tabs>
              <w:tab w:val="right" w:leader="dot" w:pos="8828"/>
            </w:tabs>
            <w:rPr>
              <w:rFonts w:eastAsiaTheme="minorEastAsia" w:cs="Arial"/>
              <w:noProof/>
              <w:lang w:eastAsia="es-CO"/>
            </w:rPr>
          </w:pPr>
          <w:hyperlink w:anchor="_Toc104118394" w:history="1">
            <w:r w:rsidR="00A62FC7" w:rsidRPr="00CE319C">
              <w:rPr>
                <w:rStyle w:val="Hipervnculo"/>
                <w:rFonts w:cs="Arial"/>
                <w:noProof/>
              </w:rPr>
              <w:t>6.1.2. Centro de Atención Complementaria Especializado Mental – CACE Mental</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_Toc104118394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12</w:t>
            </w:r>
            <w:r w:rsidR="00A62FC7" w:rsidRPr="00CE319C">
              <w:rPr>
                <w:rFonts w:cs="Arial"/>
                <w:noProof/>
                <w:webHidden/>
              </w:rPr>
              <w:fldChar w:fldCharType="end"/>
            </w:r>
          </w:hyperlink>
        </w:p>
        <w:p w14:paraId="0F9DCF6E" w14:textId="7A469FDE" w:rsidR="00A62FC7" w:rsidRPr="00CE319C" w:rsidRDefault="00000000">
          <w:pPr>
            <w:pStyle w:val="TDC1"/>
            <w:tabs>
              <w:tab w:val="right" w:leader="dot" w:pos="8828"/>
            </w:tabs>
            <w:rPr>
              <w:rFonts w:eastAsiaTheme="minorEastAsia" w:cs="Arial"/>
              <w:noProof/>
              <w:lang w:eastAsia="es-CO"/>
            </w:rPr>
          </w:pPr>
          <w:hyperlink w:anchor="_Toc104118395" w:history="1">
            <w:r w:rsidR="00A62FC7" w:rsidRPr="00CE319C">
              <w:rPr>
                <w:rStyle w:val="Hipervnculo"/>
                <w:rFonts w:cs="Arial"/>
                <w:noProof/>
              </w:rPr>
              <w:t>6.1.3 Centro de Atención Complementaria Especializado Pediátrico – CACE Pediátrico</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_Toc104118395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12</w:t>
            </w:r>
            <w:r w:rsidR="00A62FC7" w:rsidRPr="00CE319C">
              <w:rPr>
                <w:rFonts w:cs="Arial"/>
                <w:noProof/>
                <w:webHidden/>
              </w:rPr>
              <w:fldChar w:fldCharType="end"/>
            </w:r>
          </w:hyperlink>
        </w:p>
        <w:p w14:paraId="342B61D7" w14:textId="1D7FD83D" w:rsidR="00A62FC7" w:rsidRPr="00CE319C" w:rsidRDefault="00000000">
          <w:pPr>
            <w:pStyle w:val="TDC1"/>
            <w:tabs>
              <w:tab w:val="right" w:leader="dot" w:pos="8828"/>
            </w:tabs>
            <w:rPr>
              <w:rFonts w:eastAsiaTheme="minorEastAsia" w:cs="Arial"/>
              <w:noProof/>
              <w:lang w:eastAsia="es-CO"/>
            </w:rPr>
          </w:pPr>
          <w:hyperlink w:anchor="_Toc104118396" w:history="1">
            <w:r w:rsidR="00A62FC7" w:rsidRPr="00CE319C">
              <w:rPr>
                <w:rStyle w:val="Hipervnculo"/>
                <w:rFonts w:cs="Arial"/>
                <w:noProof/>
              </w:rPr>
              <w:t>6.1.4. Centro de Atención Complementaria Regional Sabanalarga – CACR Sabanalarga</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_Toc104118396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13</w:t>
            </w:r>
            <w:r w:rsidR="00A62FC7" w:rsidRPr="00CE319C">
              <w:rPr>
                <w:rFonts w:cs="Arial"/>
                <w:noProof/>
                <w:webHidden/>
              </w:rPr>
              <w:fldChar w:fldCharType="end"/>
            </w:r>
          </w:hyperlink>
        </w:p>
        <w:p w14:paraId="7F553564" w14:textId="67E4BA33" w:rsidR="00A62FC7" w:rsidRPr="00CE319C" w:rsidRDefault="00000000">
          <w:pPr>
            <w:pStyle w:val="TDC1"/>
            <w:tabs>
              <w:tab w:val="right" w:leader="dot" w:pos="8828"/>
            </w:tabs>
            <w:rPr>
              <w:rFonts w:eastAsiaTheme="minorEastAsia" w:cs="Arial"/>
              <w:noProof/>
              <w:lang w:eastAsia="es-CO"/>
            </w:rPr>
          </w:pPr>
          <w:hyperlink w:anchor="_Toc104118397" w:history="1">
            <w:r w:rsidR="00A62FC7" w:rsidRPr="00CE319C">
              <w:rPr>
                <w:rStyle w:val="Hipervnculo"/>
                <w:rFonts w:cs="Arial"/>
                <w:noProof/>
              </w:rPr>
              <w:t>6.1.5. Centro de Atención Complementaria Regional Soledad – CACR Soledad</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_Toc104118397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14</w:t>
            </w:r>
            <w:r w:rsidR="00A62FC7" w:rsidRPr="00CE319C">
              <w:rPr>
                <w:rFonts w:cs="Arial"/>
                <w:noProof/>
                <w:webHidden/>
              </w:rPr>
              <w:fldChar w:fldCharType="end"/>
            </w:r>
          </w:hyperlink>
        </w:p>
        <w:p w14:paraId="02EE37B1" w14:textId="37C0376B" w:rsidR="00A62FC7" w:rsidRPr="00CE319C" w:rsidRDefault="00000000">
          <w:pPr>
            <w:pStyle w:val="TDC3"/>
            <w:tabs>
              <w:tab w:val="left" w:pos="880"/>
              <w:tab w:val="right" w:leader="dot" w:pos="8828"/>
            </w:tabs>
            <w:rPr>
              <w:rFonts w:eastAsiaTheme="minorEastAsia" w:cs="Arial"/>
              <w:noProof/>
              <w:lang w:eastAsia="es-CO"/>
            </w:rPr>
          </w:pPr>
          <w:hyperlink w:anchor="_Toc104118398" w:history="1">
            <w:r w:rsidR="00A62FC7" w:rsidRPr="00CE319C">
              <w:rPr>
                <w:rStyle w:val="Hipervnculo"/>
                <w:rFonts w:cs="Arial"/>
                <w:noProof/>
              </w:rPr>
              <w:t>7.</w:t>
            </w:r>
            <w:r w:rsidR="00A62FC7" w:rsidRPr="00CE319C">
              <w:rPr>
                <w:rFonts w:eastAsiaTheme="minorEastAsia" w:cs="Arial"/>
                <w:noProof/>
                <w:lang w:eastAsia="es-CO"/>
              </w:rPr>
              <w:tab/>
            </w:r>
            <w:r w:rsidR="00A62FC7" w:rsidRPr="00CE319C">
              <w:rPr>
                <w:rStyle w:val="Hipervnculo"/>
                <w:rFonts w:cs="Arial"/>
                <w:noProof/>
              </w:rPr>
              <w:t>MODELO DE ATENCION EN EL SERVICIO DE HOSPITALIZACION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_Toc104118398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16</w:t>
            </w:r>
            <w:r w:rsidR="00A62FC7" w:rsidRPr="00CE319C">
              <w:rPr>
                <w:rFonts w:cs="Arial"/>
                <w:noProof/>
                <w:webHidden/>
              </w:rPr>
              <w:fldChar w:fldCharType="end"/>
            </w:r>
          </w:hyperlink>
        </w:p>
        <w:p w14:paraId="07DB263F" w14:textId="72CD0269" w:rsidR="00A62FC7" w:rsidRPr="00CE319C" w:rsidRDefault="00000000">
          <w:pPr>
            <w:pStyle w:val="TDC2"/>
            <w:tabs>
              <w:tab w:val="left" w:pos="880"/>
              <w:tab w:val="right" w:leader="dot" w:pos="8828"/>
            </w:tabs>
            <w:rPr>
              <w:rFonts w:eastAsiaTheme="minorEastAsia" w:cs="Arial"/>
              <w:noProof/>
              <w:lang w:eastAsia="es-CO"/>
            </w:rPr>
          </w:pPr>
          <w:hyperlink w:anchor="_Toc104118399" w:history="1">
            <w:r w:rsidR="00A62FC7" w:rsidRPr="00CE319C">
              <w:rPr>
                <w:rStyle w:val="Hipervnculo"/>
                <w:rFonts w:cs="Arial"/>
                <w:noProof/>
              </w:rPr>
              <w:t>7.1</w:t>
            </w:r>
            <w:r w:rsidR="00A62FC7" w:rsidRPr="00CE319C">
              <w:rPr>
                <w:rFonts w:eastAsiaTheme="minorEastAsia" w:cs="Arial"/>
                <w:noProof/>
                <w:lang w:eastAsia="es-CO"/>
              </w:rPr>
              <w:tab/>
            </w:r>
            <w:r w:rsidR="00A62FC7" w:rsidRPr="00CE319C">
              <w:rPr>
                <w:rStyle w:val="Hipervnculo"/>
                <w:rFonts w:cs="Arial"/>
                <w:noProof/>
              </w:rPr>
              <w:t>PROCEDIMIENTO PARA ATENCION EN EL SERVICIO DE HOSPITALIZACION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_Toc104118399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16</w:t>
            </w:r>
            <w:r w:rsidR="00A62FC7" w:rsidRPr="00CE319C">
              <w:rPr>
                <w:rFonts w:cs="Arial"/>
                <w:noProof/>
                <w:webHidden/>
              </w:rPr>
              <w:fldChar w:fldCharType="end"/>
            </w:r>
          </w:hyperlink>
        </w:p>
        <w:p w14:paraId="7D56E10E" w14:textId="336A4B83" w:rsidR="00A62FC7" w:rsidRPr="00CE319C" w:rsidRDefault="00000000">
          <w:pPr>
            <w:pStyle w:val="TDC3"/>
            <w:tabs>
              <w:tab w:val="left" w:pos="1320"/>
              <w:tab w:val="right" w:leader="dot" w:pos="8828"/>
            </w:tabs>
            <w:rPr>
              <w:rFonts w:eastAsiaTheme="minorEastAsia" w:cs="Arial"/>
              <w:noProof/>
              <w:lang w:eastAsia="es-CO"/>
            </w:rPr>
          </w:pPr>
          <w:hyperlink w:anchor="_Toc104118400" w:history="1">
            <w:r w:rsidR="00A62FC7" w:rsidRPr="00CE319C">
              <w:rPr>
                <w:rStyle w:val="Hipervnculo"/>
                <w:rFonts w:cs="Arial"/>
                <w:noProof/>
              </w:rPr>
              <w:t>7.1.1.</w:t>
            </w:r>
            <w:r w:rsidR="00A62FC7" w:rsidRPr="00CE319C">
              <w:rPr>
                <w:rFonts w:eastAsiaTheme="minorEastAsia" w:cs="Arial"/>
                <w:noProof/>
                <w:lang w:eastAsia="es-CO"/>
              </w:rPr>
              <w:tab/>
            </w:r>
            <w:r w:rsidR="00A62FC7" w:rsidRPr="00CE319C">
              <w:rPr>
                <w:rStyle w:val="Hipervnculo"/>
                <w:rFonts w:cs="Arial"/>
                <w:noProof/>
              </w:rPr>
              <w:t>POLÍTICAS DE OPERACIÓN, NORMAS</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_Toc104118400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16</w:t>
            </w:r>
            <w:r w:rsidR="00A62FC7" w:rsidRPr="00CE319C">
              <w:rPr>
                <w:rFonts w:cs="Arial"/>
                <w:noProof/>
                <w:webHidden/>
              </w:rPr>
              <w:fldChar w:fldCharType="end"/>
            </w:r>
          </w:hyperlink>
        </w:p>
        <w:p w14:paraId="0904C054" w14:textId="132B54B7" w:rsidR="00A62FC7" w:rsidRPr="00CE319C" w:rsidRDefault="00000000">
          <w:pPr>
            <w:pStyle w:val="TDC3"/>
            <w:tabs>
              <w:tab w:val="left" w:pos="1320"/>
              <w:tab w:val="right" w:leader="dot" w:pos="8828"/>
            </w:tabs>
            <w:rPr>
              <w:rFonts w:eastAsiaTheme="minorEastAsia" w:cs="Arial"/>
              <w:noProof/>
              <w:lang w:eastAsia="es-CO"/>
            </w:rPr>
          </w:pPr>
          <w:hyperlink w:anchor="_Toc104118401" w:history="1">
            <w:r w:rsidR="00A62FC7" w:rsidRPr="00CE319C">
              <w:rPr>
                <w:rStyle w:val="Hipervnculo"/>
                <w:rFonts w:cs="Arial"/>
                <w:noProof/>
              </w:rPr>
              <w:t>7.1.2</w:t>
            </w:r>
            <w:r w:rsidR="00A62FC7" w:rsidRPr="00CE319C">
              <w:rPr>
                <w:rFonts w:eastAsiaTheme="minorEastAsia" w:cs="Arial"/>
                <w:noProof/>
                <w:lang w:eastAsia="es-CO"/>
              </w:rPr>
              <w:tab/>
            </w:r>
            <w:r w:rsidR="00A62FC7" w:rsidRPr="00CE319C">
              <w:rPr>
                <w:rStyle w:val="Hipervnculo"/>
                <w:rFonts w:cs="Arial"/>
                <w:noProof/>
              </w:rPr>
              <w:t>HOSPITALIZACION DE BAJA COMPLEJIDAD SEXTO PISO</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_Toc104118401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16</w:t>
            </w:r>
            <w:r w:rsidR="00A62FC7" w:rsidRPr="00CE319C">
              <w:rPr>
                <w:rFonts w:cs="Arial"/>
                <w:noProof/>
                <w:webHidden/>
              </w:rPr>
              <w:fldChar w:fldCharType="end"/>
            </w:r>
          </w:hyperlink>
        </w:p>
        <w:p w14:paraId="16531097" w14:textId="2644BEB3" w:rsidR="00A62FC7" w:rsidRPr="00CE319C" w:rsidRDefault="00000000">
          <w:pPr>
            <w:pStyle w:val="TDC2"/>
            <w:tabs>
              <w:tab w:val="left" w:pos="880"/>
              <w:tab w:val="right" w:leader="dot" w:pos="8828"/>
            </w:tabs>
            <w:rPr>
              <w:rFonts w:eastAsiaTheme="minorEastAsia" w:cs="Arial"/>
              <w:noProof/>
              <w:lang w:eastAsia="es-CO"/>
            </w:rPr>
          </w:pPr>
          <w:hyperlink w:anchor="_Toc104118402" w:history="1">
            <w:r w:rsidR="00A62FC7" w:rsidRPr="00CE319C">
              <w:rPr>
                <w:rStyle w:val="Hipervnculo"/>
                <w:rFonts w:cs="Arial"/>
                <w:noProof/>
              </w:rPr>
              <w:t>7.2</w:t>
            </w:r>
            <w:r w:rsidR="00A62FC7" w:rsidRPr="00CE319C">
              <w:rPr>
                <w:rFonts w:eastAsiaTheme="minorEastAsia" w:cs="Arial"/>
                <w:noProof/>
                <w:lang w:eastAsia="es-CO"/>
              </w:rPr>
              <w:tab/>
            </w:r>
            <w:r w:rsidR="00A62FC7" w:rsidRPr="00CE319C">
              <w:rPr>
                <w:rStyle w:val="Hipervnculo"/>
                <w:rFonts w:cs="Arial"/>
                <w:noProof/>
              </w:rPr>
              <w:t>LINEAMIENTOS GENERALES DE LA ATENCIÓN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_Toc104118402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18</w:t>
            </w:r>
            <w:r w:rsidR="00A62FC7" w:rsidRPr="00CE319C">
              <w:rPr>
                <w:rFonts w:cs="Arial"/>
                <w:noProof/>
                <w:webHidden/>
              </w:rPr>
              <w:fldChar w:fldCharType="end"/>
            </w:r>
          </w:hyperlink>
        </w:p>
        <w:p w14:paraId="0BB01B91" w14:textId="680BC97A" w:rsidR="00A62FC7" w:rsidRPr="00CE319C" w:rsidRDefault="00000000">
          <w:pPr>
            <w:pStyle w:val="TDC2"/>
            <w:tabs>
              <w:tab w:val="left" w:pos="880"/>
              <w:tab w:val="right" w:leader="dot" w:pos="8828"/>
            </w:tabs>
            <w:rPr>
              <w:rFonts w:eastAsiaTheme="minorEastAsia" w:cs="Arial"/>
              <w:noProof/>
              <w:lang w:eastAsia="es-CO"/>
            </w:rPr>
          </w:pPr>
          <w:hyperlink w:anchor="_Toc104118403" w:history="1">
            <w:r w:rsidR="00A62FC7" w:rsidRPr="00CE319C">
              <w:rPr>
                <w:rStyle w:val="Hipervnculo"/>
                <w:rFonts w:cs="Arial"/>
                <w:noProof/>
              </w:rPr>
              <w:t>7.3.</w:t>
            </w:r>
            <w:r w:rsidR="00A62FC7" w:rsidRPr="00CE319C">
              <w:rPr>
                <w:rFonts w:eastAsiaTheme="minorEastAsia" w:cs="Arial"/>
                <w:noProof/>
                <w:lang w:eastAsia="es-CO"/>
              </w:rPr>
              <w:tab/>
            </w:r>
            <w:r w:rsidR="00A62FC7" w:rsidRPr="00CE319C">
              <w:rPr>
                <w:rStyle w:val="Hipervnculo"/>
                <w:rFonts w:cs="Arial"/>
                <w:noProof/>
              </w:rPr>
              <w:t>RUTA DE ATENCIÓN AL PACIENTE EN EL SERVICIO DE HOSPITALIZACION</w:t>
            </w:r>
            <w:r w:rsidR="00A62FC7" w:rsidRPr="00CE319C">
              <w:rPr>
                <w:rFonts w:cs="Arial"/>
                <w:noProof/>
                <w:webHidden/>
              </w:rPr>
              <w:tab/>
            </w:r>
            <w:r w:rsidR="00A62FC7" w:rsidRPr="00CE319C">
              <w:rPr>
                <w:rFonts w:cs="Arial"/>
                <w:noProof/>
                <w:webHidden/>
              </w:rPr>
              <w:fldChar w:fldCharType="begin"/>
            </w:r>
            <w:r w:rsidR="00A62FC7" w:rsidRPr="00CE319C">
              <w:rPr>
                <w:rFonts w:cs="Arial"/>
                <w:noProof/>
                <w:webHidden/>
              </w:rPr>
              <w:instrText xml:space="preserve"> PAGEREF _Toc104118403 \h </w:instrText>
            </w:r>
            <w:r w:rsidR="00A62FC7" w:rsidRPr="00CE319C">
              <w:rPr>
                <w:rFonts w:cs="Arial"/>
                <w:noProof/>
                <w:webHidden/>
              </w:rPr>
            </w:r>
            <w:r w:rsidR="00A62FC7" w:rsidRPr="00CE319C">
              <w:rPr>
                <w:rFonts w:cs="Arial"/>
                <w:noProof/>
                <w:webHidden/>
              </w:rPr>
              <w:fldChar w:fldCharType="separate"/>
            </w:r>
            <w:r w:rsidR="00957CDB" w:rsidRPr="00CE319C">
              <w:rPr>
                <w:rFonts w:cs="Arial"/>
                <w:noProof/>
                <w:webHidden/>
              </w:rPr>
              <w:t>19</w:t>
            </w:r>
            <w:r w:rsidR="00A62FC7" w:rsidRPr="00CE319C">
              <w:rPr>
                <w:rFonts w:cs="Arial"/>
                <w:noProof/>
                <w:webHidden/>
              </w:rPr>
              <w:fldChar w:fldCharType="end"/>
            </w:r>
          </w:hyperlink>
        </w:p>
        <w:p w14:paraId="00BC45E3" w14:textId="7E1E51AE" w:rsidR="00960972" w:rsidRPr="00CE319C" w:rsidRDefault="00D74D5C" w:rsidP="00D86B0A">
          <w:pPr>
            <w:ind w:right="426"/>
            <w:jc w:val="center"/>
            <w:rPr>
              <w:rFonts w:cs="Arial"/>
              <w:b/>
              <w:bCs/>
            </w:rPr>
          </w:pPr>
          <w:r w:rsidRPr="00CE319C">
            <w:rPr>
              <w:rFonts w:cs="Arial"/>
              <w:b/>
              <w:bCs/>
            </w:rPr>
            <w:fldChar w:fldCharType="end"/>
          </w:r>
        </w:p>
        <w:p w14:paraId="3883F6AD" w14:textId="01AFED13" w:rsidR="00D74D5C" w:rsidRPr="00CE319C" w:rsidRDefault="00000000" w:rsidP="00D86B0A">
          <w:pPr>
            <w:ind w:right="426"/>
            <w:jc w:val="center"/>
            <w:rPr>
              <w:rFonts w:cs="Arial"/>
              <w:b/>
              <w:bCs/>
            </w:rPr>
          </w:pPr>
        </w:p>
      </w:sdtContent>
    </w:sdt>
    <w:p w14:paraId="552690B2" w14:textId="685220EB" w:rsidR="00883384" w:rsidRPr="00CE319C" w:rsidRDefault="00883384" w:rsidP="00D86B0A">
      <w:pPr>
        <w:ind w:right="426"/>
        <w:jc w:val="center"/>
        <w:rPr>
          <w:rFonts w:cs="Arial"/>
          <w:b/>
          <w:bCs/>
        </w:rPr>
      </w:pPr>
    </w:p>
    <w:p w14:paraId="31C5D421" w14:textId="58FE72BD" w:rsidR="00CE6E2D" w:rsidRDefault="00CE6E2D" w:rsidP="00D86B0A">
      <w:pPr>
        <w:ind w:right="426"/>
        <w:jc w:val="center"/>
        <w:rPr>
          <w:rFonts w:cs="Arial"/>
          <w:b/>
          <w:bCs/>
        </w:rPr>
      </w:pPr>
    </w:p>
    <w:p w14:paraId="34849A19" w14:textId="77777777" w:rsidR="00C7650B" w:rsidRPr="00CE319C" w:rsidRDefault="00C7650B" w:rsidP="00D86B0A">
      <w:pPr>
        <w:ind w:right="426"/>
        <w:jc w:val="center"/>
        <w:rPr>
          <w:rFonts w:cs="Arial"/>
          <w:b/>
          <w:bCs/>
        </w:rPr>
      </w:pPr>
    </w:p>
    <w:p w14:paraId="2407BB51" w14:textId="369C2F42" w:rsidR="00883384" w:rsidRPr="00CE319C" w:rsidRDefault="00883384" w:rsidP="00D86B0A">
      <w:pPr>
        <w:ind w:right="426"/>
        <w:jc w:val="center"/>
        <w:rPr>
          <w:rFonts w:cs="Arial"/>
          <w:b/>
          <w:bCs/>
        </w:rPr>
      </w:pPr>
    </w:p>
    <w:p w14:paraId="32CCFAAA" w14:textId="51D1D06F" w:rsidR="00D74D5C" w:rsidRPr="00CE319C" w:rsidRDefault="00D74D5C" w:rsidP="000D5D58">
      <w:pPr>
        <w:pStyle w:val="Ttulo1"/>
        <w:numPr>
          <w:ilvl w:val="0"/>
          <w:numId w:val="5"/>
        </w:numPr>
        <w:tabs>
          <w:tab w:val="num" w:pos="720"/>
        </w:tabs>
        <w:ind w:right="426"/>
        <w:jc w:val="both"/>
        <w:rPr>
          <w:rFonts w:cs="Arial"/>
          <w:sz w:val="22"/>
          <w:szCs w:val="22"/>
        </w:rPr>
      </w:pPr>
      <w:bookmarkStart w:id="4" w:name="_Toc104118383"/>
      <w:bookmarkStart w:id="5" w:name="_Toc106176259"/>
      <w:bookmarkStart w:id="6" w:name="_Hlk105242290"/>
      <w:r w:rsidRPr="00CE319C">
        <w:rPr>
          <w:rFonts w:cs="Arial"/>
          <w:sz w:val="22"/>
          <w:szCs w:val="22"/>
        </w:rPr>
        <w:lastRenderedPageBreak/>
        <w:t>INTRODUCCIÓN</w:t>
      </w:r>
      <w:bookmarkEnd w:id="3"/>
      <w:bookmarkEnd w:id="4"/>
      <w:bookmarkEnd w:id="5"/>
    </w:p>
    <w:p w14:paraId="7CB90B38" w14:textId="77777777" w:rsidR="00D74D5C" w:rsidRPr="00CE319C" w:rsidRDefault="00D74D5C" w:rsidP="00D86B0A">
      <w:pPr>
        <w:ind w:right="426"/>
        <w:jc w:val="both"/>
        <w:rPr>
          <w:rFonts w:cs="Arial"/>
        </w:rPr>
      </w:pPr>
    </w:p>
    <w:p w14:paraId="6BBF1220" w14:textId="58F67ECB" w:rsidR="00C7650B" w:rsidRDefault="00D74D5C" w:rsidP="00D86B0A">
      <w:pPr>
        <w:ind w:right="426"/>
        <w:jc w:val="both"/>
        <w:rPr>
          <w:rFonts w:cs="Arial"/>
        </w:rPr>
      </w:pPr>
      <w:r w:rsidRPr="00CE319C">
        <w:rPr>
          <w:rFonts w:cs="Arial"/>
        </w:rPr>
        <w:t xml:space="preserve">La </w:t>
      </w:r>
      <w:r w:rsidRPr="001E68D9">
        <w:rPr>
          <w:rFonts w:cs="Arial"/>
          <w:b/>
          <w:bCs/>
        </w:rPr>
        <w:t>ESE UNIVERSITARIA DEL ATLANTICO</w:t>
      </w:r>
      <w:r w:rsidRPr="00CE319C">
        <w:rPr>
          <w:rFonts w:cs="Arial"/>
        </w:rPr>
        <w:t xml:space="preserve"> es una entidad pública </w:t>
      </w:r>
      <w:r w:rsidR="00A73EE8" w:rsidRPr="00CE319C">
        <w:rPr>
          <w:rFonts w:cs="Arial"/>
        </w:rPr>
        <w:t>del orden departamental creado</w:t>
      </w:r>
      <w:r w:rsidR="00EA50C6" w:rsidRPr="00CE319C">
        <w:rPr>
          <w:rFonts w:cs="Arial"/>
        </w:rPr>
        <w:t xml:space="preserve"> a través del Decreto </w:t>
      </w:r>
      <w:proofErr w:type="spellStart"/>
      <w:r w:rsidR="00EA50C6" w:rsidRPr="00CE319C">
        <w:rPr>
          <w:rFonts w:cs="Arial"/>
        </w:rPr>
        <w:t>Ordenanzal</w:t>
      </w:r>
      <w:proofErr w:type="spellEnd"/>
      <w:r w:rsidR="00EA50C6" w:rsidRPr="00CE319C">
        <w:rPr>
          <w:rFonts w:cs="Arial"/>
        </w:rPr>
        <w:t xml:space="preserve"> No. 372 de 2021 </w:t>
      </w:r>
      <w:r w:rsidRPr="00CE319C">
        <w:rPr>
          <w:rFonts w:cs="Arial"/>
        </w:rPr>
        <w:t xml:space="preserve">cuyo objeto social es prestar servicios de salud de mediana y alta complejidad, de salud mental y rehabilitación integral. Actualmente cuenta con </w:t>
      </w:r>
      <w:r w:rsidR="00740DDE" w:rsidRPr="00CE319C">
        <w:rPr>
          <w:rFonts w:cs="Arial"/>
        </w:rPr>
        <w:t>cinco sedes</w:t>
      </w:r>
      <w:r w:rsidRPr="00CE319C">
        <w:rPr>
          <w:rFonts w:cs="Arial"/>
        </w:rPr>
        <w:t xml:space="preserve">: </w:t>
      </w:r>
    </w:p>
    <w:p w14:paraId="38CDD504" w14:textId="19F1A3DF" w:rsidR="00C7650B" w:rsidRDefault="00740DDE" w:rsidP="00C7650B">
      <w:pPr>
        <w:spacing w:after="0" w:line="240" w:lineRule="auto"/>
        <w:ind w:right="426"/>
        <w:jc w:val="both"/>
        <w:rPr>
          <w:rFonts w:cs="Arial"/>
          <w:b/>
          <w:bCs/>
        </w:rPr>
      </w:pPr>
      <w:r w:rsidRPr="00CE319C">
        <w:rPr>
          <w:rFonts w:cs="Arial"/>
        </w:rPr>
        <w:t xml:space="preserve">Centro de Atención Complementaria </w:t>
      </w:r>
      <w:r w:rsidR="00897195" w:rsidRPr="00CE319C">
        <w:rPr>
          <w:rFonts w:cs="Arial"/>
        </w:rPr>
        <w:t>Especializado-Alta</w:t>
      </w:r>
      <w:r w:rsidRPr="00CE319C">
        <w:rPr>
          <w:rFonts w:cs="Arial"/>
        </w:rPr>
        <w:t xml:space="preserve"> Complejidad Adultos </w:t>
      </w:r>
      <w:r w:rsidR="009A052A" w:rsidRPr="00CE319C">
        <w:rPr>
          <w:rFonts w:cs="Arial"/>
          <w:b/>
          <w:bCs/>
        </w:rPr>
        <w:t>CACE ACA</w:t>
      </w:r>
      <w:r w:rsidR="00C7650B">
        <w:rPr>
          <w:rFonts w:cs="Arial"/>
          <w:b/>
          <w:bCs/>
        </w:rPr>
        <w:t>.</w:t>
      </w:r>
    </w:p>
    <w:p w14:paraId="32F35315" w14:textId="77777777" w:rsidR="00C7650B" w:rsidRDefault="00740DDE" w:rsidP="00C7650B">
      <w:pPr>
        <w:spacing w:after="0" w:line="240" w:lineRule="auto"/>
        <w:ind w:right="426"/>
        <w:jc w:val="both"/>
        <w:rPr>
          <w:rFonts w:cs="Arial"/>
          <w:b/>
          <w:bCs/>
        </w:rPr>
      </w:pPr>
      <w:r w:rsidRPr="00CE319C">
        <w:rPr>
          <w:rFonts w:cs="Arial"/>
        </w:rPr>
        <w:t xml:space="preserve">Centro de Atención Complementaria Especializado Mental </w:t>
      </w:r>
      <w:r w:rsidR="009A052A" w:rsidRPr="00CE319C">
        <w:rPr>
          <w:rFonts w:cs="Arial"/>
          <w:b/>
          <w:bCs/>
        </w:rPr>
        <w:t>CACE MENTAL</w:t>
      </w:r>
      <w:r w:rsidR="00C7650B">
        <w:rPr>
          <w:rFonts w:cs="Arial"/>
          <w:b/>
          <w:bCs/>
        </w:rPr>
        <w:t>.</w:t>
      </w:r>
    </w:p>
    <w:p w14:paraId="711E0469" w14:textId="77777777" w:rsidR="00C7650B" w:rsidRDefault="00740DDE" w:rsidP="00C7650B">
      <w:pPr>
        <w:spacing w:after="0" w:line="240" w:lineRule="auto"/>
        <w:ind w:right="426"/>
        <w:jc w:val="both"/>
        <w:rPr>
          <w:rFonts w:cs="Arial"/>
          <w:b/>
          <w:bCs/>
        </w:rPr>
      </w:pPr>
      <w:r w:rsidRPr="00CE319C">
        <w:rPr>
          <w:rFonts w:cs="Arial"/>
        </w:rPr>
        <w:t xml:space="preserve">Centro de Atención Complementaria Especializado Pediátrico </w:t>
      </w:r>
      <w:r w:rsidRPr="00CE319C">
        <w:rPr>
          <w:rFonts w:cs="Arial"/>
          <w:b/>
          <w:bCs/>
        </w:rPr>
        <w:t>CACE PEDIATRICO</w:t>
      </w:r>
      <w:r w:rsidR="00C7650B">
        <w:rPr>
          <w:rFonts w:cs="Arial"/>
          <w:b/>
          <w:bCs/>
        </w:rPr>
        <w:t>.</w:t>
      </w:r>
    </w:p>
    <w:p w14:paraId="321EF258" w14:textId="77777777" w:rsidR="00C7650B" w:rsidRDefault="00C7650B" w:rsidP="00C7650B">
      <w:pPr>
        <w:spacing w:after="0" w:line="240" w:lineRule="auto"/>
        <w:ind w:right="426"/>
        <w:jc w:val="both"/>
        <w:rPr>
          <w:rFonts w:cs="Arial"/>
          <w:b/>
          <w:bCs/>
        </w:rPr>
      </w:pPr>
      <w:r>
        <w:rPr>
          <w:rFonts w:cs="Arial"/>
        </w:rPr>
        <w:t>C</w:t>
      </w:r>
      <w:r w:rsidR="00740DDE" w:rsidRPr="00CE319C">
        <w:rPr>
          <w:rFonts w:cs="Arial"/>
        </w:rPr>
        <w:t xml:space="preserve">entro de Atención Complementaria Regional </w:t>
      </w:r>
      <w:r w:rsidR="00740DDE" w:rsidRPr="00CE319C">
        <w:rPr>
          <w:rFonts w:cs="Arial"/>
          <w:b/>
          <w:bCs/>
        </w:rPr>
        <w:t>CACR SOLEDAD</w:t>
      </w:r>
      <w:r>
        <w:rPr>
          <w:rFonts w:cs="Arial"/>
          <w:b/>
          <w:bCs/>
        </w:rPr>
        <w:t>.</w:t>
      </w:r>
    </w:p>
    <w:p w14:paraId="4B11BB62" w14:textId="0DA5E3F4" w:rsidR="00C7650B" w:rsidRDefault="00740DDE" w:rsidP="00C7650B">
      <w:pPr>
        <w:spacing w:after="0" w:line="240" w:lineRule="auto"/>
        <w:ind w:right="426"/>
        <w:jc w:val="both"/>
        <w:rPr>
          <w:rFonts w:cs="Arial"/>
          <w:b/>
          <w:bCs/>
        </w:rPr>
      </w:pPr>
      <w:r w:rsidRPr="00CE319C">
        <w:rPr>
          <w:rFonts w:cs="Arial"/>
        </w:rPr>
        <w:t xml:space="preserve">Centro de Atención Complementaria Regional </w:t>
      </w:r>
      <w:r w:rsidR="00FA3104" w:rsidRPr="00CE319C">
        <w:rPr>
          <w:rFonts w:cs="Arial"/>
          <w:b/>
          <w:bCs/>
        </w:rPr>
        <w:t>CACR SABANALARGA</w:t>
      </w:r>
      <w:r w:rsidR="00C7650B">
        <w:rPr>
          <w:rFonts w:cs="Arial"/>
          <w:b/>
          <w:bCs/>
        </w:rPr>
        <w:t>.</w:t>
      </w:r>
    </w:p>
    <w:p w14:paraId="3026BB91" w14:textId="77777777" w:rsidR="00C7650B" w:rsidRDefault="00C7650B" w:rsidP="00C7650B">
      <w:pPr>
        <w:spacing w:after="0" w:line="240" w:lineRule="auto"/>
        <w:ind w:right="426"/>
        <w:jc w:val="both"/>
        <w:rPr>
          <w:rFonts w:cs="Arial"/>
          <w:b/>
          <w:bCs/>
        </w:rPr>
      </w:pPr>
    </w:p>
    <w:p w14:paraId="48ADDF22" w14:textId="0CA41427" w:rsidR="003E5B2E" w:rsidRPr="00CE319C" w:rsidRDefault="00C7650B" w:rsidP="00D86B0A">
      <w:pPr>
        <w:ind w:right="426"/>
        <w:jc w:val="both"/>
        <w:rPr>
          <w:rFonts w:cs="Arial"/>
        </w:rPr>
      </w:pPr>
      <w:r>
        <w:rPr>
          <w:rFonts w:cs="Arial"/>
          <w:bCs/>
        </w:rPr>
        <w:t>S</w:t>
      </w:r>
      <w:r w:rsidR="00FA3104" w:rsidRPr="00CE319C">
        <w:rPr>
          <w:rFonts w:cs="Arial"/>
          <w:bCs/>
        </w:rPr>
        <w:t xml:space="preserve">edes </w:t>
      </w:r>
      <w:r w:rsidRPr="00CE319C">
        <w:rPr>
          <w:rFonts w:cs="Arial"/>
          <w:bCs/>
        </w:rPr>
        <w:t xml:space="preserve">que </w:t>
      </w:r>
      <w:r w:rsidRPr="00CE319C">
        <w:rPr>
          <w:rFonts w:cs="Arial"/>
          <w:b/>
          <w:bCs/>
        </w:rPr>
        <w:t>ofertan</w:t>
      </w:r>
      <w:r w:rsidR="00D74D5C" w:rsidRPr="00CE319C">
        <w:rPr>
          <w:rFonts w:cs="Arial"/>
        </w:rPr>
        <w:t xml:space="preserve"> servicios a la población del Distrito de Barranquilla, el Departamento del Atlántico y la Región Caribe en general. </w:t>
      </w:r>
    </w:p>
    <w:p w14:paraId="61F05DC6" w14:textId="12CDB996" w:rsidR="00D74D5C" w:rsidRPr="00CE319C" w:rsidRDefault="00D74D5C" w:rsidP="00D86B0A">
      <w:pPr>
        <w:ind w:right="426"/>
        <w:jc w:val="both"/>
        <w:rPr>
          <w:rFonts w:cs="Arial"/>
        </w:rPr>
      </w:pPr>
      <w:r w:rsidRPr="00CE319C">
        <w:rPr>
          <w:rFonts w:cs="Arial"/>
        </w:rPr>
        <w:t xml:space="preserve">El público objetivo incluye a los afiliados del régimen subsidiado, contributivo, regímenes especiales, planes complementarios, empresas de medicina prepagada y personas particulares en general. La institución soporta su gestión en su plataforma estratégica a través de la ejecución de su Misión, Visión, Principios, Objetivos y Metas definidos en su Plan de Desarrollo que apuntan a un crecimiento y desarrollo, ofreciendo a la comunidad una alternativa en </w:t>
      </w:r>
      <w:r w:rsidR="00901033" w:rsidRPr="00CE319C">
        <w:rPr>
          <w:rFonts w:cs="Arial"/>
        </w:rPr>
        <w:t xml:space="preserve">servicios de </w:t>
      </w:r>
      <w:r w:rsidRPr="00CE319C">
        <w:rPr>
          <w:rFonts w:cs="Arial"/>
        </w:rPr>
        <w:t>salud que le permita tener una mejor calidad de vida y posibilidad de recuperación para seguir siendo útil a la sociedad. Todo esto contando con el apoyo de la gobernación del Atlántico y la Secretaría de Salud Departamental para que los objetivos propuestos puedan llevarse a cabo.</w:t>
      </w:r>
    </w:p>
    <w:p w14:paraId="5D4A6DA3" w14:textId="77777777" w:rsidR="00D74D5C" w:rsidRPr="00CE319C" w:rsidRDefault="00D74D5C" w:rsidP="00D86B0A">
      <w:pPr>
        <w:ind w:right="426"/>
        <w:jc w:val="both"/>
        <w:rPr>
          <w:rFonts w:cs="Arial"/>
        </w:rPr>
      </w:pPr>
      <w:r w:rsidRPr="00CE319C">
        <w:rPr>
          <w:rFonts w:cs="Arial"/>
        </w:rPr>
        <w:t xml:space="preserve">La institución, define la prestación de los servicios con un enfoque de atención centrado en el paciente, que permite cumplir con los valores institucionales, principalmente los relacionados con el Atención Humanizada, Mejoramiento Continuo, y Compromiso Social, basada en el respeto por los derechos y la dignidad humana, priorizando la autonomía personal y el libre desarrollo de la personalidad. </w:t>
      </w:r>
    </w:p>
    <w:p w14:paraId="0B5CF7F6" w14:textId="77777777" w:rsidR="00D74D5C" w:rsidRPr="00CE319C" w:rsidRDefault="00D74D5C" w:rsidP="00D86B0A">
      <w:pPr>
        <w:ind w:right="426"/>
        <w:jc w:val="both"/>
        <w:rPr>
          <w:rFonts w:cs="Arial"/>
        </w:rPr>
      </w:pPr>
      <w:r w:rsidRPr="00CE319C">
        <w:rPr>
          <w:rFonts w:cs="Arial"/>
        </w:rPr>
        <w:t xml:space="preserve">Este enfoque tiene como fundamento un proceso de atención interdisciplinaria integral que va desde la admisión del paciente, la cual se centra en la identificación de las necesidades del paciente, hasta la finalización de la atención y planificación del seguimiento, abordando las diferentes fases del proceso salud enfermedad con acciones de promoción de hábitos y estilos de vida saludable, prevención, diagnóstico y tratamiento de las enfermedades, recuperación de la salud y rehabilitación de discapacidades temporales o permanentes, mediante un esquema de atención docencia servicio, con el objetivo de  atender las necesidades únicas de cada paciente con </w:t>
      </w:r>
      <w:proofErr w:type="spellStart"/>
      <w:r w:rsidRPr="00CE319C">
        <w:rPr>
          <w:rFonts w:cs="Arial"/>
        </w:rPr>
        <w:t>resolutividad</w:t>
      </w:r>
      <w:proofErr w:type="spellEnd"/>
      <w:r w:rsidRPr="00CE319C">
        <w:rPr>
          <w:rFonts w:cs="Arial"/>
        </w:rPr>
        <w:t xml:space="preserve"> y efectividad, a través del uso eficiente de los recursos disponibles y una gestión clínica efectiva y segura; siempre en búsqueda de las mejores alternativas de intervención, basadas en las mejores evidencias disponibles, que permitan además dar respuesta a los criterios de pertinencia, accesibilidad, continuidad, oportunidad y seguridad. </w:t>
      </w:r>
    </w:p>
    <w:p w14:paraId="08A14182" w14:textId="2AE82954" w:rsidR="00D74D5C" w:rsidRPr="00CE319C" w:rsidRDefault="00D74D5C" w:rsidP="00D86B0A">
      <w:pPr>
        <w:ind w:right="426"/>
        <w:jc w:val="both"/>
        <w:rPr>
          <w:rFonts w:cs="Arial"/>
        </w:rPr>
      </w:pPr>
      <w:r w:rsidRPr="00CE319C">
        <w:rPr>
          <w:rFonts w:cs="Arial"/>
        </w:rPr>
        <w:t xml:space="preserve">Simultáneamente al proceso de atención en salud, la institución en su esencia de Hospital </w:t>
      </w:r>
      <w:r w:rsidR="00B035EF" w:rsidRPr="00CE319C">
        <w:rPr>
          <w:rFonts w:cs="Arial"/>
        </w:rPr>
        <w:t>Universitario</w:t>
      </w:r>
      <w:r w:rsidRPr="00CE319C">
        <w:rPr>
          <w:rFonts w:cs="Arial"/>
        </w:rPr>
        <w:t xml:space="preserve"> realiza la formación del recurso humano en salud desde lo técnico hasta </w:t>
      </w:r>
      <w:r w:rsidRPr="00CE319C">
        <w:rPr>
          <w:rFonts w:cs="Arial"/>
        </w:rPr>
        <w:lastRenderedPageBreak/>
        <w:t xml:space="preserve">especializaciones médicas, bajo criterios éticos y de responsabilidad social, respetando siempre los derechos de los pacientes y generando conocimiento a través del proceso de atención para el enriquecimiento de las ciencias de la salud y en beneficio de los usuarios y la comunidad. </w:t>
      </w:r>
    </w:p>
    <w:p w14:paraId="0DAA7C8F" w14:textId="77777777" w:rsidR="00D74D5C" w:rsidRPr="00CE319C" w:rsidRDefault="00D74D5C" w:rsidP="000D5D58">
      <w:pPr>
        <w:pStyle w:val="Ttulo1"/>
        <w:numPr>
          <w:ilvl w:val="0"/>
          <w:numId w:val="5"/>
        </w:numPr>
        <w:tabs>
          <w:tab w:val="num" w:pos="720"/>
        </w:tabs>
        <w:ind w:right="426"/>
        <w:jc w:val="both"/>
        <w:rPr>
          <w:rFonts w:cs="Arial"/>
          <w:sz w:val="22"/>
          <w:szCs w:val="22"/>
        </w:rPr>
      </w:pPr>
      <w:bookmarkStart w:id="7" w:name="_Toc90394626"/>
      <w:bookmarkStart w:id="8" w:name="_Toc104118384"/>
      <w:bookmarkStart w:id="9" w:name="_Toc106176260"/>
      <w:r w:rsidRPr="00CE319C">
        <w:rPr>
          <w:rFonts w:cs="Arial"/>
          <w:sz w:val="22"/>
          <w:szCs w:val="22"/>
        </w:rPr>
        <w:t>MARCO LEGAL</w:t>
      </w:r>
      <w:bookmarkEnd w:id="7"/>
      <w:bookmarkEnd w:id="8"/>
      <w:bookmarkEnd w:id="9"/>
    </w:p>
    <w:p w14:paraId="60793AD6" w14:textId="77777777" w:rsidR="00D74D5C" w:rsidRPr="00CE319C" w:rsidRDefault="00D74D5C" w:rsidP="00D86B0A">
      <w:pPr>
        <w:autoSpaceDE w:val="0"/>
        <w:autoSpaceDN w:val="0"/>
        <w:adjustRightInd w:val="0"/>
        <w:spacing w:after="0" w:line="240" w:lineRule="auto"/>
        <w:ind w:right="426"/>
        <w:jc w:val="both"/>
        <w:rPr>
          <w:rFonts w:cs="Arial"/>
          <w:color w:val="000000"/>
        </w:rPr>
      </w:pPr>
    </w:p>
    <w:p w14:paraId="25D3091F" w14:textId="77777777"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8E0273">
        <w:rPr>
          <w:rFonts w:cs="Arial"/>
          <w:b/>
          <w:bCs/>
          <w:color w:val="000000"/>
        </w:rPr>
        <w:t>LEY 100 DE 1993</w:t>
      </w:r>
      <w:r w:rsidRPr="00CE319C">
        <w:rPr>
          <w:rFonts w:cs="Arial"/>
          <w:color w:val="000000"/>
        </w:rPr>
        <w:t xml:space="preserve">. “Expone claramente los fundamentos, principios y procedimientos relacionados con el aseguramiento de los riesgos en salud y la forma de prestación de los servicios de salud.” </w:t>
      </w:r>
    </w:p>
    <w:p w14:paraId="2C11BAE3" w14:textId="77777777" w:rsidR="00D74D5C" w:rsidRPr="00CE319C" w:rsidRDefault="00D74D5C" w:rsidP="00D86B0A">
      <w:pPr>
        <w:autoSpaceDE w:val="0"/>
        <w:autoSpaceDN w:val="0"/>
        <w:adjustRightInd w:val="0"/>
        <w:spacing w:after="0" w:line="240" w:lineRule="auto"/>
        <w:ind w:left="360" w:right="426"/>
        <w:jc w:val="both"/>
        <w:rPr>
          <w:rFonts w:cs="Arial"/>
          <w:color w:val="000000"/>
        </w:rPr>
      </w:pPr>
    </w:p>
    <w:p w14:paraId="3F3B5B06" w14:textId="1DF42CA3"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8E0273">
        <w:rPr>
          <w:rFonts w:cs="Arial"/>
          <w:b/>
          <w:bCs/>
          <w:color w:val="000000"/>
        </w:rPr>
        <w:t>Ley 1616 de 2013</w:t>
      </w:r>
      <w:r w:rsidRPr="00CE319C">
        <w:rPr>
          <w:rFonts w:cs="Arial"/>
          <w:color w:val="000000"/>
        </w:rPr>
        <w:t xml:space="preserve"> que contiene disposiciones para garantizar el ejercicio pleno del derecho a la salud mental de la población colombiana, priorizando a los niños, las niñas y adolescentes, mediante la promoción de la salud y la prevención del trastorno mental, la atención integral e integrada en salud mental, en consonancia con lo preceptuado en el artículo 49 de la Constitución Política. Que de acuerdo con el artículo 31 </w:t>
      </w:r>
      <w:r w:rsidR="001B4432" w:rsidRPr="00CE319C">
        <w:rPr>
          <w:rFonts w:cs="Arial"/>
          <w:color w:val="000000"/>
        </w:rPr>
        <w:t>ibidem</w:t>
      </w:r>
      <w:r w:rsidRPr="00CE319C">
        <w:rPr>
          <w:rFonts w:cs="Arial"/>
          <w:color w:val="000000"/>
        </w:rPr>
        <w:t>, la política deberá ser expedida por el Ministerio de Salud y Protección Social y tendrá que ser formulada e implementada bajo un enfoque de derechos, intersectorial, corresponsable y equitativo, en articulación con las demás políticas públicas vigentes.</w:t>
      </w:r>
    </w:p>
    <w:p w14:paraId="631FD6BC" w14:textId="77777777" w:rsidR="00D74D5C" w:rsidRPr="00CE319C" w:rsidRDefault="00D74D5C" w:rsidP="00D86B0A">
      <w:pPr>
        <w:pStyle w:val="Prrafodelista"/>
        <w:ind w:right="426"/>
        <w:jc w:val="both"/>
        <w:rPr>
          <w:rFonts w:cs="Arial"/>
          <w:color w:val="000000"/>
        </w:rPr>
      </w:pPr>
    </w:p>
    <w:p w14:paraId="577DD72B" w14:textId="681D02C1"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9834EE">
        <w:rPr>
          <w:rFonts w:cs="Arial"/>
          <w:b/>
          <w:bCs/>
          <w:color w:val="000000"/>
        </w:rPr>
        <w:t>Resolución 1841 de 2013</w:t>
      </w:r>
      <w:r w:rsidRPr="00CE319C">
        <w:rPr>
          <w:rFonts w:cs="Arial"/>
          <w:color w:val="000000"/>
        </w:rPr>
        <w:t xml:space="preserve"> mediante la cual </w:t>
      </w:r>
      <w:r w:rsidR="00C7650B" w:rsidRPr="00CE319C">
        <w:rPr>
          <w:rFonts w:cs="Arial"/>
          <w:color w:val="000000"/>
        </w:rPr>
        <w:t>el Ministerio</w:t>
      </w:r>
      <w:r w:rsidRPr="00CE319C">
        <w:rPr>
          <w:rFonts w:cs="Arial"/>
          <w:color w:val="000000"/>
        </w:rPr>
        <w:t xml:space="preserve"> adoptó el Plan Decenal de Salud Pública, estableciendo como parte de sus dimensiones, la de Convivencia y Salud Mental, como eje prioritario dentro de la cual propone la </w:t>
      </w:r>
      <w:r w:rsidR="00E77B43" w:rsidRPr="00CE319C">
        <w:rPr>
          <w:rFonts w:cs="Arial"/>
          <w:color w:val="000000"/>
        </w:rPr>
        <w:t>meta del</w:t>
      </w:r>
      <w:r w:rsidRPr="00CE319C">
        <w:rPr>
          <w:rFonts w:cs="Arial"/>
          <w:color w:val="000000"/>
        </w:rPr>
        <w:t xml:space="preserve"> Componente de Promoción de la convivencia social y de la salud mental, que a 2021 el 100% de Departamentos y municipios del país adopten y adapten la Política Pública Nacional de Salud Mental acorde a los lineamientos del Ministerio de Salud y Protección Social</w:t>
      </w:r>
    </w:p>
    <w:p w14:paraId="11B4638B" w14:textId="77777777" w:rsidR="00D74D5C" w:rsidRPr="00CE319C" w:rsidRDefault="00D74D5C" w:rsidP="00D86B0A">
      <w:pPr>
        <w:pStyle w:val="Prrafodelista"/>
        <w:ind w:right="426"/>
        <w:jc w:val="both"/>
        <w:rPr>
          <w:rFonts w:cs="Arial"/>
          <w:color w:val="000000"/>
        </w:rPr>
      </w:pPr>
    </w:p>
    <w:p w14:paraId="505B7395" w14:textId="77777777"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9834EE">
        <w:rPr>
          <w:rFonts w:cs="Arial"/>
          <w:b/>
          <w:bCs/>
          <w:color w:val="000000"/>
        </w:rPr>
        <w:t>Ley 1751 de 2015</w:t>
      </w:r>
      <w:r w:rsidRPr="00CE319C">
        <w:rPr>
          <w:rFonts w:cs="Arial"/>
          <w:color w:val="000000"/>
        </w:rPr>
        <w:t xml:space="preserve"> “Por medio de la cual se regula el derecho fundamental a la salud y se dictan otras disposiciones” establece en su artículo 5 que el Estado es responsable de respetar, proteger y garantizar el goce efectivo del derecho fundamental a la salud. </w:t>
      </w:r>
    </w:p>
    <w:p w14:paraId="5F6DFBC9" w14:textId="77777777" w:rsidR="00D74D5C" w:rsidRPr="00CE319C" w:rsidRDefault="00D74D5C" w:rsidP="00D86B0A">
      <w:pPr>
        <w:pStyle w:val="Prrafodelista"/>
        <w:ind w:right="426"/>
        <w:jc w:val="both"/>
        <w:rPr>
          <w:rFonts w:cs="Arial"/>
          <w:color w:val="000000"/>
        </w:rPr>
      </w:pPr>
    </w:p>
    <w:p w14:paraId="19613400" w14:textId="77777777"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CE319C">
        <w:rPr>
          <w:rFonts w:cs="Arial"/>
          <w:color w:val="000000"/>
        </w:rPr>
        <w:t xml:space="preserve">La Política de Atención Integral en Salud-PAIS, adoptada por la Resolución 429 de 2016, tiene como objetivo la generación de las mejores condiciones de la salud de la población, mediante la regulación de la intervención de los responsables de garantizar la atención de la promoción, prevención, diagnóstico, tratamiento, rehabilitación y paliación en condiciones de accesibilidad, aceptabilidad, oportunidad, continuidad, integralidad y capacidad de resolución. </w:t>
      </w:r>
    </w:p>
    <w:p w14:paraId="41149FA5" w14:textId="77777777" w:rsidR="00D74D5C" w:rsidRPr="00CE319C" w:rsidRDefault="00D74D5C" w:rsidP="00D86B0A">
      <w:pPr>
        <w:pStyle w:val="Prrafodelista"/>
        <w:ind w:right="426"/>
        <w:jc w:val="both"/>
        <w:rPr>
          <w:rFonts w:cs="Arial"/>
          <w:color w:val="000000"/>
        </w:rPr>
      </w:pPr>
    </w:p>
    <w:p w14:paraId="4F3D46E5" w14:textId="77777777"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CE319C">
        <w:rPr>
          <w:rFonts w:cs="Arial"/>
          <w:color w:val="000000"/>
        </w:rPr>
        <w:t>Dicha Política cuenta con un marco estratégico y un marco operacional, este último corresponde al Modelo Integral de Atención en Salud-MIAS, que comprende el conjunto de procesos de priorización, intervención y arreglos institucionales que direccionan de manera coordinada las acciones de cada uno de los integrantes del Sistema, con una visión centrada en las personas, para garantizar la oportunidad, continuidad, integralidad, aceptabilidad y calidad en la atención en salud de la población, bajo condiciones de equidad.</w:t>
      </w:r>
    </w:p>
    <w:p w14:paraId="7CD5A3BE" w14:textId="77777777" w:rsidR="00D74D5C" w:rsidRPr="00CE319C" w:rsidRDefault="00D74D5C" w:rsidP="00D86B0A">
      <w:pPr>
        <w:autoSpaceDE w:val="0"/>
        <w:autoSpaceDN w:val="0"/>
        <w:adjustRightInd w:val="0"/>
        <w:spacing w:after="0" w:line="240" w:lineRule="auto"/>
        <w:ind w:right="426"/>
        <w:jc w:val="both"/>
        <w:rPr>
          <w:rFonts w:cs="Arial"/>
          <w:color w:val="000000"/>
        </w:rPr>
      </w:pPr>
    </w:p>
    <w:p w14:paraId="79D1C297" w14:textId="66FE7A07"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7E0191">
        <w:rPr>
          <w:rFonts w:cs="Arial"/>
          <w:b/>
          <w:bCs/>
          <w:color w:val="000000"/>
        </w:rPr>
        <w:t xml:space="preserve">Resolución 3100 </w:t>
      </w:r>
      <w:r w:rsidR="0082640A" w:rsidRPr="007E0191">
        <w:rPr>
          <w:rFonts w:cs="Arial"/>
          <w:b/>
          <w:bCs/>
          <w:color w:val="000000"/>
        </w:rPr>
        <w:t>de 2019</w:t>
      </w:r>
      <w:r w:rsidRPr="00CE319C">
        <w:rPr>
          <w:rFonts w:cs="Arial"/>
          <w:color w:val="000000"/>
        </w:rPr>
        <w:t xml:space="preserve"> Define el Sistema Único de Habilitación </w:t>
      </w:r>
    </w:p>
    <w:p w14:paraId="7F23259E" w14:textId="77777777" w:rsidR="00D74D5C" w:rsidRPr="00CE319C" w:rsidRDefault="00D74D5C" w:rsidP="00D86B0A">
      <w:pPr>
        <w:autoSpaceDE w:val="0"/>
        <w:autoSpaceDN w:val="0"/>
        <w:adjustRightInd w:val="0"/>
        <w:spacing w:after="0" w:line="240" w:lineRule="auto"/>
        <w:ind w:right="426"/>
        <w:jc w:val="both"/>
        <w:rPr>
          <w:rFonts w:cs="Arial"/>
          <w:color w:val="000000"/>
        </w:rPr>
      </w:pPr>
    </w:p>
    <w:p w14:paraId="02672DE4" w14:textId="77777777"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7E0191">
        <w:rPr>
          <w:rFonts w:cs="Arial"/>
          <w:b/>
          <w:bCs/>
          <w:color w:val="000000"/>
        </w:rPr>
        <w:lastRenderedPageBreak/>
        <w:t>Decreto 4747 de 2007</w:t>
      </w:r>
      <w:r w:rsidRPr="00CE319C">
        <w:rPr>
          <w:rFonts w:cs="Arial"/>
          <w:color w:val="000000"/>
        </w:rPr>
        <w:t xml:space="preserve">, ART. 3, LITERAL D “Define que el Modelo de atención comprende el enfoque aplicado en la organización de la prestación del servicio, la integralidad de las acciones, y la consiguiente orientación de las actividades de salud. De él se deriva la forma como se organizan los establecimientos y recursos para la atención de la salud desde la perspectiva del servicio a las personas, e incluye las funciones asistenciales y logísticas, como la puerta de entrada al sistema, su capacidad resolutiva, la responsabilidad sobre las personas que demandan servicios, así como el proceso de referencia y contra referencia.” </w:t>
      </w:r>
    </w:p>
    <w:p w14:paraId="4B58314F" w14:textId="77777777" w:rsidR="00D74D5C" w:rsidRPr="00CE319C" w:rsidRDefault="00D74D5C" w:rsidP="00D86B0A">
      <w:pPr>
        <w:autoSpaceDE w:val="0"/>
        <w:autoSpaceDN w:val="0"/>
        <w:adjustRightInd w:val="0"/>
        <w:spacing w:after="0" w:line="240" w:lineRule="auto"/>
        <w:ind w:left="360" w:right="426"/>
        <w:jc w:val="both"/>
        <w:rPr>
          <w:rFonts w:cs="Arial"/>
          <w:color w:val="000000"/>
        </w:rPr>
      </w:pPr>
    </w:p>
    <w:p w14:paraId="1168875C" w14:textId="77777777" w:rsidR="00D74D5C" w:rsidRPr="00CE319C" w:rsidRDefault="00D74D5C" w:rsidP="000D5D58">
      <w:pPr>
        <w:pStyle w:val="Prrafodelista"/>
        <w:numPr>
          <w:ilvl w:val="0"/>
          <w:numId w:val="6"/>
        </w:numPr>
        <w:autoSpaceDE w:val="0"/>
        <w:autoSpaceDN w:val="0"/>
        <w:adjustRightInd w:val="0"/>
        <w:spacing w:after="0" w:line="240" w:lineRule="auto"/>
        <w:ind w:right="426"/>
        <w:jc w:val="both"/>
        <w:rPr>
          <w:rFonts w:cs="Arial"/>
          <w:color w:val="000000"/>
        </w:rPr>
      </w:pPr>
      <w:r w:rsidRPr="00D418A3">
        <w:rPr>
          <w:rFonts w:cs="Arial"/>
          <w:b/>
          <w:bCs/>
          <w:color w:val="000000"/>
        </w:rPr>
        <w:t>Decreto 780 de 2016:</w:t>
      </w:r>
      <w:r w:rsidRPr="00CE319C">
        <w:rPr>
          <w:rFonts w:cs="Arial"/>
          <w:color w:val="000000"/>
        </w:rPr>
        <w:t xml:space="preserve"> que compila y simplifica todas las normas reglamentarias preexistentes en el sector de la salud, tiene como objetivo racionalizar las normas de carácter reglamentario que rigen en el sector y contar con un instrumento jurídico único.</w:t>
      </w:r>
    </w:p>
    <w:p w14:paraId="721D8EDD" w14:textId="77777777" w:rsidR="00D74D5C" w:rsidRPr="00CE319C" w:rsidRDefault="00D74D5C" w:rsidP="00D86B0A">
      <w:pPr>
        <w:autoSpaceDE w:val="0"/>
        <w:autoSpaceDN w:val="0"/>
        <w:adjustRightInd w:val="0"/>
        <w:spacing w:after="0" w:line="240" w:lineRule="auto"/>
        <w:ind w:left="360" w:right="426"/>
        <w:jc w:val="both"/>
        <w:rPr>
          <w:rFonts w:cs="Arial"/>
          <w:color w:val="000000"/>
        </w:rPr>
      </w:pPr>
    </w:p>
    <w:p w14:paraId="2E87865E" w14:textId="39DF04F1" w:rsidR="00D74D5C" w:rsidRDefault="00D74D5C" w:rsidP="00C7650B">
      <w:pPr>
        <w:pStyle w:val="Ttulo1"/>
        <w:numPr>
          <w:ilvl w:val="0"/>
          <w:numId w:val="5"/>
        </w:numPr>
        <w:tabs>
          <w:tab w:val="num" w:pos="720"/>
        </w:tabs>
        <w:ind w:right="426"/>
        <w:jc w:val="both"/>
        <w:rPr>
          <w:rFonts w:cs="Arial"/>
          <w:sz w:val="22"/>
          <w:szCs w:val="22"/>
        </w:rPr>
      </w:pPr>
      <w:bookmarkStart w:id="10" w:name="_Toc99558122"/>
      <w:bookmarkStart w:id="11" w:name="_Toc104118385"/>
      <w:bookmarkStart w:id="12" w:name="_Toc106176261"/>
      <w:r w:rsidRPr="00987E91">
        <w:rPr>
          <w:rFonts w:cs="Arial"/>
          <w:sz w:val="22"/>
          <w:szCs w:val="22"/>
        </w:rPr>
        <w:t>PLATAFORMA ESTRATEGICA</w:t>
      </w:r>
      <w:bookmarkEnd w:id="1"/>
      <w:r w:rsidRPr="00987E91">
        <w:rPr>
          <w:rFonts w:cs="Arial"/>
          <w:sz w:val="22"/>
          <w:szCs w:val="22"/>
        </w:rPr>
        <w:t xml:space="preserve"> DE </w:t>
      </w:r>
      <w:bookmarkEnd w:id="10"/>
      <w:bookmarkEnd w:id="11"/>
      <w:proofErr w:type="gramStart"/>
      <w:r w:rsidR="00987E91" w:rsidRPr="00987E91">
        <w:rPr>
          <w:rFonts w:cs="Arial"/>
          <w:sz w:val="22"/>
          <w:szCs w:val="22"/>
        </w:rPr>
        <w:t xml:space="preserve">LA </w:t>
      </w:r>
      <w:r w:rsidR="00987E91">
        <w:rPr>
          <w:rFonts w:cs="Arial"/>
          <w:sz w:val="22"/>
          <w:szCs w:val="22"/>
        </w:rPr>
        <w:t>ESE</w:t>
      </w:r>
      <w:proofErr w:type="gramEnd"/>
      <w:r w:rsidR="00987E91">
        <w:rPr>
          <w:rFonts w:cs="Arial"/>
          <w:sz w:val="22"/>
          <w:szCs w:val="22"/>
        </w:rPr>
        <w:t xml:space="preserve"> </w:t>
      </w:r>
      <w:r w:rsidR="00987E91" w:rsidRPr="00987E91">
        <w:rPr>
          <w:rFonts w:cs="Arial"/>
          <w:sz w:val="22"/>
          <w:szCs w:val="22"/>
        </w:rPr>
        <w:t>UNIVERSITARIA DEL ATLANTICO</w:t>
      </w:r>
      <w:bookmarkEnd w:id="12"/>
    </w:p>
    <w:p w14:paraId="24DDD829" w14:textId="77777777" w:rsidR="00987E91" w:rsidRPr="00987E91" w:rsidRDefault="00987E91" w:rsidP="00987E91"/>
    <w:p w14:paraId="203A95E6" w14:textId="77777777" w:rsidR="00D74D5C" w:rsidRPr="00CE319C" w:rsidRDefault="00D74D5C" w:rsidP="00D86B0A">
      <w:pPr>
        <w:ind w:left="360" w:right="426"/>
        <w:jc w:val="both"/>
        <w:rPr>
          <w:rFonts w:cs="Arial"/>
          <w:b/>
        </w:rPr>
      </w:pPr>
      <w:r w:rsidRPr="00CE319C">
        <w:rPr>
          <w:rFonts w:cs="Arial"/>
        </w:rPr>
        <w:t>La plataforma estratégica del Hospital ESE UNA, tiene definidas las siguientes directrices que sirven de guía para la prestación de los servicios de salud y de una buena administración.</w:t>
      </w:r>
    </w:p>
    <w:p w14:paraId="0295528E" w14:textId="77777777" w:rsidR="00D74D5C" w:rsidRPr="00CE319C" w:rsidRDefault="00D74D5C" w:rsidP="000D5D58">
      <w:pPr>
        <w:pStyle w:val="Ttulo1"/>
        <w:numPr>
          <w:ilvl w:val="1"/>
          <w:numId w:val="5"/>
        </w:numPr>
        <w:tabs>
          <w:tab w:val="num" w:pos="1440"/>
        </w:tabs>
        <w:ind w:left="1440" w:right="426"/>
        <w:jc w:val="both"/>
        <w:rPr>
          <w:rFonts w:cs="Arial"/>
          <w:sz w:val="22"/>
          <w:szCs w:val="22"/>
        </w:rPr>
      </w:pPr>
      <w:bookmarkStart w:id="13" w:name="_Toc90394628"/>
      <w:bookmarkStart w:id="14" w:name="_Toc99558123"/>
      <w:r w:rsidRPr="00CE319C">
        <w:rPr>
          <w:rFonts w:cs="Arial"/>
          <w:sz w:val="22"/>
          <w:szCs w:val="22"/>
        </w:rPr>
        <w:t xml:space="preserve"> </w:t>
      </w:r>
      <w:bookmarkStart w:id="15" w:name="_Toc104118386"/>
      <w:bookmarkStart w:id="16" w:name="_Toc106176262"/>
      <w:r w:rsidRPr="00CE319C">
        <w:rPr>
          <w:rFonts w:cs="Arial"/>
          <w:sz w:val="22"/>
          <w:szCs w:val="22"/>
        </w:rPr>
        <w:t>MISIÓN</w:t>
      </w:r>
      <w:bookmarkEnd w:id="13"/>
      <w:bookmarkEnd w:id="14"/>
      <w:bookmarkEnd w:id="15"/>
      <w:bookmarkEnd w:id="16"/>
    </w:p>
    <w:p w14:paraId="358CB554" w14:textId="77777777" w:rsidR="00D74D5C" w:rsidRPr="00CE319C" w:rsidRDefault="00D74D5C" w:rsidP="00D86B0A">
      <w:pPr>
        <w:pStyle w:val="NormalWeb"/>
        <w:shd w:val="clear" w:color="auto" w:fill="FFFFFF"/>
        <w:spacing w:before="0" w:beforeAutospacing="0" w:after="0" w:afterAutospacing="0" w:line="276" w:lineRule="atLeast"/>
        <w:ind w:left="720" w:right="426"/>
        <w:jc w:val="both"/>
        <w:rPr>
          <w:rFonts w:ascii="Arial" w:hAnsi="Arial" w:cs="Arial"/>
          <w:color w:val="222222"/>
          <w:sz w:val="22"/>
          <w:szCs w:val="22"/>
        </w:rPr>
      </w:pPr>
      <w:r w:rsidRPr="00CE319C">
        <w:rPr>
          <w:rFonts w:ascii="Arial" w:hAnsi="Arial" w:cs="Arial"/>
          <w:color w:val="222222"/>
          <w:sz w:val="22"/>
          <w:szCs w:val="22"/>
        </w:rPr>
        <w:t> </w:t>
      </w:r>
    </w:p>
    <w:p w14:paraId="721523A4" w14:textId="77777777" w:rsidR="00D74D5C" w:rsidRPr="00CE319C" w:rsidRDefault="00D74D5C" w:rsidP="00D86B0A">
      <w:pPr>
        <w:pStyle w:val="NormalWeb"/>
        <w:shd w:val="clear" w:color="auto" w:fill="FFFFFF"/>
        <w:spacing w:before="0" w:beforeAutospacing="0" w:after="0" w:afterAutospacing="0" w:line="276" w:lineRule="atLeast"/>
        <w:ind w:left="720" w:right="426"/>
        <w:jc w:val="both"/>
        <w:rPr>
          <w:rFonts w:ascii="Arial" w:hAnsi="Arial" w:cs="Arial"/>
          <w:color w:val="222222"/>
          <w:sz w:val="22"/>
          <w:szCs w:val="22"/>
        </w:rPr>
      </w:pPr>
      <w:r w:rsidRPr="00CE319C">
        <w:rPr>
          <w:rFonts w:ascii="Arial" w:hAnsi="Arial" w:cs="Arial"/>
          <w:color w:val="222222"/>
          <w:sz w:val="22"/>
          <w:szCs w:val="22"/>
        </w:rPr>
        <w:t>Mejorar la salud de la población del Atlántico y de la región Caribe; a través de la prestación integral de servicios de salud con altos estándares de calidad a partir de la prestación de servicios de alta complejidad, la humanización del servicio y la formación del talento humano en salud de la región.</w:t>
      </w:r>
    </w:p>
    <w:p w14:paraId="30055067" w14:textId="77777777" w:rsidR="00D74D5C" w:rsidRPr="00CE319C" w:rsidRDefault="00D74D5C" w:rsidP="00D86B0A">
      <w:pPr>
        <w:pStyle w:val="NormalWeb"/>
        <w:shd w:val="clear" w:color="auto" w:fill="FFFFFF"/>
        <w:spacing w:before="0" w:beforeAutospacing="0" w:after="0" w:afterAutospacing="0" w:line="276" w:lineRule="atLeast"/>
        <w:ind w:left="720" w:right="426"/>
        <w:jc w:val="both"/>
        <w:rPr>
          <w:rFonts w:ascii="Arial" w:hAnsi="Arial" w:cs="Arial"/>
          <w:color w:val="222222"/>
          <w:sz w:val="22"/>
          <w:szCs w:val="22"/>
        </w:rPr>
      </w:pPr>
      <w:r w:rsidRPr="00CE319C">
        <w:rPr>
          <w:rFonts w:ascii="Arial" w:hAnsi="Arial" w:cs="Arial"/>
          <w:color w:val="222222"/>
          <w:sz w:val="22"/>
          <w:szCs w:val="22"/>
        </w:rPr>
        <w:t> </w:t>
      </w:r>
    </w:p>
    <w:p w14:paraId="56EA42C7" w14:textId="77777777" w:rsidR="00D74D5C" w:rsidRPr="00CE319C" w:rsidRDefault="00D74D5C" w:rsidP="000D5D58">
      <w:pPr>
        <w:pStyle w:val="Ttulo1"/>
        <w:numPr>
          <w:ilvl w:val="1"/>
          <w:numId w:val="5"/>
        </w:numPr>
        <w:tabs>
          <w:tab w:val="num" w:pos="1440"/>
        </w:tabs>
        <w:ind w:left="1440" w:right="426"/>
        <w:jc w:val="both"/>
        <w:rPr>
          <w:rFonts w:cs="Arial"/>
          <w:sz w:val="22"/>
          <w:szCs w:val="22"/>
        </w:rPr>
      </w:pPr>
      <w:bookmarkStart w:id="17" w:name="_Toc90394629"/>
      <w:bookmarkStart w:id="18" w:name="_Toc99558124"/>
      <w:r w:rsidRPr="00CE319C">
        <w:rPr>
          <w:rFonts w:cs="Arial"/>
          <w:sz w:val="22"/>
          <w:szCs w:val="22"/>
        </w:rPr>
        <w:t xml:space="preserve"> </w:t>
      </w:r>
      <w:bookmarkStart w:id="19" w:name="_Toc104118387"/>
      <w:bookmarkStart w:id="20" w:name="_Toc106176263"/>
      <w:r w:rsidRPr="00CE319C">
        <w:rPr>
          <w:rFonts w:cs="Arial"/>
          <w:sz w:val="22"/>
          <w:szCs w:val="22"/>
        </w:rPr>
        <w:t>VISIÓN</w:t>
      </w:r>
      <w:bookmarkEnd w:id="17"/>
      <w:bookmarkEnd w:id="18"/>
      <w:bookmarkEnd w:id="19"/>
      <w:bookmarkEnd w:id="20"/>
    </w:p>
    <w:p w14:paraId="7410B171" w14:textId="77777777" w:rsidR="00D74D5C" w:rsidRPr="00CE319C" w:rsidRDefault="00D74D5C" w:rsidP="00D86B0A">
      <w:pPr>
        <w:pStyle w:val="NormalWeb"/>
        <w:shd w:val="clear" w:color="auto" w:fill="FFFFFF"/>
        <w:spacing w:before="0" w:beforeAutospacing="0" w:after="0" w:afterAutospacing="0" w:line="276" w:lineRule="atLeast"/>
        <w:ind w:left="720" w:right="426"/>
        <w:jc w:val="both"/>
        <w:rPr>
          <w:rFonts w:ascii="Arial" w:hAnsi="Arial" w:cs="Arial"/>
          <w:color w:val="222222"/>
          <w:sz w:val="22"/>
          <w:szCs w:val="22"/>
        </w:rPr>
      </w:pPr>
      <w:r w:rsidRPr="00CE319C">
        <w:rPr>
          <w:rFonts w:ascii="Arial" w:hAnsi="Arial" w:cs="Arial"/>
          <w:color w:val="222222"/>
          <w:sz w:val="22"/>
          <w:szCs w:val="22"/>
        </w:rPr>
        <w:t> </w:t>
      </w:r>
    </w:p>
    <w:p w14:paraId="3F74447F" w14:textId="4508A8C9" w:rsidR="00D74D5C" w:rsidRPr="00CE319C" w:rsidRDefault="00D74D5C" w:rsidP="00D86B0A">
      <w:pPr>
        <w:pStyle w:val="NormalWeb"/>
        <w:shd w:val="clear" w:color="auto" w:fill="FFFFFF"/>
        <w:spacing w:before="0" w:beforeAutospacing="0" w:after="0" w:afterAutospacing="0" w:line="276" w:lineRule="atLeast"/>
        <w:ind w:left="720" w:right="426"/>
        <w:jc w:val="both"/>
        <w:rPr>
          <w:rFonts w:ascii="Arial" w:hAnsi="Arial" w:cs="Arial"/>
          <w:color w:val="222222"/>
          <w:sz w:val="22"/>
          <w:szCs w:val="22"/>
        </w:rPr>
      </w:pPr>
      <w:r w:rsidRPr="00CE319C">
        <w:rPr>
          <w:rFonts w:ascii="Arial" w:hAnsi="Arial" w:cs="Arial"/>
          <w:color w:val="222222"/>
          <w:sz w:val="22"/>
          <w:szCs w:val="22"/>
        </w:rPr>
        <w:t>Ser siempre, la entidad de salud pública reconocida por los atl</w:t>
      </w:r>
      <w:r w:rsidR="00E77B43">
        <w:rPr>
          <w:rFonts w:ascii="Arial" w:hAnsi="Arial" w:cs="Arial"/>
          <w:color w:val="222222"/>
          <w:sz w:val="22"/>
          <w:szCs w:val="22"/>
        </w:rPr>
        <w:t>a</w:t>
      </w:r>
      <w:r w:rsidRPr="00CE319C">
        <w:rPr>
          <w:rFonts w:ascii="Arial" w:hAnsi="Arial" w:cs="Arial"/>
          <w:color w:val="222222"/>
          <w:sz w:val="22"/>
          <w:szCs w:val="22"/>
        </w:rPr>
        <w:t>nticenses por brindar una solución inclusiva caracterizada por su calidad, idoneidad y sostenibilidad, aportando a la mejora social de las personas, la región y el país, a partir de procesos de atención, innovación en el servicio, investigación y formación del talento humano en salud.</w:t>
      </w:r>
    </w:p>
    <w:p w14:paraId="6A748D22" w14:textId="77777777" w:rsidR="00D74D5C" w:rsidRPr="00CE319C" w:rsidRDefault="00D74D5C" w:rsidP="00D86B0A">
      <w:pPr>
        <w:pStyle w:val="NormalWeb"/>
        <w:shd w:val="clear" w:color="auto" w:fill="FFFFFF"/>
        <w:spacing w:before="0" w:beforeAutospacing="0" w:after="0" w:afterAutospacing="0" w:line="276" w:lineRule="atLeast"/>
        <w:ind w:left="720" w:right="426"/>
        <w:jc w:val="both"/>
        <w:rPr>
          <w:rFonts w:ascii="Arial" w:hAnsi="Arial" w:cs="Arial"/>
          <w:color w:val="222222"/>
          <w:sz w:val="22"/>
          <w:szCs w:val="22"/>
        </w:rPr>
      </w:pPr>
      <w:r w:rsidRPr="00CE319C">
        <w:rPr>
          <w:rFonts w:ascii="Arial" w:hAnsi="Arial" w:cs="Arial"/>
          <w:color w:val="222222"/>
          <w:sz w:val="22"/>
          <w:szCs w:val="22"/>
        </w:rPr>
        <w:t> </w:t>
      </w:r>
    </w:p>
    <w:p w14:paraId="145738C1" w14:textId="77777777" w:rsidR="00D74D5C" w:rsidRPr="00CE319C" w:rsidRDefault="00D74D5C" w:rsidP="000D5D58">
      <w:pPr>
        <w:pStyle w:val="Ttulo1"/>
        <w:numPr>
          <w:ilvl w:val="1"/>
          <w:numId w:val="5"/>
        </w:numPr>
        <w:tabs>
          <w:tab w:val="num" w:pos="1440"/>
        </w:tabs>
        <w:ind w:left="1440" w:right="426"/>
        <w:jc w:val="both"/>
        <w:rPr>
          <w:rFonts w:cs="Arial"/>
          <w:sz w:val="22"/>
          <w:szCs w:val="22"/>
        </w:rPr>
      </w:pPr>
      <w:bookmarkStart w:id="21" w:name="_Toc90394630"/>
      <w:bookmarkStart w:id="22" w:name="_Toc99558125"/>
      <w:bookmarkStart w:id="23" w:name="_Toc104118388"/>
      <w:bookmarkStart w:id="24" w:name="_Toc106176264"/>
      <w:r w:rsidRPr="00CE319C">
        <w:rPr>
          <w:rFonts w:cs="Arial"/>
          <w:sz w:val="22"/>
          <w:szCs w:val="22"/>
        </w:rPr>
        <w:t>OBJETIVOS</w:t>
      </w:r>
      <w:bookmarkEnd w:id="21"/>
      <w:bookmarkEnd w:id="22"/>
      <w:bookmarkEnd w:id="23"/>
      <w:bookmarkEnd w:id="24"/>
    </w:p>
    <w:p w14:paraId="71291110" w14:textId="77777777" w:rsidR="00D74D5C" w:rsidRPr="00CE319C" w:rsidRDefault="00D74D5C" w:rsidP="000D5D58">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CE319C">
        <w:rPr>
          <w:rFonts w:ascii="Arial" w:hAnsi="Arial" w:cs="Arial"/>
          <w:color w:val="000000"/>
          <w:sz w:val="22"/>
          <w:szCs w:val="22"/>
        </w:rPr>
        <w:t>Garantizar a la población el acceso a los servicios de salud complementarios en todo el territorio del departamento.</w:t>
      </w:r>
    </w:p>
    <w:p w14:paraId="4F80818E" w14:textId="77777777" w:rsidR="00D74D5C" w:rsidRPr="00CE319C" w:rsidRDefault="00D74D5C" w:rsidP="000D5D58">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CE319C">
        <w:rPr>
          <w:rFonts w:ascii="Arial" w:hAnsi="Arial" w:cs="Arial"/>
          <w:color w:val="000000"/>
          <w:sz w:val="22"/>
          <w:szCs w:val="22"/>
        </w:rPr>
        <w:t>Aportar en la mejora del estado de salud de la población del departamento.</w:t>
      </w:r>
    </w:p>
    <w:p w14:paraId="0FF71069" w14:textId="77777777" w:rsidR="00D74D5C" w:rsidRPr="00CE319C" w:rsidRDefault="00D74D5C" w:rsidP="000D5D58">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CE319C">
        <w:rPr>
          <w:rFonts w:ascii="Arial" w:hAnsi="Arial" w:cs="Arial"/>
          <w:color w:val="000000"/>
          <w:sz w:val="22"/>
          <w:szCs w:val="22"/>
        </w:rPr>
        <w:t>Articular funcional, contractual e integradamente, las actividades contempladas en planes de actividades colectivas de salud pública y las actividades individuales de los componentes primarios y complementarios de atención de los planes de beneficios en salud - PBS.</w:t>
      </w:r>
    </w:p>
    <w:p w14:paraId="143D4E3C" w14:textId="77777777" w:rsidR="00D74D5C" w:rsidRPr="00CE319C" w:rsidRDefault="00D74D5C" w:rsidP="000D5D58">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CE319C">
        <w:rPr>
          <w:rFonts w:ascii="Arial" w:hAnsi="Arial" w:cs="Arial"/>
          <w:color w:val="000000"/>
          <w:sz w:val="22"/>
          <w:szCs w:val="22"/>
        </w:rPr>
        <w:t>Reducir las brechas de acceso a los servicios de salud que se registran entre la población del área urbana y la rural.</w:t>
      </w:r>
    </w:p>
    <w:p w14:paraId="0E719B26" w14:textId="77777777" w:rsidR="00987E91" w:rsidRDefault="00D74D5C" w:rsidP="00C7650B">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987E91">
        <w:rPr>
          <w:rFonts w:ascii="Arial" w:hAnsi="Arial" w:cs="Arial"/>
          <w:color w:val="000000"/>
          <w:sz w:val="22"/>
          <w:szCs w:val="22"/>
        </w:rPr>
        <w:lastRenderedPageBreak/>
        <w:t>Reducir costos de transacción para disponer de mayores recursos para ampliar la oferta de servicios de salud y garantizar el cumplimiento de la normativa laboral del personal vinculado a las ESE.</w:t>
      </w:r>
    </w:p>
    <w:p w14:paraId="7C41C93E" w14:textId="54CB1857" w:rsidR="00D74D5C" w:rsidRPr="00987E91" w:rsidRDefault="00D74D5C" w:rsidP="00C7650B">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987E91">
        <w:rPr>
          <w:rFonts w:ascii="Arial" w:hAnsi="Arial" w:cs="Arial"/>
          <w:color w:val="000000"/>
          <w:sz w:val="22"/>
          <w:szCs w:val="22"/>
        </w:rPr>
        <w:t xml:space="preserve">Reducir los trámites administrativos y los gastos de bolsillo de los </w:t>
      </w:r>
      <w:r w:rsidR="009136D7" w:rsidRPr="00987E91">
        <w:rPr>
          <w:rFonts w:ascii="Arial" w:hAnsi="Arial" w:cs="Arial"/>
          <w:color w:val="000000"/>
          <w:sz w:val="22"/>
          <w:szCs w:val="22"/>
        </w:rPr>
        <w:t>afiliados. Mejorar</w:t>
      </w:r>
      <w:r w:rsidRPr="00987E91">
        <w:rPr>
          <w:rFonts w:ascii="Arial" w:hAnsi="Arial" w:cs="Arial"/>
          <w:color w:val="000000"/>
          <w:sz w:val="22"/>
          <w:szCs w:val="22"/>
        </w:rPr>
        <w:t xml:space="preserve"> la oferta de la red complementaria del departamento para facilitar la organización y contratación con las EAPB.</w:t>
      </w:r>
    </w:p>
    <w:p w14:paraId="02D24577" w14:textId="77777777" w:rsidR="00D74D5C" w:rsidRPr="00CE319C" w:rsidRDefault="00D74D5C" w:rsidP="000D5D58">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CE319C">
        <w:rPr>
          <w:rFonts w:ascii="Arial" w:hAnsi="Arial" w:cs="Arial"/>
          <w:color w:val="000000"/>
          <w:sz w:val="22"/>
          <w:szCs w:val="22"/>
        </w:rPr>
        <w:t>Garantizar la sostenibilidad financiera de la nueva ESE del Atlántico.</w:t>
      </w:r>
    </w:p>
    <w:p w14:paraId="57BF961C" w14:textId="77777777" w:rsidR="00D74D5C" w:rsidRPr="00CE319C" w:rsidRDefault="00D74D5C" w:rsidP="000D5D58">
      <w:pPr>
        <w:pStyle w:val="NormalWeb"/>
        <w:numPr>
          <w:ilvl w:val="0"/>
          <w:numId w:val="7"/>
        </w:numPr>
        <w:shd w:val="clear" w:color="auto" w:fill="FFFFFF"/>
        <w:spacing w:after="0"/>
        <w:ind w:left="426" w:right="426" w:hanging="426"/>
        <w:jc w:val="both"/>
        <w:rPr>
          <w:rFonts w:ascii="Arial" w:hAnsi="Arial" w:cs="Arial"/>
          <w:color w:val="000000"/>
          <w:sz w:val="22"/>
          <w:szCs w:val="22"/>
        </w:rPr>
      </w:pPr>
      <w:r w:rsidRPr="00CE319C">
        <w:rPr>
          <w:rFonts w:ascii="Arial" w:hAnsi="Arial" w:cs="Arial"/>
          <w:color w:val="000000"/>
          <w:sz w:val="22"/>
          <w:szCs w:val="22"/>
        </w:rPr>
        <w:t>Dar soporte y acompañamiento a la red departamental para garantizar la operación en red con base en los principios de complementariedad y subsidiaridad.</w:t>
      </w:r>
    </w:p>
    <w:p w14:paraId="6BEE8CA2" w14:textId="77777777" w:rsidR="00D74D5C" w:rsidRPr="00CE319C" w:rsidRDefault="00D74D5C" w:rsidP="000D5D58">
      <w:pPr>
        <w:pStyle w:val="NormalWeb"/>
        <w:numPr>
          <w:ilvl w:val="0"/>
          <w:numId w:val="7"/>
        </w:numPr>
        <w:shd w:val="clear" w:color="auto" w:fill="FFFFFF"/>
        <w:spacing w:before="0" w:beforeAutospacing="0" w:after="0" w:afterAutospacing="0"/>
        <w:ind w:left="426" w:right="426" w:hanging="426"/>
        <w:jc w:val="both"/>
        <w:rPr>
          <w:rFonts w:ascii="Arial" w:hAnsi="Arial" w:cs="Arial"/>
          <w:color w:val="222222"/>
          <w:sz w:val="22"/>
          <w:szCs w:val="22"/>
        </w:rPr>
      </w:pPr>
      <w:r w:rsidRPr="00CE319C">
        <w:rPr>
          <w:rFonts w:ascii="Arial" w:hAnsi="Arial" w:cs="Arial"/>
          <w:color w:val="000000"/>
          <w:sz w:val="22"/>
          <w:szCs w:val="22"/>
        </w:rPr>
        <w:t>Estructurar alianzas y programas conducentes a la permanente formación de talento humano en salud, mediante el desarrollo de un Hospital Universitario acreditado.</w:t>
      </w:r>
    </w:p>
    <w:p w14:paraId="3996193D" w14:textId="57FB94EB" w:rsidR="00D74D5C" w:rsidRPr="00CE319C" w:rsidRDefault="00D74D5C" w:rsidP="00D86B0A">
      <w:pPr>
        <w:autoSpaceDE w:val="0"/>
        <w:autoSpaceDN w:val="0"/>
        <w:adjustRightInd w:val="0"/>
        <w:spacing w:after="0" w:line="240" w:lineRule="auto"/>
        <w:ind w:right="426"/>
        <w:jc w:val="both"/>
        <w:rPr>
          <w:rFonts w:cs="Arial"/>
          <w:color w:val="000000"/>
        </w:rPr>
      </w:pPr>
    </w:p>
    <w:p w14:paraId="4E5312B3" w14:textId="77777777" w:rsidR="00D74D5C" w:rsidRPr="00CE319C" w:rsidRDefault="00D74D5C" w:rsidP="000D5D58">
      <w:pPr>
        <w:pStyle w:val="Ttulo1"/>
        <w:numPr>
          <w:ilvl w:val="0"/>
          <w:numId w:val="5"/>
        </w:numPr>
        <w:tabs>
          <w:tab w:val="num" w:pos="720"/>
        </w:tabs>
        <w:ind w:right="426"/>
        <w:jc w:val="both"/>
        <w:rPr>
          <w:rFonts w:cs="Arial"/>
          <w:sz w:val="22"/>
          <w:szCs w:val="22"/>
        </w:rPr>
      </w:pPr>
      <w:bookmarkStart w:id="25" w:name="_Toc104118389"/>
      <w:bookmarkStart w:id="26" w:name="_Toc106176265"/>
      <w:r w:rsidRPr="00CE319C">
        <w:rPr>
          <w:rFonts w:cs="Arial"/>
          <w:sz w:val="22"/>
          <w:szCs w:val="22"/>
        </w:rPr>
        <w:t>EL MODELO DE ATENCIÓN INSTITUCIONAL</w:t>
      </w:r>
      <w:bookmarkEnd w:id="25"/>
      <w:bookmarkEnd w:id="26"/>
      <w:r w:rsidRPr="00CE319C">
        <w:rPr>
          <w:rFonts w:cs="Arial"/>
          <w:sz w:val="22"/>
          <w:szCs w:val="22"/>
        </w:rPr>
        <w:t xml:space="preserve"> </w:t>
      </w:r>
    </w:p>
    <w:p w14:paraId="64013930" w14:textId="77777777" w:rsidR="00D74D5C" w:rsidRPr="00CE319C" w:rsidRDefault="00D74D5C" w:rsidP="00D86B0A">
      <w:pPr>
        <w:ind w:right="426"/>
        <w:rPr>
          <w:rFonts w:cs="Arial"/>
        </w:rPr>
      </w:pPr>
    </w:p>
    <w:p w14:paraId="1DFBD050" w14:textId="56ACA9E7" w:rsidR="00D74D5C" w:rsidRPr="00CE319C" w:rsidRDefault="00D74D5C" w:rsidP="00D86B0A">
      <w:pPr>
        <w:ind w:right="426"/>
        <w:jc w:val="both"/>
        <w:rPr>
          <w:rFonts w:eastAsia="Times New Roman" w:cs="Arial"/>
          <w:color w:val="000000"/>
          <w:lang w:eastAsia="es-CO"/>
        </w:rPr>
      </w:pPr>
      <w:r w:rsidRPr="00CE319C">
        <w:rPr>
          <w:rFonts w:eastAsia="Times New Roman" w:cs="Arial"/>
          <w:color w:val="000000"/>
          <w:lang w:eastAsia="es-CO"/>
        </w:rPr>
        <w:t xml:space="preserve">En la </w:t>
      </w:r>
      <w:r w:rsidRPr="00155E12">
        <w:rPr>
          <w:rFonts w:eastAsia="Times New Roman" w:cs="Arial"/>
          <w:b/>
          <w:bCs/>
          <w:color w:val="000000"/>
          <w:lang w:eastAsia="es-CO"/>
        </w:rPr>
        <w:t xml:space="preserve">ESE UNIVERSITARIA DEL </w:t>
      </w:r>
      <w:r w:rsidR="00E12EF7" w:rsidRPr="00155E12">
        <w:rPr>
          <w:rFonts w:eastAsia="Times New Roman" w:cs="Arial"/>
          <w:b/>
          <w:bCs/>
          <w:color w:val="000000"/>
          <w:lang w:eastAsia="es-CO"/>
        </w:rPr>
        <w:t>ATLANTICO</w:t>
      </w:r>
      <w:r w:rsidR="00E12EF7" w:rsidRPr="00CE319C">
        <w:rPr>
          <w:rFonts w:eastAsia="Times New Roman" w:cs="Arial"/>
          <w:color w:val="000000"/>
          <w:lang w:eastAsia="es-CO"/>
        </w:rPr>
        <w:t>,</w:t>
      </w:r>
      <w:r w:rsidRPr="00CE319C">
        <w:rPr>
          <w:rFonts w:eastAsia="Times New Roman" w:cs="Arial"/>
          <w:color w:val="000000"/>
          <w:lang w:eastAsia="es-CO"/>
        </w:rPr>
        <w:t xml:space="preserve"> el modelo de atención está fundamentado en:</w:t>
      </w:r>
    </w:p>
    <w:p w14:paraId="607359CA" w14:textId="77777777" w:rsidR="00D74D5C" w:rsidRPr="00CE319C" w:rsidRDefault="00D74D5C" w:rsidP="000D5D58">
      <w:pPr>
        <w:pStyle w:val="Prrafodelista"/>
        <w:numPr>
          <w:ilvl w:val="0"/>
          <w:numId w:val="8"/>
        </w:numPr>
        <w:ind w:right="426"/>
        <w:jc w:val="both"/>
        <w:rPr>
          <w:rFonts w:cs="Arial"/>
          <w:color w:val="000000"/>
        </w:rPr>
      </w:pPr>
      <w:r w:rsidRPr="00CE319C">
        <w:rPr>
          <w:rFonts w:cs="Arial"/>
          <w:color w:val="000000"/>
        </w:rPr>
        <w:t xml:space="preserve">La atención prestada cumpla con los requisitos de calidad y seguridad necesarios para lograr la satisfacción y los resultados en salud de los usuarios del sistema en sus dimensiones de paciente, familiar y responsable pagador;  </w:t>
      </w:r>
    </w:p>
    <w:p w14:paraId="44487439" w14:textId="4A9BC786" w:rsidR="00D74D5C" w:rsidRPr="00CE319C" w:rsidRDefault="00D74D5C" w:rsidP="000D5D58">
      <w:pPr>
        <w:pStyle w:val="Prrafodelista"/>
        <w:numPr>
          <w:ilvl w:val="0"/>
          <w:numId w:val="8"/>
        </w:numPr>
        <w:autoSpaceDE w:val="0"/>
        <w:autoSpaceDN w:val="0"/>
        <w:adjustRightInd w:val="0"/>
        <w:spacing w:after="0" w:line="240" w:lineRule="auto"/>
        <w:ind w:right="426"/>
        <w:jc w:val="both"/>
        <w:rPr>
          <w:rFonts w:cs="Arial"/>
        </w:rPr>
      </w:pPr>
      <w:r w:rsidRPr="00CE319C">
        <w:rPr>
          <w:rFonts w:cs="Arial"/>
          <w:color w:val="000000"/>
        </w:rPr>
        <w:t>L</w:t>
      </w:r>
      <w:r w:rsidRPr="00CE319C">
        <w:rPr>
          <w:rFonts w:cs="Arial"/>
        </w:rPr>
        <w:t>a prestación de un servicio humanizado que permita al personal interno y externo de la institución, interiorizar una cultura encaminada hacia una prestación del servicio con sensibilidad y sentido humano</w:t>
      </w:r>
      <w:r w:rsidR="00E77B43">
        <w:rPr>
          <w:rFonts w:cs="Arial"/>
        </w:rPr>
        <w:t>.</w:t>
      </w:r>
      <w:r w:rsidRPr="00CE319C">
        <w:rPr>
          <w:rFonts w:cs="Arial"/>
        </w:rPr>
        <w:t xml:space="preserve"> </w:t>
      </w:r>
    </w:p>
    <w:p w14:paraId="2A9F8061" w14:textId="1A33614E" w:rsidR="00D74D5C" w:rsidRPr="00CE319C" w:rsidRDefault="00D74D5C" w:rsidP="000D5D58">
      <w:pPr>
        <w:pStyle w:val="Prrafodelista"/>
        <w:numPr>
          <w:ilvl w:val="0"/>
          <w:numId w:val="8"/>
        </w:numPr>
        <w:autoSpaceDE w:val="0"/>
        <w:autoSpaceDN w:val="0"/>
        <w:adjustRightInd w:val="0"/>
        <w:spacing w:after="0" w:line="240" w:lineRule="auto"/>
        <w:ind w:right="426"/>
        <w:jc w:val="both"/>
        <w:rPr>
          <w:rFonts w:cs="Arial"/>
        </w:rPr>
      </w:pPr>
      <w:r w:rsidRPr="00CE319C">
        <w:rPr>
          <w:rFonts w:cs="Arial"/>
        </w:rPr>
        <w:t xml:space="preserve">La gestión de la atención en salud con el que se garantiza una adecuada administración de los recursos dirigida al mejoramiento </w:t>
      </w:r>
      <w:r w:rsidR="00F1195D" w:rsidRPr="00CE319C">
        <w:rPr>
          <w:rFonts w:cs="Arial"/>
        </w:rPr>
        <w:t>continuo</w:t>
      </w:r>
      <w:r w:rsidRPr="00CE319C">
        <w:rPr>
          <w:rFonts w:cs="Arial"/>
        </w:rPr>
        <w:t xml:space="preserve"> de la prestación de los servicios. </w:t>
      </w:r>
    </w:p>
    <w:p w14:paraId="440CE2A1" w14:textId="77777777" w:rsidR="00D74D5C" w:rsidRPr="00CE319C" w:rsidRDefault="00D74D5C" w:rsidP="000D5D58">
      <w:pPr>
        <w:pStyle w:val="Prrafodelista"/>
        <w:numPr>
          <w:ilvl w:val="0"/>
          <w:numId w:val="8"/>
        </w:numPr>
        <w:autoSpaceDE w:val="0"/>
        <w:autoSpaceDN w:val="0"/>
        <w:adjustRightInd w:val="0"/>
        <w:spacing w:after="0" w:line="240" w:lineRule="auto"/>
        <w:ind w:right="426"/>
        <w:jc w:val="both"/>
        <w:rPr>
          <w:rFonts w:cs="Arial"/>
        </w:rPr>
      </w:pPr>
      <w:r w:rsidRPr="00CE319C">
        <w:rPr>
          <w:rFonts w:cs="Arial"/>
        </w:rPr>
        <w:t>La prestación de servicios se realiza teniendo en cuenta el enfoque diferencial, para garantizar una prestación de servicios sin ningún tipo de distinción, ni diferenciación.</w:t>
      </w:r>
    </w:p>
    <w:p w14:paraId="3D5F08B7" w14:textId="77777777" w:rsidR="00D74D5C" w:rsidRPr="00CE319C" w:rsidRDefault="00D74D5C" w:rsidP="00D86B0A">
      <w:pPr>
        <w:autoSpaceDE w:val="0"/>
        <w:autoSpaceDN w:val="0"/>
        <w:adjustRightInd w:val="0"/>
        <w:spacing w:after="0" w:line="240" w:lineRule="auto"/>
        <w:ind w:left="360" w:right="426"/>
        <w:jc w:val="both"/>
        <w:rPr>
          <w:rFonts w:cs="Arial"/>
        </w:rPr>
      </w:pPr>
    </w:p>
    <w:p w14:paraId="418769C6" w14:textId="014FBC09" w:rsidR="00D74D5C" w:rsidRPr="00CE319C" w:rsidRDefault="00D74D5C" w:rsidP="00D86B0A">
      <w:pPr>
        <w:autoSpaceDE w:val="0"/>
        <w:autoSpaceDN w:val="0"/>
        <w:adjustRightInd w:val="0"/>
        <w:spacing w:after="0" w:line="240" w:lineRule="auto"/>
        <w:ind w:right="426"/>
        <w:jc w:val="both"/>
        <w:rPr>
          <w:rFonts w:cs="Arial"/>
        </w:rPr>
      </w:pPr>
      <w:r w:rsidRPr="00CE319C">
        <w:rPr>
          <w:rFonts w:cs="Arial"/>
        </w:rPr>
        <w:t xml:space="preserve">En </w:t>
      </w:r>
      <w:r w:rsidR="0082640A" w:rsidRPr="00CE319C">
        <w:rPr>
          <w:rFonts w:cs="Arial"/>
        </w:rPr>
        <w:t>LA</w:t>
      </w:r>
      <w:r w:rsidR="0082640A">
        <w:rPr>
          <w:rFonts w:cs="Arial"/>
        </w:rPr>
        <w:t xml:space="preserve">  </w:t>
      </w:r>
      <w:r w:rsidRPr="00CE319C">
        <w:rPr>
          <w:rFonts w:cs="Arial"/>
        </w:rPr>
        <w:t xml:space="preserve"> </w:t>
      </w:r>
      <w:r w:rsidR="0082640A">
        <w:rPr>
          <w:rFonts w:cs="Arial"/>
        </w:rPr>
        <w:t xml:space="preserve">E.S.E. </w:t>
      </w:r>
      <w:r w:rsidRPr="00CE319C">
        <w:rPr>
          <w:rFonts w:cs="Arial"/>
        </w:rPr>
        <w:t>UNIVERSITARIA DEL ATLANTICO, el modelo institucional incluye la mejora continua, garantizando la Seguridad del paciente en el contexto de humanización, en un enfoque sistémico de operación por procesos.</w:t>
      </w:r>
    </w:p>
    <w:p w14:paraId="1B7740D9" w14:textId="48FF9801" w:rsidR="00CE6E2D" w:rsidRPr="00CE319C" w:rsidRDefault="00CE6E2D" w:rsidP="00D86B0A">
      <w:pPr>
        <w:autoSpaceDE w:val="0"/>
        <w:autoSpaceDN w:val="0"/>
        <w:adjustRightInd w:val="0"/>
        <w:spacing w:after="0" w:line="240" w:lineRule="auto"/>
        <w:ind w:right="426"/>
        <w:jc w:val="both"/>
        <w:rPr>
          <w:rFonts w:cs="Arial"/>
        </w:rPr>
      </w:pPr>
    </w:p>
    <w:p w14:paraId="0D3F6417" w14:textId="77777777" w:rsidR="00D74D5C" w:rsidRPr="00CE319C" w:rsidRDefault="00D74D5C" w:rsidP="00D86B0A">
      <w:pPr>
        <w:pStyle w:val="Default"/>
        <w:ind w:right="426"/>
        <w:jc w:val="both"/>
        <w:rPr>
          <w:b/>
        </w:rPr>
      </w:pPr>
      <w:r w:rsidRPr="00CE319C">
        <w:rPr>
          <w:b/>
        </w:rPr>
        <w:t>Imagen No. 1 Modelo de Atención Institucional</w:t>
      </w:r>
    </w:p>
    <w:p w14:paraId="53EF6C92" w14:textId="77777777" w:rsidR="00D74D5C" w:rsidRPr="00CE319C" w:rsidRDefault="00D74D5C" w:rsidP="00D86B0A">
      <w:pPr>
        <w:pStyle w:val="Default"/>
        <w:ind w:right="426"/>
        <w:jc w:val="center"/>
      </w:pPr>
      <w:r w:rsidRPr="00CE319C">
        <w:rPr>
          <w:noProof/>
          <w:lang w:eastAsia="es-CO"/>
        </w:rPr>
        <w:drawing>
          <wp:inline distT="0" distB="0" distL="0" distR="0" wp14:anchorId="1CA573E0" wp14:editId="2F582D20">
            <wp:extent cx="5816847" cy="1852096"/>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rotWithShape="1">
                    <a:blip r:embed="rId9"/>
                    <a:srcRect l="9172" t="17410" r="3361" b="36943"/>
                    <a:stretch/>
                  </pic:blipFill>
                  <pic:spPr bwMode="auto">
                    <a:xfrm>
                      <a:off x="0" y="0"/>
                      <a:ext cx="5840408" cy="1859598"/>
                    </a:xfrm>
                    <a:prstGeom prst="rect">
                      <a:avLst/>
                    </a:prstGeom>
                    <a:ln>
                      <a:noFill/>
                    </a:ln>
                    <a:extLst>
                      <a:ext uri="{53640926-AAD7-44D8-BBD7-CCE9431645EC}">
                        <a14:shadowObscured xmlns:a14="http://schemas.microsoft.com/office/drawing/2010/main"/>
                      </a:ext>
                    </a:extLst>
                  </pic:spPr>
                </pic:pic>
              </a:graphicData>
            </a:graphic>
          </wp:inline>
        </w:drawing>
      </w:r>
    </w:p>
    <w:p w14:paraId="2324FFF0" w14:textId="4A2378E3" w:rsidR="00D74D5C" w:rsidRPr="00CE319C" w:rsidRDefault="00960972" w:rsidP="00D86B0A">
      <w:pPr>
        <w:pStyle w:val="Default"/>
        <w:shd w:val="clear" w:color="auto" w:fill="FFFFFF" w:themeFill="background1"/>
        <w:ind w:right="426"/>
        <w:jc w:val="both"/>
        <w:rPr>
          <w:sz w:val="20"/>
          <w:szCs w:val="20"/>
        </w:rPr>
      </w:pPr>
      <w:r w:rsidRPr="00CE319C">
        <w:rPr>
          <w:sz w:val="20"/>
          <w:szCs w:val="20"/>
        </w:rPr>
        <w:t>Autoría Propia</w:t>
      </w:r>
    </w:p>
    <w:p w14:paraId="5D7B5BC0" w14:textId="58A41562" w:rsidR="00D74D5C" w:rsidRPr="00CE319C" w:rsidRDefault="00D74D5C" w:rsidP="00D86B0A">
      <w:pPr>
        <w:shd w:val="clear" w:color="auto" w:fill="FFFFFF" w:themeFill="background1"/>
        <w:spacing w:after="225" w:line="270" w:lineRule="atLeast"/>
        <w:ind w:right="426"/>
        <w:jc w:val="both"/>
        <w:rPr>
          <w:rFonts w:eastAsia="Times New Roman" w:cs="Arial"/>
          <w:lang w:eastAsia="es-CO"/>
        </w:rPr>
      </w:pPr>
      <w:r w:rsidRPr="00CE319C">
        <w:rPr>
          <w:rFonts w:eastAsia="Times New Roman" w:cs="Arial"/>
          <w:lang w:eastAsia="es-CO"/>
        </w:rPr>
        <w:lastRenderedPageBreak/>
        <w:t xml:space="preserve">El modelo </w:t>
      </w:r>
      <w:r w:rsidR="004C3C14" w:rsidRPr="00CE319C">
        <w:rPr>
          <w:rFonts w:eastAsia="Times New Roman" w:cs="Arial"/>
          <w:lang w:eastAsia="es-CO"/>
        </w:rPr>
        <w:t xml:space="preserve">atención </w:t>
      </w:r>
      <w:r w:rsidRPr="00CE319C">
        <w:rPr>
          <w:rFonts w:eastAsia="Times New Roman" w:cs="Arial"/>
          <w:lang w:eastAsia="es-CO"/>
        </w:rPr>
        <w:t xml:space="preserve">de la </w:t>
      </w:r>
      <w:r w:rsidRPr="00FC2565">
        <w:rPr>
          <w:rFonts w:eastAsia="Times New Roman" w:cs="Arial"/>
          <w:b/>
          <w:bCs/>
          <w:lang w:eastAsia="es-CO"/>
        </w:rPr>
        <w:t>ESE UNIVERSITARIA DEL ATLANTICO</w:t>
      </w:r>
      <w:r w:rsidRPr="00CE319C">
        <w:rPr>
          <w:rFonts w:eastAsia="Times New Roman" w:cs="Arial"/>
          <w:lang w:eastAsia="es-CO"/>
        </w:rPr>
        <w:t>, refleja la interacción entre los procesos asistenciales y administrativos que tienen como función principal la satisfacción de los usuarios y los resultados en salud, que, partiendo de las políticas institucionales, describe los momentos claves para la atención de los pacientes, garantizando la seguridad de ellos durante la prestación de los servicios.</w:t>
      </w:r>
    </w:p>
    <w:p w14:paraId="607BAC1D" w14:textId="77777777" w:rsidR="00D74D5C" w:rsidRPr="00CE319C" w:rsidRDefault="00D74D5C" w:rsidP="00D86B0A">
      <w:pPr>
        <w:autoSpaceDE w:val="0"/>
        <w:autoSpaceDN w:val="0"/>
        <w:adjustRightInd w:val="0"/>
        <w:spacing w:after="0" w:line="240" w:lineRule="auto"/>
        <w:ind w:right="426"/>
        <w:jc w:val="both"/>
        <w:rPr>
          <w:rFonts w:cs="Arial"/>
          <w:color w:val="000000"/>
        </w:rPr>
      </w:pPr>
      <w:r w:rsidRPr="00CE319C">
        <w:rPr>
          <w:rFonts w:cs="Arial"/>
          <w:color w:val="000000"/>
        </w:rPr>
        <w:t xml:space="preserve">Alineados con la Política Nacional de Prestación de Servicios de Salud, se adopta un Modelo de Atención donde su principal objetivo es garantizar el acceso y la calidad de los servicios, optimizar el uso de los recursos, promover los enfoques de atención centrada en el usuario y lograr la sostenibilidad financiera de las Institución. </w:t>
      </w:r>
    </w:p>
    <w:p w14:paraId="0386CCCD" w14:textId="77777777" w:rsidR="00D74D5C" w:rsidRPr="00CE319C" w:rsidRDefault="00D74D5C" w:rsidP="00D86B0A">
      <w:pPr>
        <w:autoSpaceDE w:val="0"/>
        <w:autoSpaceDN w:val="0"/>
        <w:adjustRightInd w:val="0"/>
        <w:spacing w:after="0" w:line="240" w:lineRule="auto"/>
        <w:ind w:right="426"/>
        <w:jc w:val="both"/>
        <w:rPr>
          <w:rFonts w:cs="Arial"/>
          <w:color w:val="000000"/>
        </w:rPr>
      </w:pPr>
    </w:p>
    <w:p w14:paraId="656B760A" w14:textId="77777777" w:rsidR="00D74D5C" w:rsidRPr="00CE319C" w:rsidRDefault="00D74D5C" w:rsidP="00D86B0A">
      <w:pPr>
        <w:autoSpaceDE w:val="0"/>
        <w:autoSpaceDN w:val="0"/>
        <w:adjustRightInd w:val="0"/>
        <w:spacing w:after="0" w:line="240" w:lineRule="auto"/>
        <w:ind w:right="426"/>
        <w:jc w:val="both"/>
        <w:rPr>
          <w:rFonts w:cs="Arial"/>
          <w:color w:val="000000"/>
        </w:rPr>
      </w:pPr>
      <w:r w:rsidRPr="00CE319C">
        <w:rPr>
          <w:rFonts w:cs="Arial"/>
          <w:color w:val="000000"/>
        </w:rPr>
        <w:t xml:space="preserve">El modelo de atención es el proceso en el cual los diferentes componentes de la prestación de servicios interactúan con el fin de garantizar los mejores resultados clínicos mediante la coordinación entre escenarios de atención y disciplinas del conocimiento a lo largo de las etapas del ciclo salud-enfermedad de los usuarios del hospital. Es la utilización de métodos, técnicas y herramientas para implementar, controlar, y medir la calidad de la atención en salud, integrando teoría de procesos, medicina basada en la evidencia, seguridad, con el propósito de mejorar la eficacia y la eficiencia de la prestación de los servicios de salud. </w:t>
      </w:r>
    </w:p>
    <w:p w14:paraId="669C45DB" w14:textId="77777777" w:rsidR="00D74D5C" w:rsidRPr="00CE319C" w:rsidRDefault="00D74D5C" w:rsidP="00D86B0A">
      <w:pPr>
        <w:autoSpaceDE w:val="0"/>
        <w:autoSpaceDN w:val="0"/>
        <w:adjustRightInd w:val="0"/>
        <w:spacing w:after="0" w:line="240" w:lineRule="auto"/>
        <w:ind w:right="426"/>
        <w:jc w:val="both"/>
        <w:rPr>
          <w:rFonts w:cs="Arial"/>
          <w:color w:val="000000"/>
        </w:rPr>
      </w:pPr>
    </w:p>
    <w:p w14:paraId="1430D5CD" w14:textId="5AEC3710" w:rsidR="00D74D5C" w:rsidRPr="00CE319C" w:rsidRDefault="004C3C14" w:rsidP="00D86B0A">
      <w:pPr>
        <w:autoSpaceDE w:val="0"/>
        <w:autoSpaceDN w:val="0"/>
        <w:adjustRightInd w:val="0"/>
        <w:spacing w:after="0" w:line="240" w:lineRule="auto"/>
        <w:ind w:right="426"/>
        <w:jc w:val="both"/>
        <w:rPr>
          <w:rFonts w:cs="Arial"/>
          <w:color w:val="000000"/>
        </w:rPr>
      </w:pPr>
      <w:r w:rsidRPr="00CE319C">
        <w:rPr>
          <w:rFonts w:cs="Arial"/>
          <w:color w:val="000000"/>
        </w:rPr>
        <w:t xml:space="preserve">La institución </w:t>
      </w:r>
      <w:r w:rsidR="00D74D5C" w:rsidRPr="00CE319C">
        <w:rPr>
          <w:rFonts w:cs="Arial"/>
          <w:color w:val="000000"/>
        </w:rPr>
        <w:t xml:space="preserve">y su equipo de trabajo es consciente de que muchos de los determinantes de la salud de su población usuaria están fuera de su control directo, sin embargo, el trabajo se enfoca en impactar positivamente la calidad de vida de estas personas mediante la implementación de 4 principios básicos que son los que han propiciado todas las estrategias definidas en este modelo, estos principios son: </w:t>
      </w:r>
    </w:p>
    <w:p w14:paraId="3086DAE3" w14:textId="77777777" w:rsidR="00D74D5C" w:rsidRPr="00CE319C" w:rsidRDefault="00D74D5C" w:rsidP="00D86B0A">
      <w:pPr>
        <w:autoSpaceDE w:val="0"/>
        <w:autoSpaceDN w:val="0"/>
        <w:adjustRightInd w:val="0"/>
        <w:spacing w:after="0" w:line="240" w:lineRule="auto"/>
        <w:ind w:right="426"/>
        <w:jc w:val="both"/>
        <w:rPr>
          <w:rFonts w:cs="Arial"/>
          <w:color w:val="000000"/>
        </w:rPr>
      </w:pPr>
    </w:p>
    <w:p w14:paraId="4087FFE5" w14:textId="77777777" w:rsidR="00D74D5C" w:rsidRPr="00CE319C" w:rsidRDefault="00D74D5C" w:rsidP="00D86B0A">
      <w:pPr>
        <w:pStyle w:val="Prrafodelista"/>
        <w:numPr>
          <w:ilvl w:val="0"/>
          <w:numId w:val="1"/>
        </w:numPr>
        <w:autoSpaceDE w:val="0"/>
        <w:autoSpaceDN w:val="0"/>
        <w:adjustRightInd w:val="0"/>
        <w:spacing w:after="0" w:line="240" w:lineRule="auto"/>
        <w:ind w:right="426"/>
        <w:jc w:val="both"/>
        <w:rPr>
          <w:rFonts w:cs="Arial"/>
          <w:color w:val="000000"/>
        </w:rPr>
      </w:pPr>
      <w:r w:rsidRPr="00CE319C">
        <w:rPr>
          <w:rFonts w:cs="Arial"/>
          <w:b/>
          <w:color w:val="000000"/>
        </w:rPr>
        <w:t xml:space="preserve">Atención centrada en el usuario y su familia: </w:t>
      </w:r>
      <w:r w:rsidRPr="00CE319C">
        <w:rPr>
          <w:rFonts w:cs="Arial"/>
          <w:color w:val="000000"/>
        </w:rPr>
        <w:t xml:space="preserve">Una atención centrada en las dimensiones biológicas, psicológicas y sociales del paciente, su familia y la comunidad en general, brindando una atención segura, con enfoque de riesgo. </w:t>
      </w:r>
    </w:p>
    <w:p w14:paraId="3C70CE55" w14:textId="77777777" w:rsidR="00D74D5C" w:rsidRPr="00CE319C" w:rsidRDefault="00D74D5C" w:rsidP="00D86B0A">
      <w:pPr>
        <w:pStyle w:val="Prrafodelista"/>
        <w:autoSpaceDE w:val="0"/>
        <w:autoSpaceDN w:val="0"/>
        <w:adjustRightInd w:val="0"/>
        <w:spacing w:after="0" w:line="240" w:lineRule="auto"/>
        <w:ind w:right="426"/>
        <w:jc w:val="both"/>
        <w:rPr>
          <w:rFonts w:cs="Arial"/>
          <w:color w:val="000000"/>
        </w:rPr>
      </w:pPr>
    </w:p>
    <w:p w14:paraId="4EA85A0F" w14:textId="77777777" w:rsidR="00D74D5C" w:rsidRPr="00CE319C" w:rsidRDefault="00D74D5C" w:rsidP="00D86B0A">
      <w:pPr>
        <w:pStyle w:val="Prrafodelista"/>
        <w:numPr>
          <w:ilvl w:val="0"/>
          <w:numId w:val="1"/>
        </w:numPr>
        <w:autoSpaceDE w:val="0"/>
        <w:autoSpaceDN w:val="0"/>
        <w:adjustRightInd w:val="0"/>
        <w:spacing w:after="0" w:line="240" w:lineRule="auto"/>
        <w:ind w:right="426"/>
        <w:jc w:val="both"/>
        <w:rPr>
          <w:rFonts w:cs="Arial"/>
          <w:color w:val="000000"/>
        </w:rPr>
      </w:pPr>
      <w:r w:rsidRPr="00CE319C">
        <w:rPr>
          <w:rFonts w:cs="Arial"/>
          <w:b/>
          <w:bCs/>
          <w:color w:val="000000"/>
        </w:rPr>
        <w:t xml:space="preserve">Atención humanizada: </w:t>
      </w:r>
      <w:r w:rsidRPr="00CE319C">
        <w:rPr>
          <w:rFonts w:cs="Arial"/>
          <w:color w:val="000000"/>
        </w:rPr>
        <w:t xml:space="preserve">propende por la humanización en la atención de los pacientes y del ambiente laboral de los funcionarios, garantizando el mejoramiento de la calidad en la prestación de los servicios. Desde el, este modelo se prepara y sensibiliza a todo su personal para que se brinde una atención a los usuarios fundamentada en el contexto de la ética, los valores institucionales y el enfoque diferencial. </w:t>
      </w:r>
    </w:p>
    <w:p w14:paraId="2B93E0B8" w14:textId="77777777" w:rsidR="00D74D5C" w:rsidRPr="00CE319C" w:rsidRDefault="00D74D5C" w:rsidP="00D86B0A">
      <w:pPr>
        <w:pStyle w:val="Prrafodelista"/>
        <w:ind w:right="426"/>
        <w:jc w:val="both"/>
        <w:rPr>
          <w:rFonts w:cs="Arial"/>
          <w:color w:val="000000"/>
        </w:rPr>
      </w:pPr>
    </w:p>
    <w:p w14:paraId="6320C291" w14:textId="77777777" w:rsidR="00D74D5C" w:rsidRPr="00CE319C" w:rsidRDefault="00D74D5C" w:rsidP="00D86B0A">
      <w:pPr>
        <w:pStyle w:val="Prrafodelista"/>
        <w:numPr>
          <w:ilvl w:val="0"/>
          <w:numId w:val="1"/>
        </w:numPr>
        <w:autoSpaceDE w:val="0"/>
        <w:autoSpaceDN w:val="0"/>
        <w:adjustRightInd w:val="0"/>
        <w:spacing w:after="0" w:line="240" w:lineRule="auto"/>
        <w:ind w:right="426"/>
        <w:jc w:val="both"/>
        <w:rPr>
          <w:rFonts w:cs="Arial"/>
        </w:rPr>
      </w:pPr>
      <w:r w:rsidRPr="00CE319C">
        <w:rPr>
          <w:rFonts w:cs="Arial"/>
          <w:b/>
          <w:color w:val="000000"/>
        </w:rPr>
        <w:t xml:space="preserve">Cumplimiento de los estándares de calidad de la atención en salud: </w:t>
      </w:r>
      <w:r w:rsidRPr="00CE319C">
        <w:rPr>
          <w:rFonts w:cs="Arial"/>
          <w:color w:val="000000"/>
        </w:rPr>
        <w:t>Con base en los estándares de habilitación y acreditación soportada en el Manual de Habilitación y Acreditación y el cumplimiento de los atributos de calidad definidos en el Sistema Obligatorio de Garantía de la Calidad.</w:t>
      </w:r>
      <w:r w:rsidRPr="00CE319C">
        <w:rPr>
          <w:rFonts w:cs="Arial"/>
        </w:rPr>
        <w:t xml:space="preserve"> Este componente se refiere a la obligación de la institución de prestar servicios de salud que cumplan con las características del sistema obligatorio de garantía de la calidad definidos por los entes normativos, los cuales en general están dirigidos a garantizar la aplicación de los atributos de calidad como principios fundamentales del modelo en cualquier atención que se realice en el Hospital así: </w:t>
      </w:r>
    </w:p>
    <w:p w14:paraId="7AD518B4" w14:textId="77777777" w:rsidR="00D74D5C" w:rsidRPr="00CE319C" w:rsidRDefault="00D74D5C" w:rsidP="00D86B0A">
      <w:pPr>
        <w:autoSpaceDE w:val="0"/>
        <w:autoSpaceDN w:val="0"/>
        <w:adjustRightInd w:val="0"/>
        <w:spacing w:after="0" w:line="240" w:lineRule="auto"/>
        <w:ind w:right="426"/>
        <w:jc w:val="both"/>
        <w:rPr>
          <w:rFonts w:cs="Arial"/>
        </w:rPr>
      </w:pPr>
    </w:p>
    <w:p w14:paraId="5C219E09" w14:textId="77777777" w:rsidR="00D74D5C" w:rsidRPr="00CE319C" w:rsidRDefault="00D74D5C" w:rsidP="00D86B0A">
      <w:pPr>
        <w:pStyle w:val="Prrafodelista"/>
        <w:numPr>
          <w:ilvl w:val="0"/>
          <w:numId w:val="2"/>
        </w:numPr>
        <w:autoSpaceDE w:val="0"/>
        <w:autoSpaceDN w:val="0"/>
        <w:adjustRightInd w:val="0"/>
        <w:spacing w:after="0" w:line="240" w:lineRule="auto"/>
        <w:ind w:right="426"/>
        <w:jc w:val="both"/>
        <w:rPr>
          <w:rFonts w:cs="Arial"/>
        </w:rPr>
      </w:pPr>
      <w:r w:rsidRPr="00CE319C">
        <w:rPr>
          <w:rFonts w:cs="Arial"/>
          <w:b/>
          <w:bCs/>
        </w:rPr>
        <w:t xml:space="preserve">Continuidad: </w:t>
      </w:r>
      <w:r w:rsidRPr="00CE319C">
        <w:rPr>
          <w:rFonts w:cs="Arial"/>
        </w:rPr>
        <w:t xml:space="preserve">este atributo se refiere a garantizar la prestación sin interrupción de todos los servicios requeridos por el paciente durante su internación.  </w:t>
      </w:r>
    </w:p>
    <w:p w14:paraId="1709FF80" w14:textId="07AD6E74" w:rsidR="00D74D5C" w:rsidRPr="00CE319C" w:rsidRDefault="00D74D5C" w:rsidP="00D86B0A">
      <w:pPr>
        <w:pStyle w:val="Prrafodelista"/>
        <w:numPr>
          <w:ilvl w:val="0"/>
          <w:numId w:val="2"/>
        </w:numPr>
        <w:autoSpaceDE w:val="0"/>
        <w:autoSpaceDN w:val="0"/>
        <w:adjustRightInd w:val="0"/>
        <w:spacing w:after="0" w:line="240" w:lineRule="auto"/>
        <w:ind w:right="426"/>
        <w:jc w:val="both"/>
        <w:rPr>
          <w:rFonts w:cs="Arial"/>
        </w:rPr>
      </w:pPr>
      <w:r w:rsidRPr="00CE319C">
        <w:rPr>
          <w:rFonts w:cs="Arial"/>
          <w:b/>
          <w:bCs/>
        </w:rPr>
        <w:lastRenderedPageBreak/>
        <w:t xml:space="preserve">Oportunidad: </w:t>
      </w:r>
      <w:r w:rsidRPr="00CE319C">
        <w:rPr>
          <w:rFonts w:cs="Arial"/>
        </w:rPr>
        <w:t xml:space="preserve">este atributo se refiere a brindar la atención al usuario en el momento que lo necesita. Su objetivo principal es reducir los tiempos de espera algunas veces riesgosos, para aquellos que reciben y para aquellos que proveen servicios de salud. Se cumple a través de las siguientes actividades: Definición de los tiempos de espera: desde la caracterización de los procesos asistenciales, están definidos dentro de las condiciones para la ejecución del proceso los tiempos de espera, los cuales fueron establecidos </w:t>
      </w:r>
      <w:r w:rsidR="00804F4E" w:rsidRPr="00CE319C">
        <w:rPr>
          <w:rFonts w:cs="Arial"/>
        </w:rPr>
        <w:t>de acuerdo con</w:t>
      </w:r>
      <w:r w:rsidRPr="00CE319C">
        <w:rPr>
          <w:rFonts w:cs="Arial"/>
        </w:rPr>
        <w:t xml:space="preserve"> las características de los usuarios de cada servicio y en complemento con la política de priorización pueden ser modificables de acuerdo a los factores de riesgo asociados que puedan deteriorar su condición de salud. Seguimiento al indicador de oportunidad de la atención: se refiere a la inclusión de este indicador en el cuadro de mando integral, como un indicador del nivel gerencial para que se garantice su evaluación y seguimiento estricto. </w:t>
      </w:r>
    </w:p>
    <w:p w14:paraId="759B826D" w14:textId="77777777" w:rsidR="00D74D5C" w:rsidRPr="00CE319C" w:rsidRDefault="00D74D5C" w:rsidP="00D86B0A">
      <w:pPr>
        <w:pStyle w:val="Prrafodelista"/>
        <w:ind w:right="426"/>
        <w:jc w:val="both"/>
        <w:rPr>
          <w:rFonts w:cs="Arial"/>
        </w:rPr>
      </w:pPr>
    </w:p>
    <w:p w14:paraId="69E780E3" w14:textId="77777777" w:rsidR="00D74D5C" w:rsidRPr="00CE319C" w:rsidRDefault="00D74D5C" w:rsidP="00D86B0A">
      <w:pPr>
        <w:pStyle w:val="Prrafodelista"/>
        <w:numPr>
          <w:ilvl w:val="0"/>
          <w:numId w:val="2"/>
        </w:numPr>
        <w:autoSpaceDE w:val="0"/>
        <w:autoSpaceDN w:val="0"/>
        <w:adjustRightInd w:val="0"/>
        <w:spacing w:after="0" w:line="240" w:lineRule="auto"/>
        <w:ind w:right="426"/>
        <w:jc w:val="both"/>
        <w:rPr>
          <w:rFonts w:cs="Arial"/>
        </w:rPr>
      </w:pPr>
      <w:r w:rsidRPr="00CE319C">
        <w:rPr>
          <w:rFonts w:cs="Arial"/>
          <w:b/>
          <w:bCs/>
        </w:rPr>
        <w:t xml:space="preserve">Pertinencia: </w:t>
      </w:r>
      <w:r w:rsidRPr="00CE319C">
        <w:rPr>
          <w:rFonts w:cs="Arial"/>
        </w:rPr>
        <w:t xml:space="preserve">este atributo se refiere a la provisión de servicios de salud basados en el conocimiento científico y a la racionalización de estos servicios para aquellos usuarios en los que no sea claro o evidente el beneficio a recibir, es decir evitar la sobreutilización o la subutilización de los servicios de salud. La estrategia principal para la aplicación de este atributo es el diseño e implementación de las guías y protocolos de manejo clínico, con las que nuestro personal asistencial tiene a su disposición las recomendaciones científicas basadas en la evidencia para el manejo de los usuarios y la realización de los procedimientos asistenciales. Esta estrategia se fortalece con el seguimiento que se le hace a la aplicación de </w:t>
      </w:r>
      <w:proofErr w:type="gramStart"/>
      <w:r w:rsidRPr="00CE319C">
        <w:rPr>
          <w:rFonts w:cs="Arial"/>
        </w:rPr>
        <w:t>las mismas</w:t>
      </w:r>
      <w:proofErr w:type="gramEnd"/>
      <w:r w:rsidRPr="00CE319C">
        <w:rPr>
          <w:rFonts w:cs="Arial"/>
        </w:rPr>
        <w:t xml:space="preserve"> a través de las auditorias de adherencia a guías cuyos resultados son el insumo para generar las acciones de mejoramiento que fortalezcan la excelencia clínica del personal asistencial de la institución. </w:t>
      </w:r>
    </w:p>
    <w:p w14:paraId="714876E1" w14:textId="77777777" w:rsidR="00D74D5C" w:rsidRPr="00CE319C" w:rsidRDefault="00D74D5C" w:rsidP="00D86B0A">
      <w:pPr>
        <w:pStyle w:val="Prrafodelista"/>
        <w:autoSpaceDE w:val="0"/>
        <w:autoSpaceDN w:val="0"/>
        <w:adjustRightInd w:val="0"/>
        <w:spacing w:after="0" w:line="240" w:lineRule="auto"/>
        <w:ind w:left="1485" w:right="426"/>
        <w:jc w:val="both"/>
        <w:rPr>
          <w:rFonts w:cs="Arial"/>
        </w:rPr>
      </w:pPr>
    </w:p>
    <w:p w14:paraId="04057D98" w14:textId="68108140" w:rsidR="00D74D5C" w:rsidRPr="00CE319C" w:rsidRDefault="00D74D5C" w:rsidP="00D86B0A">
      <w:pPr>
        <w:pStyle w:val="Prrafodelista"/>
        <w:numPr>
          <w:ilvl w:val="0"/>
          <w:numId w:val="2"/>
        </w:numPr>
        <w:autoSpaceDE w:val="0"/>
        <w:autoSpaceDN w:val="0"/>
        <w:adjustRightInd w:val="0"/>
        <w:spacing w:after="0" w:line="240" w:lineRule="auto"/>
        <w:ind w:right="426"/>
        <w:jc w:val="both"/>
        <w:rPr>
          <w:rFonts w:cs="Arial"/>
        </w:rPr>
      </w:pPr>
      <w:r w:rsidRPr="00CE319C">
        <w:rPr>
          <w:rFonts w:cs="Arial"/>
          <w:b/>
          <w:bCs/>
        </w:rPr>
        <w:t xml:space="preserve">Accesibilidad: </w:t>
      </w:r>
      <w:r w:rsidRPr="00CE319C">
        <w:rPr>
          <w:rFonts w:cs="Arial"/>
        </w:rPr>
        <w:t xml:space="preserve">este atributo se refiere a eliminar todas las barreras para que el usuario y su familia puedan acceder a la atención en salud. Para garantizar este atributo se cuenta con: Fortalecimiento del Sistema de Referencia y </w:t>
      </w:r>
      <w:r w:rsidR="00113091" w:rsidRPr="00CE319C">
        <w:rPr>
          <w:rFonts w:cs="Arial"/>
        </w:rPr>
        <w:t>Contrarreferencia</w:t>
      </w:r>
      <w:r w:rsidRPr="00CE319C">
        <w:rPr>
          <w:rFonts w:cs="Arial"/>
        </w:rPr>
        <w:t xml:space="preserve">. Se articula con las políticas a nivel departamental y distrital de la red de atención en salud, en donde se busca un trabajo integrado entre las diferentes instituciones prestadoras de servicios de salud y las entidades administradoras de planes de beneficios (E.A.P.B.) para garantizar la efectividad del sistema. </w:t>
      </w:r>
    </w:p>
    <w:p w14:paraId="61AFDA67" w14:textId="77777777" w:rsidR="00D74D5C" w:rsidRPr="00CE319C" w:rsidRDefault="00D74D5C" w:rsidP="00D86B0A">
      <w:pPr>
        <w:pStyle w:val="Prrafodelista"/>
        <w:autoSpaceDE w:val="0"/>
        <w:autoSpaceDN w:val="0"/>
        <w:adjustRightInd w:val="0"/>
        <w:spacing w:after="0" w:line="240" w:lineRule="auto"/>
        <w:ind w:left="1485" w:right="426"/>
        <w:jc w:val="both"/>
        <w:rPr>
          <w:rFonts w:cs="Arial"/>
        </w:rPr>
      </w:pPr>
    </w:p>
    <w:p w14:paraId="325A8560" w14:textId="77777777" w:rsidR="00D74D5C" w:rsidRPr="00CE319C" w:rsidRDefault="00D74D5C" w:rsidP="00D86B0A">
      <w:pPr>
        <w:pStyle w:val="Prrafodelista"/>
        <w:numPr>
          <w:ilvl w:val="0"/>
          <w:numId w:val="2"/>
        </w:numPr>
        <w:autoSpaceDE w:val="0"/>
        <w:autoSpaceDN w:val="0"/>
        <w:adjustRightInd w:val="0"/>
        <w:spacing w:after="0" w:line="240" w:lineRule="auto"/>
        <w:ind w:right="426"/>
        <w:jc w:val="both"/>
        <w:rPr>
          <w:rFonts w:cs="Arial"/>
        </w:rPr>
      </w:pPr>
      <w:r w:rsidRPr="00CE319C">
        <w:rPr>
          <w:rFonts w:cs="Arial"/>
          <w:b/>
          <w:bCs/>
        </w:rPr>
        <w:t xml:space="preserve">Seguridad: </w:t>
      </w:r>
      <w:r w:rsidRPr="00CE319C">
        <w:rPr>
          <w:rFonts w:cs="Arial"/>
        </w:rPr>
        <w:t xml:space="preserve">este atributo se refiere al conjunto de elementos estructurales, procesos, instrumentos y metodologías  que minimizan el riesgo de sufrir eventos adversos durante la atención, incluye cultura de seguridad, comunicación efectiva , guías de práctica clínica, prevención y control de Infecciones, farmacovigilancia y tecno vigilancia, hemo vigilancia, identificación correcta de pacientes, sitio, procedimiento y paciente correcto, prevención de quemaduras en cirugía, caídas, ulceras por presión, fuga, hetero agresión, autoagresión,  involucramiento del paciente y familia,  calidad, seguridad y oportunidad de los registros clínicos. Para garantizar la seguridad de la atención, la institución cuenta con: </w:t>
      </w:r>
    </w:p>
    <w:p w14:paraId="55BB7330" w14:textId="77777777" w:rsidR="00D74D5C" w:rsidRPr="00CE319C" w:rsidRDefault="00D74D5C" w:rsidP="00D86B0A">
      <w:pPr>
        <w:pStyle w:val="Prrafodelista"/>
        <w:ind w:right="426"/>
        <w:jc w:val="both"/>
        <w:rPr>
          <w:rFonts w:cs="Arial"/>
          <w:b/>
          <w:bCs/>
        </w:rPr>
      </w:pPr>
    </w:p>
    <w:p w14:paraId="133EE4F0" w14:textId="02A10C11" w:rsidR="00D74D5C" w:rsidRPr="00CE319C" w:rsidRDefault="00D74D5C" w:rsidP="000D5D58">
      <w:pPr>
        <w:pStyle w:val="Prrafodelista"/>
        <w:numPr>
          <w:ilvl w:val="0"/>
          <w:numId w:val="3"/>
        </w:numPr>
        <w:autoSpaceDE w:val="0"/>
        <w:autoSpaceDN w:val="0"/>
        <w:adjustRightInd w:val="0"/>
        <w:spacing w:after="0" w:line="240" w:lineRule="auto"/>
        <w:ind w:left="1134" w:right="426" w:hanging="425"/>
        <w:jc w:val="both"/>
        <w:rPr>
          <w:rFonts w:cs="Arial"/>
        </w:rPr>
      </w:pPr>
      <w:r w:rsidRPr="00CE319C">
        <w:rPr>
          <w:rFonts w:cs="Arial"/>
          <w:b/>
          <w:bCs/>
        </w:rPr>
        <w:lastRenderedPageBreak/>
        <w:t xml:space="preserve">Equipo interdisciplinario de salud </w:t>
      </w:r>
      <w:r w:rsidRPr="00CE319C">
        <w:rPr>
          <w:rFonts w:cs="Arial"/>
          <w:bCs/>
        </w:rPr>
        <w:t>que t</w:t>
      </w:r>
      <w:r w:rsidRPr="00CE319C">
        <w:rPr>
          <w:rFonts w:cs="Arial"/>
        </w:rPr>
        <w:t xml:space="preserve">iene como función principal definir desde el conocimiento de cada uno de los miembros que lo conforman, las indicaciones clínicas y educativas que ayuden a una mejor e integral recuperación del usuario, mediante la formulación de un plan de manejo individual </w:t>
      </w:r>
      <w:r w:rsidR="00804F4E" w:rsidRPr="00CE319C">
        <w:rPr>
          <w:rFonts w:cs="Arial"/>
        </w:rPr>
        <w:t>de acuerdo con</w:t>
      </w:r>
      <w:r w:rsidRPr="00CE319C">
        <w:rPr>
          <w:rFonts w:cs="Arial"/>
        </w:rPr>
        <w:t xml:space="preserve"> las características propias de cada usuario. </w:t>
      </w:r>
    </w:p>
    <w:p w14:paraId="6EE17F43" w14:textId="77777777" w:rsidR="00D74D5C" w:rsidRPr="00CE319C" w:rsidRDefault="00D74D5C" w:rsidP="00D86B0A">
      <w:pPr>
        <w:autoSpaceDE w:val="0"/>
        <w:autoSpaceDN w:val="0"/>
        <w:adjustRightInd w:val="0"/>
        <w:spacing w:after="0" w:line="240" w:lineRule="auto"/>
        <w:ind w:left="1560" w:right="426"/>
        <w:jc w:val="both"/>
        <w:rPr>
          <w:rFonts w:cs="Arial"/>
        </w:rPr>
      </w:pPr>
    </w:p>
    <w:p w14:paraId="5BDC1065" w14:textId="77777777" w:rsidR="00D74D5C" w:rsidRPr="00CE319C" w:rsidRDefault="00D74D5C" w:rsidP="00D86B0A">
      <w:pPr>
        <w:autoSpaceDE w:val="0"/>
        <w:autoSpaceDN w:val="0"/>
        <w:adjustRightInd w:val="0"/>
        <w:spacing w:after="0" w:line="240" w:lineRule="auto"/>
        <w:ind w:left="1134" w:right="426"/>
        <w:jc w:val="both"/>
        <w:rPr>
          <w:rFonts w:cs="Arial"/>
        </w:rPr>
      </w:pPr>
      <w:r w:rsidRPr="00CE319C">
        <w:rPr>
          <w:rFonts w:cs="Arial"/>
        </w:rPr>
        <w:t xml:space="preserve">A este equipo pertenece todo el personal de salud que interviene en la atención del usuario y que toma decisiones sobre la misma, es decir médicos especialistas, médicos generales, enfermera, auxiliares de enfermería, psicólogo, nutricionista, etc. Esto les concede a estos profesionales la obligación de articularse con el manejo definido para cada usuario y siempre comunicarse con el médico tratante.  </w:t>
      </w:r>
    </w:p>
    <w:p w14:paraId="246DD1A1" w14:textId="77777777" w:rsidR="00D74D5C" w:rsidRPr="00CE319C" w:rsidRDefault="00D74D5C" w:rsidP="00D86B0A">
      <w:pPr>
        <w:autoSpaceDE w:val="0"/>
        <w:autoSpaceDN w:val="0"/>
        <w:adjustRightInd w:val="0"/>
        <w:spacing w:after="0" w:line="240" w:lineRule="auto"/>
        <w:ind w:left="1560" w:right="426"/>
        <w:jc w:val="both"/>
        <w:rPr>
          <w:rFonts w:cs="Arial"/>
        </w:rPr>
      </w:pPr>
    </w:p>
    <w:p w14:paraId="240FC649" w14:textId="77777777" w:rsidR="00D74D5C" w:rsidRPr="00CE319C" w:rsidRDefault="00D74D5C" w:rsidP="000D5D58">
      <w:pPr>
        <w:pStyle w:val="Prrafodelista"/>
        <w:numPr>
          <w:ilvl w:val="0"/>
          <w:numId w:val="4"/>
        </w:numPr>
        <w:autoSpaceDE w:val="0"/>
        <w:autoSpaceDN w:val="0"/>
        <w:adjustRightInd w:val="0"/>
        <w:spacing w:after="0" w:line="240" w:lineRule="auto"/>
        <w:ind w:left="1134" w:right="426" w:hanging="425"/>
        <w:jc w:val="both"/>
        <w:rPr>
          <w:rFonts w:cs="Arial"/>
        </w:rPr>
      </w:pPr>
      <w:r w:rsidRPr="00CE319C">
        <w:rPr>
          <w:rFonts w:cs="Arial"/>
          <w:b/>
          <w:bCs/>
        </w:rPr>
        <w:t xml:space="preserve">Comité de seguridad del paciente. </w:t>
      </w:r>
      <w:r w:rsidRPr="00CE319C">
        <w:rPr>
          <w:rFonts w:cs="Arial"/>
          <w:bCs/>
        </w:rPr>
        <w:t>Escenario que promueve</w:t>
      </w:r>
      <w:r w:rsidRPr="00CE319C">
        <w:rPr>
          <w:rFonts w:cs="Arial"/>
        </w:rPr>
        <w:t xml:space="preserve"> la cultura de la seguridad, seguimiento a riesgos, la gestión de las fallas de atención en salud por el coordinador de cada servicio y su personal operativo, la responsabilidad de estos para la consolidación de informes y presentarlos en el Comité y la responsabilidad de este último en tomar decisiones y definir las acciones de mejora que verdaderamente impacten en la situación de seguridad del Hospital. </w:t>
      </w:r>
    </w:p>
    <w:p w14:paraId="0C36AC39" w14:textId="77777777" w:rsidR="00D74D5C" w:rsidRPr="00CE319C" w:rsidRDefault="00D74D5C" w:rsidP="00D86B0A">
      <w:pPr>
        <w:autoSpaceDE w:val="0"/>
        <w:autoSpaceDN w:val="0"/>
        <w:adjustRightInd w:val="0"/>
        <w:spacing w:after="0" w:line="240" w:lineRule="auto"/>
        <w:ind w:left="349" w:right="426"/>
        <w:jc w:val="both"/>
        <w:rPr>
          <w:rFonts w:cs="Arial"/>
        </w:rPr>
      </w:pPr>
    </w:p>
    <w:p w14:paraId="2879C80C" w14:textId="77777777" w:rsidR="00D74D5C" w:rsidRPr="00CE319C" w:rsidRDefault="00D74D5C" w:rsidP="000D5D58">
      <w:pPr>
        <w:pStyle w:val="Prrafodelista"/>
        <w:numPr>
          <w:ilvl w:val="0"/>
          <w:numId w:val="4"/>
        </w:numPr>
        <w:autoSpaceDE w:val="0"/>
        <w:autoSpaceDN w:val="0"/>
        <w:adjustRightInd w:val="0"/>
        <w:spacing w:after="0" w:line="240" w:lineRule="auto"/>
        <w:ind w:left="1134" w:right="426" w:hanging="425"/>
        <w:jc w:val="both"/>
        <w:rPr>
          <w:rFonts w:cs="Arial"/>
        </w:rPr>
      </w:pPr>
      <w:r w:rsidRPr="00CE319C">
        <w:rPr>
          <w:rFonts w:cs="Arial"/>
          <w:b/>
          <w:bCs/>
        </w:rPr>
        <w:t xml:space="preserve">Enfoque del riesgo: </w:t>
      </w:r>
      <w:r w:rsidRPr="00CE319C">
        <w:rPr>
          <w:rFonts w:cs="Arial"/>
          <w:bCs/>
        </w:rPr>
        <w:t xml:space="preserve">para enfrentar los </w:t>
      </w:r>
      <w:r w:rsidRPr="00CE319C">
        <w:rPr>
          <w:rFonts w:cs="Arial"/>
        </w:rPr>
        <w:t xml:space="preserve"> factores e influencias, internas y externas, que crean incertidumbre, sobre el logro de sus objetivos, por tanto la organización debe gestionar el riesgo, este proceso ayuda a la toma de decisiones teniendo en cuenta la posibilidad de ocurrencia y su efecto; incluye gestión de riesgos clínicos: identificación de riesgos del paciente al ingreso, planeación del cuidado y tratamiento con análisis, integración e intervención de los riesgos clínicos identificados del paciente. Gestión de riesgos administrativos: prevención y control de recursos. Gestión de riesgos del ambiente físico: identificación y repuesta de necesidades del ambiente físico. Gestión del riesgo del talento humano procesos de salud ocupacional y seguridad industrial. </w:t>
      </w:r>
    </w:p>
    <w:p w14:paraId="62FC36D2" w14:textId="77777777" w:rsidR="00D74D5C" w:rsidRPr="00CE319C" w:rsidRDefault="00D74D5C" w:rsidP="00D86B0A">
      <w:pPr>
        <w:autoSpaceDE w:val="0"/>
        <w:autoSpaceDN w:val="0"/>
        <w:adjustRightInd w:val="0"/>
        <w:spacing w:after="0" w:line="240" w:lineRule="auto"/>
        <w:ind w:left="349" w:right="426"/>
        <w:jc w:val="both"/>
        <w:rPr>
          <w:rFonts w:cs="Arial"/>
        </w:rPr>
      </w:pPr>
    </w:p>
    <w:p w14:paraId="00CFF48E" w14:textId="77777777" w:rsidR="00D74D5C" w:rsidRPr="00CE319C" w:rsidRDefault="00D74D5C" w:rsidP="000D5D58">
      <w:pPr>
        <w:pStyle w:val="Prrafodelista"/>
        <w:numPr>
          <w:ilvl w:val="0"/>
          <w:numId w:val="4"/>
        </w:numPr>
        <w:autoSpaceDE w:val="0"/>
        <w:autoSpaceDN w:val="0"/>
        <w:adjustRightInd w:val="0"/>
        <w:spacing w:after="0" w:line="240" w:lineRule="auto"/>
        <w:ind w:left="1134" w:right="426" w:hanging="425"/>
        <w:jc w:val="both"/>
        <w:rPr>
          <w:rFonts w:cs="Arial"/>
        </w:rPr>
      </w:pPr>
      <w:r w:rsidRPr="00CE319C">
        <w:rPr>
          <w:rFonts w:cs="Arial"/>
          <w:b/>
          <w:bCs/>
        </w:rPr>
        <w:t xml:space="preserve">Capacitación interinstitucional del personal asistencial </w:t>
      </w:r>
      <w:r w:rsidRPr="00CE319C">
        <w:rPr>
          <w:rFonts w:cs="Arial"/>
        </w:rPr>
        <w:t xml:space="preserve">se refiere a la programación de actividades académicas donde participa personal calificado de las mismas instituciones para homogenizar y actualizar conceptos y compartir experiencias e información que fortalezcan la atención de los usuarios. </w:t>
      </w:r>
    </w:p>
    <w:p w14:paraId="31BD56D1" w14:textId="77777777" w:rsidR="003D215C" w:rsidRPr="00CE319C" w:rsidRDefault="003D215C" w:rsidP="000D5D58">
      <w:pPr>
        <w:pStyle w:val="Ttulo1"/>
        <w:numPr>
          <w:ilvl w:val="0"/>
          <w:numId w:val="5"/>
        </w:numPr>
        <w:tabs>
          <w:tab w:val="num" w:pos="720"/>
        </w:tabs>
        <w:ind w:right="426"/>
        <w:jc w:val="both"/>
        <w:rPr>
          <w:rFonts w:cs="Arial"/>
          <w:sz w:val="22"/>
          <w:szCs w:val="22"/>
        </w:rPr>
      </w:pPr>
      <w:bookmarkStart w:id="27" w:name="_Toc104118390"/>
      <w:bookmarkStart w:id="28" w:name="_Toc106176266"/>
      <w:r w:rsidRPr="00CE319C">
        <w:rPr>
          <w:rFonts w:cs="Arial"/>
          <w:sz w:val="22"/>
          <w:szCs w:val="22"/>
        </w:rPr>
        <w:t>ARTICULACION DEL MODELO DE ATENCION CON LOS NIVELES DE COMPLEJIDAD</w:t>
      </w:r>
      <w:bookmarkEnd w:id="27"/>
      <w:bookmarkEnd w:id="28"/>
      <w:r w:rsidRPr="00CE319C">
        <w:rPr>
          <w:rFonts w:cs="Arial"/>
          <w:sz w:val="22"/>
          <w:szCs w:val="22"/>
        </w:rPr>
        <w:t xml:space="preserve"> </w:t>
      </w:r>
    </w:p>
    <w:p w14:paraId="47B86A24" w14:textId="15C631B6" w:rsidR="003D215C" w:rsidRPr="00CE319C" w:rsidRDefault="003D215C" w:rsidP="003D215C">
      <w:pPr>
        <w:jc w:val="both"/>
        <w:rPr>
          <w:rFonts w:cs="Arial"/>
        </w:rPr>
      </w:pPr>
      <w:r w:rsidRPr="00CE319C">
        <w:rPr>
          <w:rFonts w:cs="Arial"/>
        </w:rPr>
        <w:t xml:space="preserve">A </w:t>
      </w:r>
      <w:r w:rsidR="00987E91" w:rsidRPr="00CE319C">
        <w:rPr>
          <w:rFonts w:cs="Arial"/>
        </w:rPr>
        <w:t>continuación,</w:t>
      </w:r>
      <w:r w:rsidRPr="00CE319C">
        <w:rPr>
          <w:rFonts w:cs="Arial"/>
        </w:rPr>
        <w:t xml:space="preserve"> se describe la red prestadora de servicios de salud, teniendo en cuenta complejidad y ubicación del departamento del atlántico como fuente del sistema de referencia y contra referencia de pacientes: </w:t>
      </w:r>
    </w:p>
    <w:p w14:paraId="69DDBA65" w14:textId="1BB20ABC" w:rsidR="00152A0D" w:rsidRPr="00CE319C" w:rsidRDefault="00152A0D" w:rsidP="00152A0D">
      <w:pPr>
        <w:spacing w:after="0" w:line="240" w:lineRule="auto"/>
        <w:jc w:val="both"/>
        <w:rPr>
          <w:rFonts w:cs="Arial"/>
          <w:b/>
          <w:sz w:val="20"/>
          <w:szCs w:val="20"/>
        </w:rPr>
      </w:pPr>
      <w:r w:rsidRPr="00CE319C">
        <w:rPr>
          <w:rFonts w:cs="Arial"/>
          <w:b/>
          <w:sz w:val="20"/>
          <w:szCs w:val="20"/>
        </w:rPr>
        <w:t>Tabla No. 1. Instituciones Primer Nivel de Complejidad</w:t>
      </w:r>
      <w:r w:rsidRPr="00CE319C">
        <w:rPr>
          <w:rFonts w:cs="Arial"/>
          <w:b/>
          <w:sz w:val="20"/>
          <w:szCs w:val="20"/>
        </w:rPr>
        <w:tab/>
      </w:r>
      <w:r w:rsidRPr="00CE319C">
        <w:rPr>
          <w:rFonts w:cs="Arial"/>
          <w:b/>
          <w:sz w:val="20"/>
          <w:szCs w:val="20"/>
        </w:rPr>
        <w:tab/>
      </w:r>
    </w:p>
    <w:tbl>
      <w:tblPr>
        <w:tblW w:w="9320" w:type="dxa"/>
        <w:tblInd w:w="-5" w:type="dxa"/>
        <w:tblCellMar>
          <w:left w:w="70" w:type="dxa"/>
          <w:right w:w="70" w:type="dxa"/>
        </w:tblCellMar>
        <w:tblLook w:val="04A0" w:firstRow="1" w:lastRow="0" w:firstColumn="1" w:lastColumn="0" w:noHBand="0" w:noVBand="1"/>
      </w:tblPr>
      <w:tblGrid>
        <w:gridCol w:w="3120"/>
        <w:gridCol w:w="2540"/>
        <w:gridCol w:w="2080"/>
        <w:gridCol w:w="1580"/>
      </w:tblGrid>
      <w:tr w:rsidR="00152A0D" w:rsidRPr="00CE319C" w14:paraId="0E26BEB2" w14:textId="77777777" w:rsidTr="00152A0D">
        <w:trPr>
          <w:trHeight w:val="600"/>
        </w:trPr>
        <w:tc>
          <w:tcPr>
            <w:tcW w:w="3120" w:type="dxa"/>
            <w:tcBorders>
              <w:top w:val="single" w:sz="4" w:space="0" w:color="FFFFFF"/>
              <w:left w:val="single" w:sz="4" w:space="0" w:color="FFFFFF"/>
              <w:bottom w:val="single" w:sz="4" w:space="0" w:color="FFFFFF"/>
              <w:right w:val="single" w:sz="4" w:space="0" w:color="FFFFFF"/>
            </w:tcBorders>
            <w:shd w:val="clear" w:color="000000" w:fill="DDEBF7"/>
            <w:vAlign w:val="center"/>
            <w:hideMark/>
          </w:tcPr>
          <w:p w14:paraId="518E8074" w14:textId="77777777" w:rsidR="00152A0D" w:rsidRPr="00CE319C" w:rsidRDefault="00152A0D" w:rsidP="00152A0D">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Nombre de la E.</w:t>
            </w:r>
            <w:proofErr w:type="gramStart"/>
            <w:r w:rsidRPr="00CE319C">
              <w:rPr>
                <w:rFonts w:eastAsia="Times New Roman" w:cs="Arial"/>
                <w:b/>
                <w:bCs/>
                <w:color w:val="000000"/>
                <w:sz w:val="20"/>
                <w:szCs w:val="20"/>
                <w:lang w:eastAsia="es-CO"/>
              </w:rPr>
              <w:t>S.E</w:t>
            </w:r>
            <w:proofErr w:type="gramEnd"/>
          </w:p>
        </w:tc>
        <w:tc>
          <w:tcPr>
            <w:tcW w:w="2540" w:type="dxa"/>
            <w:tcBorders>
              <w:top w:val="single" w:sz="4" w:space="0" w:color="FFFFFF"/>
              <w:left w:val="nil"/>
              <w:bottom w:val="single" w:sz="4" w:space="0" w:color="FFFFFF"/>
              <w:right w:val="single" w:sz="4" w:space="0" w:color="FFFFFF"/>
            </w:tcBorders>
            <w:shd w:val="clear" w:color="000000" w:fill="DDEBF7"/>
            <w:vAlign w:val="center"/>
            <w:hideMark/>
          </w:tcPr>
          <w:p w14:paraId="62E2BBAE" w14:textId="77777777" w:rsidR="00152A0D" w:rsidRPr="00CE319C" w:rsidRDefault="00152A0D" w:rsidP="00152A0D">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Municipio</w:t>
            </w:r>
          </w:p>
        </w:tc>
        <w:tc>
          <w:tcPr>
            <w:tcW w:w="2080" w:type="dxa"/>
            <w:tcBorders>
              <w:top w:val="single" w:sz="4" w:space="0" w:color="FFFFFF"/>
              <w:left w:val="nil"/>
              <w:bottom w:val="single" w:sz="4" w:space="0" w:color="FFFFFF"/>
              <w:right w:val="single" w:sz="4" w:space="0" w:color="FFFFFF"/>
            </w:tcBorders>
            <w:shd w:val="clear" w:color="000000" w:fill="DDEBF7"/>
            <w:vAlign w:val="center"/>
            <w:hideMark/>
          </w:tcPr>
          <w:p w14:paraId="2F46DE60" w14:textId="77777777" w:rsidR="00152A0D" w:rsidRPr="00CE319C" w:rsidRDefault="00152A0D" w:rsidP="00152A0D">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w w:val="99"/>
                <w:sz w:val="20"/>
                <w:szCs w:val="20"/>
                <w:lang w:eastAsia="es-CO"/>
              </w:rPr>
              <w:t>Dirección</w:t>
            </w:r>
          </w:p>
        </w:tc>
        <w:tc>
          <w:tcPr>
            <w:tcW w:w="1580" w:type="dxa"/>
            <w:tcBorders>
              <w:top w:val="single" w:sz="4" w:space="0" w:color="FFFFFF"/>
              <w:left w:val="nil"/>
              <w:bottom w:val="single" w:sz="4" w:space="0" w:color="FFFFFF"/>
              <w:right w:val="single" w:sz="4" w:space="0" w:color="FFFFFF"/>
            </w:tcBorders>
            <w:shd w:val="clear" w:color="000000" w:fill="DDEBF7"/>
            <w:vAlign w:val="center"/>
            <w:hideMark/>
          </w:tcPr>
          <w:p w14:paraId="4CCDCC63" w14:textId="77777777" w:rsidR="00152A0D" w:rsidRPr="00CE319C" w:rsidRDefault="00152A0D" w:rsidP="00152A0D">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Codificación</w:t>
            </w:r>
          </w:p>
        </w:tc>
      </w:tr>
      <w:tr w:rsidR="00152A0D" w:rsidRPr="00CE319C" w14:paraId="279B01DF"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7F6E6623"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Materno Infantil</w:t>
            </w:r>
          </w:p>
        </w:tc>
        <w:tc>
          <w:tcPr>
            <w:tcW w:w="2540" w:type="dxa"/>
            <w:tcBorders>
              <w:top w:val="nil"/>
              <w:left w:val="nil"/>
              <w:bottom w:val="single" w:sz="4" w:space="0" w:color="FFFFFF"/>
              <w:right w:val="single" w:sz="4" w:space="0" w:color="FFFFFF"/>
            </w:tcBorders>
            <w:shd w:val="clear" w:color="000000" w:fill="F2F2F2"/>
            <w:vAlign w:val="center"/>
            <w:hideMark/>
          </w:tcPr>
          <w:p w14:paraId="495144C0"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Soledad</w:t>
            </w:r>
          </w:p>
        </w:tc>
        <w:tc>
          <w:tcPr>
            <w:tcW w:w="2080" w:type="dxa"/>
            <w:tcBorders>
              <w:top w:val="nil"/>
              <w:left w:val="nil"/>
              <w:bottom w:val="single" w:sz="4" w:space="0" w:color="FFFFFF"/>
              <w:right w:val="single" w:sz="4" w:space="0" w:color="FFFFFF"/>
            </w:tcBorders>
            <w:shd w:val="clear" w:color="000000" w:fill="F2F2F2"/>
            <w:vAlign w:val="center"/>
            <w:hideMark/>
          </w:tcPr>
          <w:p w14:paraId="4DC7534A" w14:textId="77777777" w:rsidR="00152A0D" w:rsidRPr="00CE319C" w:rsidRDefault="00152A0D" w:rsidP="00152A0D">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Cra</w:t>
            </w:r>
            <w:proofErr w:type="spellEnd"/>
            <w:r w:rsidRPr="00CE319C">
              <w:rPr>
                <w:rFonts w:eastAsia="Times New Roman" w:cs="Arial"/>
                <w:color w:val="000000"/>
                <w:sz w:val="20"/>
                <w:szCs w:val="20"/>
                <w:lang w:eastAsia="es-CO"/>
              </w:rPr>
              <w:t xml:space="preserve">. 40 </w:t>
            </w:r>
            <w:proofErr w:type="gramStart"/>
            <w:r w:rsidRPr="00CE319C">
              <w:rPr>
                <w:rFonts w:eastAsia="Times New Roman" w:cs="Arial"/>
                <w:color w:val="000000"/>
                <w:sz w:val="20"/>
                <w:szCs w:val="20"/>
                <w:lang w:eastAsia="es-CO"/>
              </w:rPr>
              <w:t>No</w:t>
            </w:r>
            <w:proofErr w:type="gramEnd"/>
            <w:r w:rsidRPr="00CE319C">
              <w:rPr>
                <w:rFonts w:eastAsia="Times New Roman" w:cs="Arial"/>
                <w:color w:val="000000"/>
                <w:sz w:val="20"/>
                <w:szCs w:val="20"/>
                <w:lang w:eastAsia="es-CO"/>
              </w:rPr>
              <w:t>. 33-12</w:t>
            </w:r>
          </w:p>
        </w:tc>
        <w:tc>
          <w:tcPr>
            <w:tcW w:w="1580" w:type="dxa"/>
            <w:tcBorders>
              <w:top w:val="nil"/>
              <w:left w:val="nil"/>
              <w:bottom w:val="single" w:sz="4" w:space="0" w:color="FFFFFF"/>
              <w:right w:val="single" w:sz="4" w:space="0" w:color="FFFFFF"/>
            </w:tcBorders>
            <w:shd w:val="clear" w:color="000000" w:fill="F2F2F2"/>
            <w:vAlign w:val="center"/>
            <w:hideMark/>
          </w:tcPr>
          <w:p w14:paraId="72D31A0B"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S30</w:t>
            </w:r>
          </w:p>
        </w:tc>
      </w:tr>
      <w:tr w:rsidR="00152A0D" w:rsidRPr="00CE319C" w14:paraId="14B1019F"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00A394D1"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Sabanagrande</w:t>
            </w:r>
          </w:p>
        </w:tc>
        <w:tc>
          <w:tcPr>
            <w:tcW w:w="2540" w:type="dxa"/>
            <w:tcBorders>
              <w:top w:val="nil"/>
              <w:left w:val="nil"/>
              <w:bottom w:val="single" w:sz="4" w:space="0" w:color="FFFFFF"/>
              <w:right w:val="single" w:sz="4" w:space="0" w:color="FFFFFF"/>
            </w:tcBorders>
            <w:shd w:val="clear" w:color="000000" w:fill="DDEBF7"/>
            <w:vAlign w:val="center"/>
            <w:hideMark/>
          </w:tcPr>
          <w:p w14:paraId="1E90D05F"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Sabanagrande</w:t>
            </w:r>
          </w:p>
        </w:tc>
        <w:tc>
          <w:tcPr>
            <w:tcW w:w="2080" w:type="dxa"/>
            <w:tcBorders>
              <w:top w:val="nil"/>
              <w:left w:val="nil"/>
              <w:bottom w:val="single" w:sz="4" w:space="0" w:color="FFFFFF"/>
              <w:right w:val="single" w:sz="4" w:space="0" w:color="FFFFFF"/>
            </w:tcBorders>
            <w:shd w:val="clear" w:color="000000" w:fill="DDEBF7"/>
            <w:vAlign w:val="center"/>
            <w:hideMark/>
          </w:tcPr>
          <w:p w14:paraId="34969A11" w14:textId="77777777" w:rsidR="00152A0D" w:rsidRPr="00CE319C" w:rsidRDefault="00152A0D" w:rsidP="00152A0D">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Cra</w:t>
            </w:r>
            <w:proofErr w:type="spellEnd"/>
            <w:r w:rsidRPr="00CE319C">
              <w:rPr>
                <w:rFonts w:eastAsia="Times New Roman" w:cs="Arial"/>
                <w:color w:val="000000"/>
                <w:sz w:val="20"/>
                <w:szCs w:val="20"/>
                <w:lang w:eastAsia="es-CO"/>
              </w:rPr>
              <w:t xml:space="preserve">. 11 </w:t>
            </w:r>
            <w:proofErr w:type="gramStart"/>
            <w:r w:rsidRPr="00CE319C">
              <w:rPr>
                <w:rFonts w:eastAsia="Times New Roman" w:cs="Arial"/>
                <w:color w:val="000000"/>
                <w:sz w:val="20"/>
                <w:szCs w:val="20"/>
                <w:lang w:eastAsia="es-CO"/>
              </w:rPr>
              <w:t>No</w:t>
            </w:r>
            <w:proofErr w:type="gramEnd"/>
            <w:r w:rsidRPr="00CE319C">
              <w:rPr>
                <w:rFonts w:eastAsia="Times New Roman" w:cs="Arial"/>
                <w:color w:val="000000"/>
                <w:sz w:val="20"/>
                <w:szCs w:val="20"/>
                <w:lang w:eastAsia="es-CO"/>
              </w:rPr>
              <w:t>. 9-50</w:t>
            </w:r>
          </w:p>
        </w:tc>
        <w:tc>
          <w:tcPr>
            <w:tcW w:w="1580" w:type="dxa"/>
            <w:tcBorders>
              <w:top w:val="nil"/>
              <w:left w:val="nil"/>
              <w:bottom w:val="single" w:sz="4" w:space="0" w:color="FFFFFF"/>
              <w:right w:val="single" w:sz="4" w:space="0" w:color="FFFFFF"/>
            </w:tcBorders>
            <w:shd w:val="clear" w:color="000000" w:fill="DDEBF7"/>
            <w:vAlign w:val="center"/>
            <w:hideMark/>
          </w:tcPr>
          <w:p w14:paraId="10A13D15"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S9</w:t>
            </w:r>
          </w:p>
        </w:tc>
      </w:tr>
      <w:tr w:rsidR="00152A0D" w:rsidRPr="00CE319C" w14:paraId="2CAB3E0E"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6597E852"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lastRenderedPageBreak/>
              <w:t>Hospital de Santo Tomas</w:t>
            </w:r>
          </w:p>
        </w:tc>
        <w:tc>
          <w:tcPr>
            <w:tcW w:w="2540" w:type="dxa"/>
            <w:tcBorders>
              <w:top w:val="nil"/>
              <w:left w:val="nil"/>
              <w:bottom w:val="single" w:sz="4" w:space="0" w:color="FFFFFF"/>
              <w:right w:val="single" w:sz="4" w:space="0" w:color="FFFFFF"/>
            </w:tcBorders>
            <w:shd w:val="clear" w:color="000000" w:fill="F2F2F2"/>
            <w:vAlign w:val="center"/>
            <w:hideMark/>
          </w:tcPr>
          <w:p w14:paraId="0FB872C9"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Santo Tomas</w:t>
            </w:r>
          </w:p>
        </w:tc>
        <w:tc>
          <w:tcPr>
            <w:tcW w:w="2080" w:type="dxa"/>
            <w:tcBorders>
              <w:top w:val="nil"/>
              <w:left w:val="nil"/>
              <w:bottom w:val="single" w:sz="4" w:space="0" w:color="FFFFFF"/>
              <w:right w:val="single" w:sz="4" w:space="0" w:color="FFFFFF"/>
            </w:tcBorders>
            <w:shd w:val="clear" w:color="000000" w:fill="F2F2F2"/>
            <w:vAlign w:val="center"/>
            <w:hideMark/>
          </w:tcPr>
          <w:p w14:paraId="321854D9" w14:textId="77777777" w:rsidR="00152A0D" w:rsidRPr="00CE319C" w:rsidRDefault="00152A0D" w:rsidP="00152A0D">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Cra</w:t>
            </w:r>
            <w:proofErr w:type="spellEnd"/>
            <w:r w:rsidRPr="00CE319C">
              <w:rPr>
                <w:rFonts w:eastAsia="Times New Roman" w:cs="Arial"/>
                <w:color w:val="000000"/>
                <w:sz w:val="20"/>
                <w:szCs w:val="20"/>
                <w:lang w:eastAsia="es-CO"/>
              </w:rPr>
              <w:t xml:space="preserve">. 13 </w:t>
            </w:r>
            <w:proofErr w:type="gramStart"/>
            <w:r w:rsidRPr="00CE319C">
              <w:rPr>
                <w:rFonts w:eastAsia="Times New Roman" w:cs="Arial"/>
                <w:color w:val="000000"/>
                <w:sz w:val="20"/>
                <w:szCs w:val="20"/>
                <w:lang w:eastAsia="es-CO"/>
              </w:rPr>
              <w:t>No</w:t>
            </w:r>
            <w:proofErr w:type="gramEnd"/>
            <w:r w:rsidRPr="00CE319C">
              <w:rPr>
                <w:rFonts w:eastAsia="Times New Roman" w:cs="Arial"/>
                <w:color w:val="000000"/>
                <w:sz w:val="20"/>
                <w:szCs w:val="20"/>
                <w:lang w:eastAsia="es-CO"/>
              </w:rPr>
              <w:t>. 11-70</w:t>
            </w:r>
          </w:p>
        </w:tc>
        <w:tc>
          <w:tcPr>
            <w:tcW w:w="1580" w:type="dxa"/>
            <w:tcBorders>
              <w:top w:val="nil"/>
              <w:left w:val="nil"/>
              <w:bottom w:val="single" w:sz="4" w:space="0" w:color="FFFFFF"/>
              <w:right w:val="single" w:sz="4" w:space="0" w:color="FFFFFF"/>
            </w:tcBorders>
            <w:shd w:val="clear" w:color="000000" w:fill="F2F2F2"/>
            <w:vAlign w:val="center"/>
            <w:hideMark/>
          </w:tcPr>
          <w:p w14:paraId="6A7BDBC6"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S10</w:t>
            </w:r>
          </w:p>
        </w:tc>
      </w:tr>
      <w:tr w:rsidR="00152A0D" w:rsidRPr="00CE319C" w14:paraId="51FEDCD5"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407873FB"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Palmar de Varela</w:t>
            </w:r>
          </w:p>
        </w:tc>
        <w:tc>
          <w:tcPr>
            <w:tcW w:w="2540" w:type="dxa"/>
            <w:tcBorders>
              <w:top w:val="nil"/>
              <w:left w:val="nil"/>
              <w:bottom w:val="single" w:sz="4" w:space="0" w:color="FFFFFF"/>
              <w:right w:val="single" w:sz="4" w:space="0" w:color="FFFFFF"/>
            </w:tcBorders>
            <w:shd w:val="clear" w:color="000000" w:fill="DDEBF7"/>
            <w:vAlign w:val="center"/>
            <w:hideMark/>
          </w:tcPr>
          <w:p w14:paraId="6806364E"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Palmar de Varela</w:t>
            </w:r>
          </w:p>
        </w:tc>
        <w:tc>
          <w:tcPr>
            <w:tcW w:w="2080" w:type="dxa"/>
            <w:tcBorders>
              <w:top w:val="nil"/>
              <w:left w:val="nil"/>
              <w:bottom w:val="single" w:sz="4" w:space="0" w:color="FFFFFF"/>
              <w:right w:val="single" w:sz="4" w:space="0" w:color="FFFFFF"/>
            </w:tcBorders>
            <w:shd w:val="clear" w:color="000000" w:fill="DDEBF7"/>
            <w:vAlign w:val="center"/>
            <w:hideMark/>
          </w:tcPr>
          <w:p w14:paraId="515E2B2C"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Calle 11 # 9 – 134</w:t>
            </w:r>
          </w:p>
        </w:tc>
        <w:tc>
          <w:tcPr>
            <w:tcW w:w="1580" w:type="dxa"/>
            <w:tcBorders>
              <w:top w:val="nil"/>
              <w:left w:val="nil"/>
              <w:bottom w:val="single" w:sz="4" w:space="0" w:color="FFFFFF"/>
              <w:right w:val="single" w:sz="4" w:space="0" w:color="FFFFFF"/>
            </w:tcBorders>
            <w:shd w:val="clear" w:color="000000" w:fill="DDEBF7"/>
            <w:vAlign w:val="center"/>
            <w:hideMark/>
          </w:tcPr>
          <w:p w14:paraId="24AB12D9"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S11</w:t>
            </w:r>
          </w:p>
        </w:tc>
      </w:tr>
      <w:tr w:rsidR="00152A0D" w:rsidRPr="00CE319C" w14:paraId="1B026106"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396AB497"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Ponedera</w:t>
            </w:r>
          </w:p>
        </w:tc>
        <w:tc>
          <w:tcPr>
            <w:tcW w:w="2540" w:type="dxa"/>
            <w:tcBorders>
              <w:top w:val="nil"/>
              <w:left w:val="nil"/>
              <w:bottom w:val="single" w:sz="4" w:space="0" w:color="FFFFFF"/>
              <w:right w:val="single" w:sz="4" w:space="0" w:color="FFFFFF"/>
            </w:tcBorders>
            <w:shd w:val="clear" w:color="000000" w:fill="F2F2F2"/>
            <w:vAlign w:val="center"/>
            <w:hideMark/>
          </w:tcPr>
          <w:p w14:paraId="4D9EDD32"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Ponedera</w:t>
            </w:r>
          </w:p>
        </w:tc>
        <w:tc>
          <w:tcPr>
            <w:tcW w:w="2080" w:type="dxa"/>
            <w:tcBorders>
              <w:top w:val="nil"/>
              <w:left w:val="nil"/>
              <w:bottom w:val="single" w:sz="4" w:space="0" w:color="FFFFFF"/>
              <w:right w:val="single" w:sz="4" w:space="0" w:color="FFFFFF"/>
            </w:tcBorders>
            <w:shd w:val="clear" w:color="000000" w:fill="F2F2F2"/>
            <w:vAlign w:val="center"/>
            <w:hideMark/>
          </w:tcPr>
          <w:p w14:paraId="6298A6EC"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Cra14 </w:t>
            </w:r>
            <w:proofErr w:type="spellStart"/>
            <w:r w:rsidRPr="00CE319C">
              <w:rPr>
                <w:rFonts w:eastAsia="Times New Roman" w:cs="Arial"/>
                <w:color w:val="000000"/>
                <w:sz w:val="20"/>
                <w:szCs w:val="20"/>
                <w:lang w:eastAsia="es-CO"/>
              </w:rPr>
              <w:t>Nº</w:t>
            </w:r>
            <w:proofErr w:type="spellEnd"/>
            <w:r w:rsidRPr="00CE319C">
              <w:rPr>
                <w:rFonts w:eastAsia="Times New Roman" w:cs="Arial"/>
                <w:color w:val="000000"/>
                <w:sz w:val="20"/>
                <w:szCs w:val="20"/>
                <w:lang w:eastAsia="es-CO"/>
              </w:rPr>
              <w:t xml:space="preserve"> 15 - 60</w:t>
            </w:r>
          </w:p>
        </w:tc>
        <w:tc>
          <w:tcPr>
            <w:tcW w:w="1580" w:type="dxa"/>
            <w:tcBorders>
              <w:top w:val="nil"/>
              <w:left w:val="nil"/>
              <w:bottom w:val="single" w:sz="4" w:space="0" w:color="FFFFFF"/>
              <w:right w:val="single" w:sz="4" w:space="0" w:color="FFFFFF"/>
            </w:tcBorders>
            <w:shd w:val="clear" w:color="000000" w:fill="F2F2F2"/>
            <w:vAlign w:val="center"/>
            <w:hideMark/>
          </w:tcPr>
          <w:p w14:paraId="15488AD2"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S12</w:t>
            </w:r>
          </w:p>
        </w:tc>
      </w:tr>
      <w:tr w:rsidR="00152A0D" w:rsidRPr="00CE319C" w14:paraId="5D7B0E69"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4550E8A3"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Candelaria</w:t>
            </w:r>
          </w:p>
        </w:tc>
        <w:tc>
          <w:tcPr>
            <w:tcW w:w="2540" w:type="dxa"/>
            <w:tcBorders>
              <w:top w:val="nil"/>
              <w:left w:val="nil"/>
              <w:bottom w:val="single" w:sz="4" w:space="0" w:color="FFFFFF"/>
              <w:right w:val="single" w:sz="4" w:space="0" w:color="FFFFFF"/>
            </w:tcBorders>
            <w:shd w:val="clear" w:color="000000" w:fill="DDEBF7"/>
            <w:vAlign w:val="center"/>
            <w:hideMark/>
          </w:tcPr>
          <w:p w14:paraId="4BF99DAA"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Candelaria</w:t>
            </w:r>
          </w:p>
        </w:tc>
        <w:tc>
          <w:tcPr>
            <w:tcW w:w="2080" w:type="dxa"/>
            <w:tcBorders>
              <w:top w:val="nil"/>
              <w:left w:val="nil"/>
              <w:bottom w:val="single" w:sz="4" w:space="0" w:color="FFFFFF"/>
              <w:right w:val="single" w:sz="4" w:space="0" w:color="FFFFFF"/>
            </w:tcBorders>
            <w:shd w:val="clear" w:color="000000" w:fill="DDEBF7"/>
            <w:vAlign w:val="center"/>
            <w:hideMark/>
          </w:tcPr>
          <w:p w14:paraId="4222648A"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Calle 15 No. 21-06</w:t>
            </w:r>
          </w:p>
        </w:tc>
        <w:tc>
          <w:tcPr>
            <w:tcW w:w="1580" w:type="dxa"/>
            <w:tcBorders>
              <w:top w:val="nil"/>
              <w:left w:val="nil"/>
              <w:bottom w:val="single" w:sz="4" w:space="0" w:color="FFFFFF"/>
              <w:right w:val="single" w:sz="4" w:space="0" w:color="FFFFFF"/>
            </w:tcBorders>
            <w:shd w:val="clear" w:color="000000" w:fill="DDEBF7"/>
            <w:vAlign w:val="center"/>
            <w:hideMark/>
          </w:tcPr>
          <w:p w14:paraId="3C77DD8C"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w:t>
            </w:r>
          </w:p>
        </w:tc>
      </w:tr>
      <w:tr w:rsidR="00152A0D" w:rsidRPr="00CE319C" w14:paraId="435296CE"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54E4C815"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Campo De La Cruz</w:t>
            </w:r>
          </w:p>
        </w:tc>
        <w:tc>
          <w:tcPr>
            <w:tcW w:w="2540" w:type="dxa"/>
            <w:tcBorders>
              <w:top w:val="nil"/>
              <w:left w:val="nil"/>
              <w:bottom w:val="single" w:sz="4" w:space="0" w:color="FFFFFF"/>
              <w:right w:val="single" w:sz="4" w:space="0" w:color="FFFFFF"/>
            </w:tcBorders>
            <w:shd w:val="clear" w:color="000000" w:fill="F2F2F2"/>
            <w:vAlign w:val="center"/>
            <w:hideMark/>
          </w:tcPr>
          <w:p w14:paraId="67DCA3B8"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Campo De La Cruz</w:t>
            </w:r>
          </w:p>
        </w:tc>
        <w:tc>
          <w:tcPr>
            <w:tcW w:w="2080" w:type="dxa"/>
            <w:tcBorders>
              <w:top w:val="nil"/>
              <w:left w:val="nil"/>
              <w:bottom w:val="single" w:sz="4" w:space="0" w:color="FFFFFF"/>
              <w:right w:val="single" w:sz="4" w:space="0" w:color="FFFFFF"/>
            </w:tcBorders>
            <w:shd w:val="clear" w:color="000000" w:fill="F2F2F2"/>
            <w:vAlign w:val="center"/>
            <w:hideMark/>
          </w:tcPr>
          <w:p w14:paraId="1681BEBC"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Calle 10 No. 4 - 09</w:t>
            </w:r>
          </w:p>
        </w:tc>
        <w:tc>
          <w:tcPr>
            <w:tcW w:w="1580" w:type="dxa"/>
            <w:tcBorders>
              <w:top w:val="nil"/>
              <w:left w:val="nil"/>
              <w:bottom w:val="single" w:sz="4" w:space="0" w:color="FFFFFF"/>
              <w:right w:val="single" w:sz="4" w:space="0" w:color="FFFFFF"/>
            </w:tcBorders>
            <w:shd w:val="clear" w:color="000000" w:fill="F2F2F2"/>
            <w:vAlign w:val="center"/>
            <w:hideMark/>
          </w:tcPr>
          <w:p w14:paraId="0A7EF390"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S14</w:t>
            </w:r>
          </w:p>
        </w:tc>
      </w:tr>
      <w:tr w:rsidR="00152A0D" w:rsidRPr="00CE319C" w14:paraId="6BB07500"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52703F37"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Suan</w:t>
            </w:r>
          </w:p>
        </w:tc>
        <w:tc>
          <w:tcPr>
            <w:tcW w:w="2540" w:type="dxa"/>
            <w:tcBorders>
              <w:top w:val="nil"/>
              <w:left w:val="nil"/>
              <w:bottom w:val="single" w:sz="4" w:space="0" w:color="FFFFFF"/>
              <w:right w:val="single" w:sz="4" w:space="0" w:color="FFFFFF"/>
            </w:tcBorders>
            <w:shd w:val="clear" w:color="000000" w:fill="DDEBF7"/>
            <w:vAlign w:val="center"/>
            <w:hideMark/>
          </w:tcPr>
          <w:p w14:paraId="37360DC7"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Suan</w:t>
            </w:r>
          </w:p>
        </w:tc>
        <w:tc>
          <w:tcPr>
            <w:tcW w:w="2080" w:type="dxa"/>
            <w:tcBorders>
              <w:top w:val="nil"/>
              <w:left w:val="nil"/>
              <w:bottom w:val="single" w:sz="4" w:space="0" w:color="FFFFFF"/>
              <w:right w:val="single" w:sz="4" w:space="0" w:color="FFFFFF"/>
            </w:tcBorders>
            <w:shd w:val="clear" w:color="000000" w:fill="DDEBF7"/>
            <w:vAlign w:val="center"/>
            <w:hideMark/>
          </w:tcPr>
          <w:p w14:paraId="2FBB5B3E"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Calle 3 # 14-08.</w:t>
            </w:r>
          </w:p>
        </w:tc>
        <w:tc>
          <w:tcPr>
            <w:tcW w:w="1580" w:type="dxa"/>
            <w:tcBorders>
              <w:top w:val="nil"/>
              <w:left w:val="nil"/>
              <w:bottom w:val="single" w:sz="4" w:space="0" w:color="FFFFFF"/>
              <w:right w:val="single" w:sz="4" w:space="0" w:color="FFFFFF"/>
            </w:tcBorders>
            <w:shd w:val="clear" w:color="000000" w:fill="DDEBF7"/>
            <w:vAlign w:val="center"/>
            <w:hideMark/>
          </w:tcPr>
          <w:p w14:paraId="41A82C18"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S15</w:t>
            </w:r>
          </w:p>
        </w:tc>
      </w:tr>
      <w:tr w:rsidR="00152A0D" w:rsidRPr="00CE319C" w14:paraId="55B9171B"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6B856A7F"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Santa Lucia</w:t>
            </w:r>
          </w:p>
        </w:tc>
        <w:tc>
          <w:tcPr>
            <w:tcW w:w="2540" w:type="dxa"/>
            <w:tcBorders>
              <w:top w:val="nil"/>
              <w:left w:val="nil"/>
              <w:bottom w:val="single" w:sz="4" w:space="0" w:color="FFFFFF"/>
              <w:right w:val="single" w:sz="4" w:space="0" w:color="FFFFFF"/>
            </w:tcBorders>
            <w:shd w:val="clear" w:color="000000" w:fill="F2F2F2"/>
            <w:vAlign w:val="center"/>
            <w:hideMark/>
          </w:tcPr>
          <w:p w14:paraId="785380BF"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Santa Lucia</w:t>
            </w:r>
          </w:p>
        </w:tc>
        <w:tc>
          <w:tcPr>
            <w:tcW w:w="2080" w:type="dxa"/>
            <w:tcBorders>
              <w:top w:val="nil"/>
              <w:left w:val="nil"/>
              <w:bottom w:val="single" w:sz="4" w:space="0" w:color="FFFFFF"/>
              <w:right w:val="single" w:sz="4" w:space="0" w:color="FFFFFF"/>
            </w:tcBorders>
            <w:shd w:val="clear" w:color="000000" w:fill="F2F2F2"/>
            <w:vAlign w:val="center"/>
            <w:hideMark/>
          </w:tcPr>
          <w:p w14:paraId="367F0DE8"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CL 7 </w:t>
            </w:r>
            <w:proofErr w:type="spellStart"/>
            <w:r w:rsidRPr="00CE319C">
              <w:rPr>
                <w:rFonts w:eastAsia="Times New Roman" w:cs="Arial"/>
                <w:color w:val="000000"/>
                <w:sz w:val="20"/>
                <w:szCs w:val="20"/>
                <w:lang w:eastAsia="es-CO"/>
              </w:rPr>
              <w:t>Nº</w:t>
            </w:r>
            <w:proofErr w:type="spellEnd"/>
            <w:r w:rsidRPr="00CE319C">
              <w:rPr>
                <w:rFonts w:eastAsia="Times New Roman" w:cs="Arial"/>
                <w:color w:val="000000"/>
                <w:sz w:val="20"/>
                <w:szCs w:val="20"/>
                <w:lang w:eastAsia="es-CO"/>
              </w:rPr>
              <w:t xml:space="preserve"> 4 – 12</w:t>
            </w:r>
          </w:p>
        </w:tc>
        <w:tc>
          <w:tcPr>
            <w:tcW w:w="1580" w:type="dxa"/>
            <w:tcBorders>
              <w:top w:val="nil"/>
              <w:left w:val="nil"/>
              <w:bottom w:val="single" w:sz="4" w:space="0" w:color="FFFFFF"/>
              <w:right w:val="single" w:sz="4" w:space="0" w:color="FFFFFF"/>
            </w:tcBorders>
            <w:shd w:val="clear" w:color="000000" w:fill="F2F2F2"/>
            <w:vAlign w:val="center"/>
            <w:hideMark/>
          </w:tcPr>
          <w:p w14:paraId="43455420"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S16</w:t>
            </w:r>
          </w:p>
        </w:tc>
      </w:tr>
      <w:tr w:rsidR="00152A0D" w:rsidRPr="00CE319C" w14:paraId="503EB418"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38B84B97"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Galapa</w:t>
            </w:r>
          </w:p>
        </w:tc>
        <w:tc>
          <w:tcPr>
            <w:tcW w:w="2540" w:type="dxa"/>
            <w:tcBorders>
              <w:top w:val="nil"/>
              <w:left w:val="nil"/>
              <w:bottom w:val="single" w:sz="4" w:space="0" w:color="FFFFFF"/>
              <w:right w:val="single" w:sz="4" w:space="0" w:color="FFFFFF"/>
            </w:tcBorders>
            <w:shd w:val="clear" w:color="000000" w:fill="DDEBF7"/>
            <w:vAlign w:val="center"/>
            <w:hideMark/>
          </w:tcPr>
          <w:p w14:paraId="11389F19"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Galapa</w:t>
            </w:r>
          </w:p>
        </w:tc>
        <w:tc>
          <w:tcPr>
            <w:tcW w:w="2080" w:type="dxa"/>
            <w:tcBorders>
              <w:top w:val="nil"/>
              <w:left w:val="nil"/>
              <w:bottom w:val="single" w:sz="4" w:space="0" w:color="FFFFFF"/>
              <w:right w:val="single" w:sz="4" w:space="0" w:color="FFFFFF"/>
            </w:tcBorders>
            <w:shd w:val="clear" w:color="000000" w:fill="DDEBF7"/>
            <w:vAlign w:val="center"/>
            <w:hideMark/>
          </w:tcPr>
          <w:p w14:paraId="443C413F"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Calle 11 No. 16-28</w:t>
            </w:r>
          </w:p>
        </w:tc>
        <w:tc>
          <w:tcPr>
            <w:tcW w:w="1580" w:type="dxa"/>
            <w:tcBorders>
              <w:top w:val="nil"/>
              <w:left w:val="nil"/>
              <w:bottom w:val="single" w:sz="4" w:space="0" w:color="FFFFFF"/>
              <w:right w:val="single" w:sz="4" w:space="0" w:color="FFFFFF"/>
            </w:tcBorders>
            <w:shd w:val="clear" w:color="000000" w:fill="DDEBF7"/>
            <w:vAlign w:val="center"/>
            <w:hideMark/>
          </w:tcPr>
          <w:p w14:paraId="569FEC72"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S21</w:t>
            </w:r>
          </w:p>
        </w:tc>
      </w:tr>
      <w:tr w:rsidR="00152A0D" w:rsidRPr="00CE319C" w14:paraId="737AD2E1"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108FDF07"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Baranoa</w:t>
            </w:r>
          </w:p>
        </w:tc>
        <w:tc>
          <w:tcPr>
            <w:tcW w:w="2540" w:type="dxa"/>
            <w:tcBorders>
              <w:top w:val="nil"/>
              <w:left w:val="nil"/>
              <w:bottom w:val="single" w:sz="4" w:space="0" w:color="FFFFFF"/>
              <w:right w:val="single" w:sz="4" w:space="0" w:color="FFFFFF"/>
            </w:tcBorders>
            <w:shd w:val="clear" w:color="000000" w:fill="F2F2F2"/>
            <w:vAlign w:val="center"/>
            <w:hideMark/>
          </w:tcPr>
          <w:p w14:paraId="7A6BCF01"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Baranoa</w:t>
            </w:r>
          </w:p>
        </w:tc>
        <w:tc>
          <w:tcPr>
            <w:tcW w:w="2080" w:type="dxa"/>
            <w:tcBorders>
              <w:top w:val="nil"/>
              <w:left w:val="nil"/>
              <w:bottom w:val="single" w:sz="4" w:space="0" w:color="FFFFFF"/>
              <w:right w:val="single" w:sz="4" w:space="0" w:color="FFFFFF"/>
            </w:tcBorders>
            <w:shd w:val="clear" w:color="000000" w:fill="F2F2F2"/>
            <w:vAlign w:val="center"/>
            <w:hideMark/>
          </w:tcPr>
          <w:p w14:paraId="14F153CD" w14:textId="77777777" w:rsidR="00152A0D" w:rsidRPr="00CE319C" w:rsidRDefault="00152A0D" w:rsidP="00152A0D">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Cll</w:t>
            </w:r>
            <w:proofErr w:type="spellEnd"/>
            <w:r w:rsidRPr="00CE319C">
              <w:rPr>
                <w:rFonts w:eastAsia="Times New Roman" w:cs="Arial"/>
                <w:color w:val="000000"/>
                <w:sz w:val="20"/>
                <w:szCs w:val="20"/>
                <w:lang w:eastAsia="es-CO"/>
              </w:rPr>
              <w:t xml:space="preserve">. 19 </w:t>
            </w:r>
            <w:proofErr w:type="gramStart"/>
            <w:r w:rsidRPr="00CE319C">
              <w:rPr>
                <w:rFonts w:eastAsia="Times New Roman" w:cs="Arial"/>
                <w:color w:val="000000"/>
                <w:sz w:val="20"/>
                <w:szCs w:val="20"/>
                <w:lang w:eastAsia="es-CO"/>
              </w:rPr>
              <w:t>No</w:t>
            </w:r>
            <w:proofErr w:type="gramEnd"/>
            <w:r w:rsidRPr="00CE319C">
              <w:rPr>
                <w:rFonts w:eastAsia="Times New Roman" w:cs="Arial"/>
                <w:color w:val="000000"/>
                <w:sz w:val="20"/>
                <w:szCs w:val="20"/>
                <w:lang w:eastAsia="es-CO"/>
              </w:rPr>
              <w:t>. 2-10</w:t>
            </w:r>
          </w:p>
        </w:tc>
        <w:tc>
          <w:tcPr>
            <w:tcW w:w="1580" w:type="dxa"/>
            <w:tcBorders>
              <w:top w:val="nil"/>
              <w:left w:val="nil"/>
              <w:bottom w:val="single" w:sz="4" w:space="0" w:color="FFFFFF"/>
              <w:right w:val="single" w:sz="4" w:space="0" w:color="FFFFFF"/>
            </w:tcBorders>
            <w:shd w:val="clear" w:color="000000" w:fill="F2F2F2"/>
            <w:vAlign w:val="center"/>
            <w:hideMark/>
          </w:tcPr>
          <w:p w14:paraId="09288B76"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S20</w:t>
            </w:r>
          </w:p>
        </w:tc>
      </w:tr>
      <w:tr w:rsidR="00152A0D" w:rsidRPr="00CE319C" w14:paraId="739F12CE"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49F8F79A"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Repelón</w:t>
            </w:r>
          </w:p>
        </w:tc>
        <w:tc>
          <w:tcPr>
            <w:tcW w:w="2540" w:type="dxa"/>
            <w:tcBorders>
              <w:top w:val="nil"/>
              <w:left w:val="nil"/>
              <w:bottom w:val="single" w:sz="4" w:space="0" w:color="FFFFFF"/>
              <w:right w:val="single" w:sz="4" w:space="0" w:color="FFFFFF"/>
            </w:tcBorders>
            <w:shd w:val="clear" w:color="000000" w:fill="DDEBF7"/>
            <w:vAlign w:val="center"/>
            <w:hideMark/>
          </w:tcPr>
          <w:p w14:paraId="6F3F9E24"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Repelón</w:t>
            </w:r>
          </w:p>
        </w:tc>
        <w:tc>
          <w:tcPr>
            <w:tcW w:w="2080" w:type="dxa"/>
            <w:tcBorders>
              <w:top w:val="nil"/>
              <w:left w:val="nil"/>
              <w:bottom w:val="single" w:sz="4" w:space="0" w:color="FFFFFF"/>
              <w:right w:val="single" w:sz="4" w:space="0" w:color="FFFFFF"/>
            </w:tcBorders>
            <w:shd w:val="clear" w:color="000000" w:fill="DDEBF7"/>
            <w:vAlign w:val="center"/>
            <w:hideMark/>
          </w:tcPr>
          <w:p w14:paraId="76A2CB0D"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Calle 8 No. 9 - 22</w:t>
            </w:r>
          </w:p>
        </w:tc>
        <w:tc>
          <w:tcPr>
            <w:tcW w:w="1580" w:type="dxa"/>
            <w:tcBorders>
              <w:top w:val="nil"/>
              <w:left w:val="nil"/>
              <w:bottom w:val="single" w:sz="4" w:space="0" w:color="FFFFFF"/>
              <w:right w:val="single" w:sz="4" w:space="0" w:color="FFFFFF"/>
            </w:tcBorders>
            <w:shd w:val="clear" w:color="000000" w:fill="DDEBF7"/>
            <w:vAlign w:val="center"/>
            <w:hideMark/>
          </w:tcPr>
          <w:p w14:paraId="5E54BB37"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S28</w:t>
            </w:r>
          </w:p>
        </w:tc>
      </w:tr>
      <w:tr w:rsidR="00152A0D" w:rsidRPr="00CE319C" w14:paraId="6BD5EEDA"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38A16345"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Sabanalarga</w:t>
            </w:r>
          </w:p>
        </w:tc>
        <w:tc>
          <w:tcPr>
            <w:tcW w:w="2540" w:type="dxa"/>
            <w:tcBorders>
              <w:top w:val="nil"/>
              <w:left w:val="nil"/>
              <w:bottom w:val="single" w:sz="4" w:space="0" w:color="FFFFFF"/>
              <w:right w:val="single" w:sz="4" w:space="0" w:color="FFFFFF"/>
            </w:tcBorders>
            <w:shd w:val="clear" w:color="000000" w:fill="F2F2F2"/>
            <w:vAlign w:val="center"/>
            <w:hideMark/>
          </w:tcPr>
          <w:p w14:paraId="226A206A"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Sabanalarga</w:t>
            </w:r>
          </w:p>
        </w:tc>
        <w:tc>
          <w:tcPr>
            <w:tcW w:w="2080" w:type="dxa"/>
            <w:tcBorders>
              <w:top w:val="nil"/>
              <w:left w:val="nil"/>
              <w:bottom w:val="single" w:sz="4" w:space="0" w:color="FFFFFF"/>
              <w:right w:val="single" w:sz="4" w:space="0" w:color="FFFFFF"/>
            </w:tcBorders>
            <w:shd w:val="clear" w:color="000000" w:fill="F2F2F2"/>
            <w:vAlign w:val="center"/>
            <w:hideMark/>
          </w:tcPr>
          <w:p w14:paraId="5C6A4DE2" w14:textId="77777777" w:rsidR="00152A0D" w:rsidRPr="00CE319C" w:rsidRDefault="00152A0D" w:rsidP="00152A0D">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Cll</w:t>
            </w:r>
            <w:proofErr w:type="spellEnd"/>
            <w:r w:rsidRPr="00CE319C">
              <w:rPr>
                <w:rFonts w:eastAsia="Times New Roman" w:cs="Arial"/>
                <w:color w:val="000000"/>
                <w:sz w:val="20"/>
                <w:szCs w:val="20"/>
                <w:lang w:eastAsia="es-CO"/>
              </w:rPr>
              <w:t xml:space="preserve">. 25 </w:t>
            </w:r>
            <w:proofErr w:type="gramStart"/>
            <w:r w:rsidRPr="00CE319C">
              <w:rPr>
                <w:rFonts w:eastAsia="Times New Roman" w:cs="Arial"/>
                <w:color w:val="000000"/>
                <w:sz w:val="20"/>
                <w:szCs w:val="20"/>
                <w:lang w:eastAsia="es-CO"/>
              </w:rPr>
              <w:t>No</w:t>
            </w:r>
            <w:proofErr w:type="gramEnd"/>
            <w:r w:rsidRPr="00CE319C">
              <w:rPr>
                <w:rFonts w:eastAsia="Times New Roman" w:cs="Arial"/>
                <w:color w:val="000000"/>
                <w:sz w:val="20"/>
                <w:szCs w:val="20"/>
                <w:lang w:eastAsia="es-CO"/>
              </w:rPr>
              <w:t>. 8-25</w:t>
            </w:r>
          </w:p>
        </w:tc>
        <w:tc>
          <w:tcPr>
            <w:tcW w:w="1580" w:type="dxa"/>
            <w:tcBorders>
              <w:top w:val="nil"/>
              <w:left w:val="nil"/>
              <w:bottom w:val="single" w:sz="4" w:space="0" w:color="FFFFFF"/>
              <w:right w:val="single" w:sz="4" w:space="0" w:color="FFFFFF"/>
            </w:tcBorders>
            <w:shd w:val="clear" w:color="000000" w:fill="F2F2F2"/>
            <w:vAlign w:val="center"/>
            <w:hideMark/>
          </w:tcPr>
          <w:p w14:paraId="753ACCF6"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S18</w:t>
            </w:r>
          </w:p>
        </w:tc>
      </w:tr>
      <w:tr w:rsidR="00152A0D" w:rsidRPr="00CE319C" w14:paraId="1B29E97F"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09391A35"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Luruaco</w:t>
            </w:r>
          </w:p>
        </w:tc>
        <w:tc>
          <w:tcPr>
            <w:tcW w:w="2540" w:type="dxa"/>
            <w:tcBorders>
              <w:top w:val="nil"/>
              <w:left w:val="nil"/>
              <w:bottom w:val="single" w:sz="4" w:space="0" w:color="FFFFFF"/>
              <w:right w:val="single" w:sz="4" w:space="0" w:color="FFFFFF"/>
            </w:tcBorders>
            <w:shd w:val="clear" w:color="000000" w:fill="DDEBF7"/>
            <w:vAlign w:val="center"/>
            <w:hideMark/>
          </w:tcPr>
          <w:p w14:paraId="6EAF2437"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Luruaco</w:t>
            </w:r>
          </w:p>
        </w:tc>
        <w:tc>
          <w:tcPr>
            <w:tcW w:w="2080" w:type="dxa"/>
            <w:tcBorders>
              <w:top w:val="nil"/>
              <w:left w:val="nil"/>
              <w:bottom w:val="single" w:sz="4" w:space="0" w:color="FFFFFF"/>
              <w:right w:val="single" w:sz="4" w:space="0" w:color="FFFFFF"/>
            </w:tcBorders>
            <w:shd w:val="clear" w:color="000000" w:fill="DDEBF7"/>
            <w:vAlign w:val="center"/>
            <w:hideMark/>
          </w:tcPr>
          <w:p w14:paraId="500D3E53"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CL 21 </w:t>
            </w:r>
            <w:proofErr w:type="spellStart"/>
            <w:r w:rsidRPr="00CE319C">
              <w:rPr>
                <w:rFonts w:eastAsia="Times New Roman" w:cs="Arial"/>
                <w:color w:val="000000"/>
                <w:sz w:val="20"/>
                <w:szCs w:val="20"/>
                <w:lang w:eastAsia="es-CO"/>
              </w:rPr>
              <w:t>Cra</w:t>
            </w:r>
            <w:proofErr w:type="spellEnd"/>
            <w:r w:rsidRPr="00CE319C">
              <w:rPr>
                <w:rFonts w:eastAsia="Times New Roman" w:cs="Arial"/>
                <w:color w:val="000000"/>
                <w:sz w:val="20"/>
                <w:szCs w:val="20"/>
                <w:lang w:eastAsia="es-CO"/>
              </w:rPr>
              <w:t xml:space="preserve"> 22 Esquina</w:t>
            </w:r>
          </w:p>
        </w:tc>
        <w:tc>
          <w:tcPr>
            <w:tcW w:w="1580" w:type="dxa"/>
            <w:tcBorders>
              <w:top w:val="nil"/>
              <w:left w:val="nil"/>
              <w:bottom w:val="single" w:sz="4" w:space="0" w:color="FFFFFF"/>
              <w:right w:val="single" w:sz="4" w:space="0" w:color="FFFFFF"/>
            </w:tcBorders>
            <w:shd w:val="clear" w:color="000000" w:fill="DDEBF7"/>
            <w:vAlign w:val="center"/>
            <w:hideMark/>
          </w:tcPr>
          <w:p w14:paraId="271CE92B"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w:t>
            </w:r>
          </w:p>
        </w:tc>
      </w:tr>
      <w:tr w:rsidR="00152A0D" w:rsidRPr="00CE319C" w14:paraId="68D3EBF2"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31EF5C91"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Usiacurí</w:t>
            </w:r>
          </w:p>
        </w:tc>
        <w:tc>
          <w:tcPr>
            <w:tcW w:w="2540" w:type="dxa"/>
            <w:tcBorders>
              <w:top w:val="nil"/>
              <w:left w:val="nil"/>
              <w:bottom w:val="single" w:sz="4" w:space="0" w:color="FFFFFF"/>
              <w:right w:val="single" w:sz="4" w:space="0" w:color="FFFFFF"/>
            </w:tcBorders>
            <w:shd w:val="clear" w:color="000000" w:fill="F2F2F2"/>
            <w:vAlign w:val="center"/>
            <w:hideMark/>
          </w:tcPr>
          <w:p w14:paraId="46BEFFB1"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Usiacurí</w:t>
            </w:r>
          </w:p>
        </w:tc>
        <w:tc>
          <w:tcPr>
            <w:tcW w:w="2080" w:type="dxa"/>
            <w:tcBorders>
              <w:top w:val="nil"/>
              <w:left w:val="nil"/>
              <w:bottom w:val="single" w:sz="4" w:space="0" w:color="FFFFFF"/>
              <w:right w:val="single" w:sz="4" w:space="0" w:color="FFFFFF"/>
            </w:tcBorders>
            <w:shd w:val="clear" w:color="000000" w:fill="F2F2F2"/>
            <w:vAlign w:val="center"/>
            <w:hideMark/>
          </w:tcPr>
          <w:p w14:paraId="2863FB0D" w14:textId="77777777" w:rsidR="00152A0D" w:rsidRPr="00CE319C" w:rsidRDefault="00152A0D" w:rsidP="00152A0D">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Cra</w:t>
            </w:r>
            <w:proofErr w:type="spellEnd"/>
            <w:r w:rsidRPr="00CE319C">
              <w:rPr>
                <w:rFonts w:eastAsia="Times New Roman" w:cs="Arial"/>
                <w:color w:val="000000"/>
                <w:sz w:val="20"/>
                <w:szCs w:val="20"/>
                <w:lang w:eastAsia="es-CO"/>
              </w:rPr>
              <w:t xml:space="preserve"> 12 No. 15 - 07</w:t>
            </w:r>
          </w:p>
        </w:tc>
        <w:tc>
          <w:tcPr>
            <w:tcW w:w="1580" w:type="dxa"/>
            <w:tcBorders>
              <w:top w:val="nil"/>
              <w:left w:val="nil"/>
              <w:bottom w:val="single" w:sz="4" w:space="0" w:color="FFFFFF"/>
              <w:right w:val="single" w:sz="4" w:space="0" w:color="FFFFFF"/>
            </w:tcBorders>
            <w:shd w:val="clear" w:color="000000" w:fill="F2F2F2"/>
            <w:vAlign w:val="center"/>
            <w:hideMark/>
          </w:tcPr>
          <w:p w14:paraId="1EA2DBB8"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S24</w:t>
            </w:r>
          </w:p>
        </w:tc>
      </w:tr>
      <w:tr w:rsidR="00152A0D" w:rsidRPr="00CE319C" w14:paraId="327F97BD"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250F9568"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 xml:space="preserve">Hospital de </w:t>
            </w:r>
            <w:proofErr w:type="spellStart"/>
            <w:r w:rsidRPr="00CE319C">
              <w:rPr>
                <w:rFonts w:eastAsia="Times New Roman" w:cs="Arial"/>
                <w:color w:val="000000"/>
                <w:sz w:val="20"/>
                <w:szCs w:val="20"/>
                <w:lang w:eastAsia="es-CO"/>
              </w:rPr>
              <w:t>Tubara</w:t>
            </w:r>
            <w:proofErr w:type="spellEnd"/>
          </w:p>
        </w:tc>
        <w:tc>
          <w:tcPr>
            <w:tcW w:w="2540" w:type="dxa"/>
            <w:tcBorders>
              <w:top w:val="nil"/>
              <w:left w:val="nil"/>
              <w:bottom w:val="single" w:sz="4" w:space="0" w:color="FFFFFF"/>
              <w:right w:val="single" w:sz="4" w:space="0" w:color="FFFFFF"/>
            </w:tcBorders>
            <w:shd w:val="clear" w:color="000000" w:fill="DDEBF7"/>
            <w:vAlign w:val="center"/>
            <w:hideMark/>
          </w:tcPr>
          <w:p w14:paraId="61E37F3C" w14:textId="77777777" w:rsidR="00152A0D" w:rsidRPr="00CE319C" w:rsidRDefault="00152A0D" w:rsidP="00152A0D">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Tubara</w:t>
            </w:r>
            <w:proofErr w:type="spellEnd"/>
          </w:p>
        </w:tc>
        <w:tc>
          <w:tcPr>
            <w:tcW w:w="2080" w:type="dxa"/>
            <w:tcBorders>
              <w:top w:val="nil"/>
              <w:left w:val="nil"/>
              <w:bottom w:val="single" w:sz="4" w:space="0" w:color="FFFFFF"/>
              <w:right w:val="single" w:sz="4" w:space="0" w:color="FFFFFF"/>
            </w:tcBorders>
            <w:shd w:val="clear" w:color="000000" w:fill="DDEBF7"/>
            <w:vAlign w:val="center"/>
            <w:hideMark/>
          </w:tcPr>
          <w:p w14:paraId="6F95136F"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 CL 2 </w:t>
            </w:r>
            <w:proofErr w:type="spellStart"/>
            <w:r w:rsidRPr="00CE319C">
              <w:rPr>
                <w:rFonts w:eastAsia="Times New Roman" w:cs="Arial"/>
                <w:color w:val="000000"/>
                <w:sz w:val="20"/>
                <w:szCs w:val="20"/>
                <w:lang w:eastAsia="es-CO"/>
              </w:rPr>
              <w:t>Nº</w:t>
            </w:r>
            <w:proofErr w:type="spellEnd"/>
            <w:r w:rsidRPr="00CE319C">
              <w:rPr>
                <w:rFonts w:eastAsia="Times New Roman" w:cs="Arial"/>
                <w:color w:val="000000"/>
                <w:sz w:val="20"/>
                <w:szCs w:val="20"/>
                <w:lang w:eastAsia="es-CO"/>
              </w:rPr>
              <w:t xml:space="preserve"> 10 – 60</w:t>
            </w:r>
          </w:p>
        </w:tc>
        <w:tc>
          <w:tcPr>
            <w:tcW w:w="1580" w:type="dxa"/>
            <w:tcBorders>
              <w:top w:val="nil"/>
              <w:left w:val="nil"/>
              <w:bottom w:val="single" w:sz="4" w:space="0" w:color="FFFFFF"/>
              <w:right w:val="single" w:sz="4" w:space="0" w:color="FFFFFF"/>
            </w:tcBorders>
            <w:shd w:val="clear" w:color="000000" w:fill="DDEBF7"/>
            <w:vAlign w:val="center"/>
            <w:hideMark/>
          </w:tcPr>
          <w:p w14:paraId="45178614"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w:t>
            </w:r>
          </w:p>
        </w:tc>
      </w:tr>
      <w:tr w:rsidR="00152A0D" w:rsidRPr="00CE319C" w14:paraId="3CABE24E"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63ED0BC5"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Juan De Acosta</w:t>
            </w:r>
          </w:p>
        </w:tc>
        <w:tc>
          <w:tcPr>
            <w:tcW w:w="2540" w:type="dxa"/>
            <w:tcBorders>
              <w:top w:val="nil"/>
              <w:left w:val="nil"/>
              <w:bottom w:val="single" w:sz="4" w:space="0" w:color="FFFFFF"/>
              <w:right w:val="single" w:sz="4" w:space="0" w:color="FFFFFF"/>
            </w:tcBorders>
            <w:shd w:val="clear" w:color="000000" w:fill="F2F2F2"/>
            <w:vAlign w:val="center"/>
            <w:hideMark/>
          </w:tcPr>
          <w:p w14:paraId="17E963CE"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Juan De Acosta</w:t>
            </w:r>
          </w:p>
        </w:tc>
        <w:tc>
          <w:tcPr>
            <w:tcW w:w="2080" w:type="dxa"/>
            <w:tcBorders>
              <w:top w:val="nil"/>
              <w:left w:val="nil"/>
              <w:bottom w:val="single" w:sz="4" w:space="0" w:color="FFFFFF"/>
              <w:right w:val="single" w:sz="4" w:space="0" w:color="FFFFFF"/>
            </w:tcBorders>
            <w:shd w:val="clear" w:color="000000" w:fill="F2F2F2"/>
            <w:vAlign w:val="center"/>
            <w:hideMark/>
          </w:tcPr>
          <w:p w14:paraId="6FA68424" w14:textId="471C0F89"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 </w:t>
            </w:r>
            <w:proofErr w:type="spellStart"/>
            <w:r w:rsidRPr="00CE319C">
              <w:rPr>
                <w:rFonts w:eastAsia="Times New Roman" w:cs="Arial"/>
                <w:color w:val="000000"/>
                <w:sz w:val="20"/>
                <w:szCs w:val="20"/>
                <w:lang w:eastAsia="es-CO"/>
              </w:rPr>
              <w:t>Cra</w:t>
            </w:r>
            <w:proofErr w:type="spellEnd"/>
            <w:r w:rsidRPr="00CE319C">
              <w:rPr>
                <w:rFonts w:eastAsia="Times New Roman" w:cs="Arial"/>
                <w:color w:val="000000"/>
                <w:sz w:val="20"/>
                <w:szCs w:val="20"/>
                <w:lang w:eastAsia="es-CO"/>
              </w:rPr>
              <w:t xml:space="preserve">. 3 </w:t>
            </w:r>
            <w:r w:rsidR="00551277" w:rsidRPr="00CE319C">
              <w:rPr>
                <w:rFonts w:eastAsia="Times New Roman" w:cs="Arial"/>
                <w:color w:val="000000"/>
                <w:sz w:val="20"/>
                <w:szCs w:val="20"/>
                <w:lang w:eastAsia="es-CO"/>
              </w:rPr>
              <w:t>no</w:t>
            </w:r>
            <w:r w:rsidRPr="00CE319C">
              <w:rPr>
                <w:rFonts w:eastAsia="Times New Roman" w:cs="Arial"/>
                <w:color w:val="000000"/>
                <w:sz w:val="20"/>
                <w:szCs w:val="20"/>
                <w:lang w:eastAsia="es-CO"/>
              </w:rPr>
              <w:t>. 8 – 16</w:t>
            </w:r>
          </w:p>
        </w:tc>
        <w:tc>
          <w:tcPr>
            <w:tcW w:w="1580" w:type="dxa"/>
            <w:tcBorders>
              <w:top w:val="nil"/>
              <w:left w:val="nil"/>
              <w:bottom w:val="single" w:sz="4" w:space="0" w:color="FFFFFF"/>
              <w:right w:val="single" w:sz="4" w:space="0" w:color="FFFFFF"/>
            </w:tcBorders>
            <w:shd w:val="clear" w:color="000000" w:fill="F2F2F2"/>
            <w:vAlign w:val="center"/>
            <w:hideMark/>
          </w:tcPr>
          <w:p w14:paraId="62283CA8"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S25</w:t>
            </w:r>
          </w:p>
        </w:tc>
      </w:tr>
      <w:tr w:rsidR="00152A0D" w:rsidRPr="00CE319C" w14:paraId="6C25C82E"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2915AC0B"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Piojo</w:t>
            </w:r>
          </w:p>
        </w:tc>
        <w:tc>
          <w:tcPr>
            <w:tcW w:w="2540" w:type="dxa"/>
            <w:tcBorders>
              <w:top w:val="nil"/>
              <w:left w:val="nil"/>
              <w:bottom w:val="single" w:sz="4" w:space="0" w:color="FFFFFF"/>
              <w:right w:val="single" w:sz="4" w:space="0" w:color="FFFFFF"/>
            </w:tcBorders>
            <w:shd w:val="clear" w:color="000000" w:fill="DDEBF7"/>
            <w:vAlign w:val="center"/>
            <w:hideMark/>
          </w:tcPr>
          <w:p w14:paraId="3F75F671"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Piojo</w:t>
            </w:r>
          </w:p>
        </w:tc>
        <w:tc>
          <w:tcPr>
            <w:tcW w:w="2080" w:type="dxa"/>
            <w:tcBorders>
              <w:top w:val="nil"/>
              <w:left w:val="nil"/>
              <w:bottom w:val="single" w:sz="4" w:space="0" w:color="FFFFFF"/>
              <w:right w:val="single" w:sz="4" w:space="0" w:color="FFFFFF"/>
            </w:tcBorders>
            <w:shd w:val="clear" w:color="000000" w:fill="DDEBF7"/>
            <w:vAlign w:val="center"/>
            <w:hideMark/>
          </w:tcPr>
          <w:p w14:paraId="2B7C1BBA"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 CL 5 </w:t>
            </w:r>
            <w:proofErr w:type="spellStart"/>
            <w:r w:rsidRPr="00CE319C">
              <w:rPr>
                <w:rFonts w:eastAsia="Times New Roman" w:cs="Arial"/>
                <w:color w:val="000000"/>
                <w:sz w:val="20"/>
                <w:szCs w:val="20"/>
                <w:lang w:eastAsia="es-CO"/>
              </w:rPr>
              <w:t>Nº</w:t>
            </w:r>
            <w:proofErr w:type="spellEnd"/>
            <w:r w:rsidRPr="00CE319C">
              <w:rPr>
                <w:rFonts w:eastAsia="Times New Roman" w:cs="Arial"/>
                <w:color w:val="000000"/>
                <w:sz w:val="20"/>
                <w:szCs w:val="20"/>
                <w:lang w:eastAsia="es-CO"/>
              </w:rPr>
              <w:t xml:space="preserve"> 2 – 05</w:t>
            </w:r>
          </w:p>
        </w:tc>
        <w:tc>
          <w:tcPr>
            <w:tcW w:w="1580" w:type="dxa"/>
            <w:tcBorders>
              <w:top w:val="nil"/>
              <w:left w:val="nil"/>
              <w:bottom w:val="single" w:sz="4" w:space="0" w:color="FFFFFF"/>
              <w:right w:val="single" w:sz="4" w:space="0" w:color="FFFFFF"/>
            </w:tcBorders>
            <w:shd w:val="clear" w:color="000000" w:fill="DDEBF7"/>
            <w:vAlign w:val="center"/>
            <w:hideMark/>
          </w:tcPr>
          <w:p w14:paraId="53407DC5"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xml:space="preserve"> S26</w:t>
            </w:r>
          </w:p>
        </w:tc>
      </w:tr>
      <w:tr w:rsidR="00152A0D" w:rsidRPr="00CE319C" w14:paraId="06043123" w14:textId="77777777" w:rsidTr="00152A0D">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007D6FD8" w14:textId="77777777" w:rsidR="00152A0D" w:rsidRPr="00CE319C" w:rsidRDefault="00152A0D" w:rsidP="00152A0D">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Hospital de Puerto Colombia</w:t>
            </w:r>
          </w:p>
        </w:tc>
        <w:tc>
          <w:tcPr>
            <w:tcW w:w="2540" w:type="dxa"/>
            <w:tcBorders>
              <w:top w:val="nil"/>
              <w:left w:val="nil"/>
              <w:bottom w:val="single" w:sz="4" w:space="0" w:color="FFFFFF"/>
              <w:right w:val="single" w:sz="4" w:space="0" w:color="FFFFFF"/>
            </w:tcBorders>
            <w:shd w:val="clear" w:color="000000" w:fill="F2F2F2"/>
            <w:vAlign w:val="center"/>
            <w:hideMark/>
          </w:tcPr>
          <w:p w14:paraId="673870EE" w14:textId="77777777"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Puerto Colombia</w:t>
            </w:r>
          </w:p>
        </w:tc>
        <w:tc>
          <w:tcPr>
            <w:tcW w:w="2080" w:type="dxa"/>
            <w:tcBorders>
              <w:top w:val="nil"/>
              <w:left w:val="nil"/>
              <w:bottom w:val="single" w:sz="4" w:space="0" w:color="FFFFFF"/>
              <w:right w:val="single" w:sz="4" w:space="0" w:color="FFFFFF"/>
            </w:tcBorders>
            <w:shd w:val="clear" w:color="000000" w:fill="F2F2F2"/>
            <w:vAlign w:val="center"/>
            <w:hideMark/>
          </w:tcPr>
          <w:p w14:paraId="7B5154E4" w14:textId="2A9F557F" w:rsidR="00152A0D" w:rsidRPr="00CE319C" w:rsidRDefault="00152A0D" w:rsidP="00152A0D">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 </w:t>
            </w:r>
            <w:proofErr w:type="spellStart"/>
            <w:r w:rsidRPr="00CE319C">
              <w:rPr>
                <w:rFonts w:eastAsia="Times New Roman" w:cs="Arial"/>
                <w:color w:val="000000"/>
                <w:sz w:val="20"/>
                <w:szCs w:val="20"/>
                <w:lang w:eastAsia="es-CO"/>
              </w:rPr>
              <w:t>Cll</w:t>
            </w:r>
            <w:proofErr w:type="spellEnd"/>
            <w:r w:rsidRPr="00CE319C">
              <w:rPr>
                <w:rFonts w:eastAsia="Times New Roman" w:cs="Arial"/>
                <w:color w:val="000000"/>
                <w:sz w:val="20"/>
                <w:szCs w:val="20"/>
                <w:lang w:eastAsia="es-CO"/>
              </w:rPr>
              <w:t xml:space="preserve">. 2 </w:t>
            </w:r>
            <w:r w:rsidR="00551277" w:rsidRPr="00CE319C">
              <w:rPr>
                <w:rFonts w:eastAsia="Times New Roman" w:cs="Arial"/>
                <w:color w:val="000000"/>
                <w:sz w:val="20"/>
                <w:szCs w:val="20"/>
                <w:lang w:eastAsia="es-CO"/>
              </w:rPr>
              <w:t>no</w:t>
            </w:r>
            <w:r w:rsidRPr="00CE319C">
              <w:rPr>
                <w:rFonts w:eastAsia="Times New Roman" w:cs="Arial"/>
                <w:color w:val="000000"/>
                <w:sz w:val="20"/>
                <w:szCs w:val="20"/>
                <w:lang w:eastAsia="es-CO"/>
              </w:rPr>
              <w:t>. 3-13</w:t>
            </w:r>
          </w:p>
        </w:tc>
        <w:tc>
          <w:tcPr>
            <w:tcW w:w="1580" w:type="dxa"/>
            <w:tcBorders>
              <w:top w:val="nil"/>
              <w:left w:val="nil"/>
              <w:bottom w:val="single" w:sz="4" w:space="0" w:color="FFFFFF"/>
              <w:right w:val="single" w:sz="4" w:space="0" w:color="FFFFFF"/>
            </w:tcBorders>
            <w:shd w:val="clear" w:color="000000" w:fill="F2F2F2"/>
            <w:vAlign w:val="center"/>
            <w:hideMark/>
          </w:tcPr>
          <w:p w14:paraId="7A32B2D9" w14:textId="77777777" w:rsidR="00152A0D" w:rsidRPr="00CE319C" w:rsidRDefault="00152A0D" w:rsidP="00152A0D">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xml:space="preserve"> S22</w:t>
            </w:r>
          </w:p>
        </w:tc>
      </w:tr>
    </w:tbl>
    <w:p w14:paraId="35827CCD" w14:textId="77777777" w:rsidR="00152A0D" w:rsidRPr="00CE319C" w:rsidRDefault="00152A0D" w:rsidP="003D215C">
      <w:pPr>
        <w:jc w:val="both"/>
        <w:rPr>
          <w:rFonts w:cs="Arial"/>
        </w:rPr>
      </w:pPr>
    </w:p>
    <w:p w14:paraId="1B3B2202" w14:textId="1CF5036B" w:rsidR="00941F75" w:rsidRPr="00CE319C" w:rsidRDefault="00941F75" w:rsidP="00941F75">
      <w:pPr>
        <w:spacing w:after="0" w:line="240" w:lineRule="auto"/>
        <w:jc w:val="both"/>
        <w:rPr>
          <w:rFonts w:cs="Arial"/>
        </w:rPr>
      </w:pPr>
      <w:r w:rsidRPr="00CE319C">
        <w:rPr>
          <w:rFonts w:cs="Arial"/>
          <w:b/>
          <w:sz w:val="20"/>
          <w:szCs w:val="20"/>
        </w:rPr>
        <w:t>Tabla No. 2. Instituciones Segundo Nivel de Complejidad</w:t>
      </w:r>
    </w:p>
    <w:tbl>
      <w:tblPr>
        <w:tblW w:w="9320" w:type="dxa"/>
        <w:tblInd w:w="-5" w:type="dxa"/>
        <w:tblCellMar>
          <w:left w:w="70" w:type="dxa"/>
          <w:right w:w="70" w:type="dxa"/>
        </w:tblCellMar>
        <w:tblLook w:val="04A0" w:firstRow="1" w:lastRow="0" w:firstColumn="1" w:lastColumn="0" w:noHBand="0" w:noVBand="1"/>
      </w:tblPr>
      <w:tblGrid>
        <w:gridCol w:w="3120"/>
        <w:gridCol w:w="2540"/>
        <w:gridCol w:w="2080"/>
        <w:gridCol w:w="1580"/>
      </w:tblGrid>
      <w:tr w:rsidR="00941F75" w:rsidRPr="00CE319C" w14:paraId="3F2C6670" w14:textId="77777777" w:rsidTr="00941F75">
        <w:trPr>
          <w:trHeight w:val="342"/>
        </w:trPr>
        <w:tc>
          <w:tcPr>
            <w:tcW w:w="3120" w:type="dxa"/>
            <w:tcBorders>
              <w:top w:val="single" w:sz="4" w:space="0" w:color="FFFFFF"/>
              <w:left w:val="single" w:sz="4" w:space="0" w:color="FFFFFF"/>
              <w:bottom w:val="single" w:sz="4" w:space="0" w:color="FFFFFF"/>
              <w:right w:val="single" w:sz="4" w:space="0" w:color="FFFFFF"/>
            </w:tcBorders>
            <w:shd w:val="clear" w:color="000000" w:fill="DDEBF7"/>
            <w:vAlign w:val="center"/>
            <w:hideMark/>
          </w:tcPr>
          <w:p w14:paraId="14E06F9A" w14:textId="77777777" w:rsidR="00941F75" w:rsidRPr="00CE319C" w:rsidRDefault="00941F75" w:rsidP="00941F75">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 xml:space="preserve">Nombre </w:t>
            </w:r>
          </w:p>
        </w:tc>
        <w:tc>
          <w:tcPr>
            <w:tcW w:w="2540" w:type="dxa"/>
            <w:tcBorders>
              <w:top w:val="single" w:sz="4" w:space="0" w:color="FFFFFF"/>
              <w:left w:val="nil"/>
              <w:bottom w:val="single" w:sz="4" w:space="0" w:color="FFFFFF"/>
              <w:right w:val="single" w:sz="4" w:space="0" w:color="FFFFFF"/>
            </w:tcBorders>
            <w:shd w:val="clear" w:color="000000" w:fill="DDEBF7"/>
            <w:vAlign w:val="center"/>
            <w:hideMark/>
          </w:tcPr>
          <w:p w14:paraId="01263639" w14:textId="77777777" w:rsidR="00941F75" w:rsidRPr="00CE319C" w:rsidRDefault="00941F75" w:rsidP="00941F75">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Municipio</w:t>
            </w:r>
          </w:p>
        </w:tc>
        <w:tc>
          <w:tcPr>
            <w:tcW w:w="2080" w:type="dxa"/>
            <w:tcBorders>
              <w:top w:val="single" w:sz="4" w:space="0" w:color="FFFFFF"/>
              <w:left w:val="nil"/>
              <w:bottom w:val="single" w:sz="4" w:space="0" w:color="FFFFFF"/>
              <w:right w:val="single" w:sz="4" w:space="0" w:color="FFFFFF"/>
            </w:tcBorders>
            <w:shd w:val="clear" w:color="000000" w:fill="DDEBF7"/>
            <w:vAlign w:val="center"/>
            <w:hideMark/>
          </w:tcPr>
          <w:p w14:paraId="31FAE2ED" w14:textId="77777777" w:rsidR="00941F75" w:rsidRPr="00CE319C" w:rsidRDefault="00941F75" w:rsidP="00941F75">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w w:val="99"/>
                <w:sz w:val="20"/>
                <w:szCs w:val="20"/>
                <w:lang w:eastAsia="es-CO"/>
              </w:rPr>
              <w:t>Dirección</w:t>
            </w:r>
          </w:p>
        </w:tc>
        <w:tc>
          <w:tcPr>
            <w:tcW w:w="1580" w:type="dxa"/>
            <w:tcBorders>
              <w:top w:val="single" w:sz="4" w:space="0" w:color="FFFFFF"/>
              <w:left w:val="nil"/>
              <w:bottom w:val="single" w:sz="4" w:space="0" w:color="FFFFFF"/>
              <w:right w:val="single" w:sz="4" w:space="0" w:color="FFFFFF"/>
            </w:tcBorders>
            <w:shd w:val="clear" w:color="000000" w:fill="DDEBF7"/>
            <w:vAlign w:val="center"/>
            <w:hideMark/>
          </w:tcPr>
          <w:p w14:paraId="00E07D1D" w14:textId="77777777" w:rsidR="00941F75" w:rsidRPr="00CE319C" w:rsidRDefault="00941F75" w:rsidP="00941F75">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Codificación</w:t>
            </w:r>
          </w:p>
        </w:tc>
      </w:tr>
      <w:tr w:rsidR="00941F75" w:rsidRPr="00CE319C" w14:paraId="030CBE9C" w14:textId="77777777" w:rsidTr="00941F75">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2562AEEB" w14:textId="77777777" w:rsidR="00941F75" w:rsidRPr="00CE319C" w:rsidRDefault="00941F75" w:rsidP="00941F75">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 xml:space="preserve">CACR Soledad </w:t>
            </w:r>
          </w:p>
        </w:tc>
        <w:tc>
          <w:tcPr>
            <w:tcW w:w="2540" w:type="dxa"/>
            <w:tcBorders>
              <w:top w:val="nil"/>
              <w:left w:val="nil"/>
              <w:bottom w:val="single" w:sz="4" w:space="0" w:color="FFFFFF"/>
              <w:right w:val="single" w:sz="4" w:space="0" w:color="FFFFFF"/>
            </w:tcBorders>
            <w:shd w:val="clear" w:color="000000" w:fill="F2F2F2"/>
            <w:vAlign w:val="center"/>
            <w:hideMark/>
          </w:tcPr>
          <w:p w14:paraId="55DD3AFF" w14:textId="77777777" w:rsidR="00941F75" w:rsidRPr="00CE319C" w:rsidRDefault="00941F75" w:rsidP="00941F75">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Soledad</w:t>
            </w:r>
          </w:p>
        </w:tc>
        <w:tc>
          <w:tcPr>
            <w:tcW w:w="2080" w:type="dxa"/>
            <w:tcBorders>
              <w:top w:val="nil"/>
              <w:left w:val="nil"/>
              <w:bottom w:val="single" w:sz="4" w:space="0" w:color="FFFFFF"/>
              <w:right w:val="single" w:sz="4" w:space="0" w:color="FFFFFF"/>
            </w:tcBorders>
            <w:shd w:val="clear" w:color="000000" w:fill="F2F2F2"/>
            <w:vAlign w:val="center"/>
            <w:hideMark/>
          </w:tcPr>
          <w:p w14:paraId="232D295F" w14:textId="77777777" w:rsidR="00941F75" w:rsidRPr="00CE319C" w:rsidRDefault="00941F75" w:rsidP="00941F75">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CL 15 </w:t>
            </w:r>
            <w:proofErr w:type="spellStart"/>
            <w:r w:rsidRPr="00CE319C">
              <w:rPr>
                <w:rFonts w:eastAsia="Times New Roman" w:cs="Arial"/>
                <w:color w:val="000000"/>
                <w:sz w:val="20"/>
                <w:szCs w:val="20"/>
                <w:lang w:eastAsia="es-CO"/>
              </w:rPr>
              <w:t>Nº</w:t>
            </w:r>
            <w:proofErr w:type="spellEnd"/>
            <w:r w:rsidRPr="00CE319C">
              <w:rPr>
                <w:rFonts w:eastAsia="Times New Roman" w:cs="Arial"/>
                <w:color w:val="000000"/>
                <w:sz w:val="20"/>
                <w:szCs w:val="20"/>
                <w:lang w:eastAsia="es-CO"/>
              </w:rPr>
              <w:t xml:space="preserve"> 21 -60</w:t>
            </w:r>
          </w:p>
        </w:tc>
        <w:tc>
          <w:tcPr>
            <w:tcW w:w="1580" w:type="dxa"/>
            <w:tcBorders>
              <w:top w:val="nil"/>
              <w:left w:val="nil"/>
              <w:bottom w:val="single" w:sz="4" w:space="0" w:color="FFFFFF"/>
              <w:right w:val="single" w:sz="4" w:space="0" w:color="FFFFFF"/>
            </w:tcBorders>
            <w:shd w:val="clear" w:color="000000" w:fill="F2F2F2"/>
            <w:vAlign w:val="center"/>
            <w:hideMark/>
          </w:tcPr>
          <w:p w14:paraId="1698E819" w14:textId="77777777" w:rsidR="00941F75" w:rsidRPr="00CE319C" w:rsidRDefault="00941F75" w:rsidP="00941F75">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xml:space="preserve"> S7</w:t>
            </w:r>
          </w:p>
        </w:tc>
      </w:tr>
      <w:tr w:rsidR="00941F75" w:rsidRPr="00CE319C" w14:paraId="295AC8C7" w14:textId="77777777" w:rsidTr="00941F75">
        <w:trPr>
          <w:trHeight w:val="342"/>
        </w:trPr>
        <w:tc>
          <w:tcPr>
            <w:tcW w:w="3120" w:type="dxa"/>
            <w:tcBorders>
              <w:top w:val="nil"/>
              <w:left w:val="single" w:sz="4" w:space="0" w:color="FFFFFF"/>
              <w:bottom w:val="single" w:sz="4" w:space="0" w:color="FFFFFF"/>
              <w:right w:val="single" w:sz="4" w:space="0" w:color="FFFFFF"/>
            </w:tcBorders>
            <w:shd w:val="clear" w:color="000000" w:fill="DDEBF7"/>
            <w:vAlign w:val="center"/>
            <w:hideMark/>
          </w:tcPr>
          <w:p w14:paraId="1AF90AA4" w14:textId="77777777" w:rsidR="00941F75" w:rsidRPr="00CE319C" w:rsidRDefault="00941F75" w:rsidP="00941F75">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CACR Sabanalarga</w:t>
            </w:r>
          </w:p>
        </w:tc>
        <w:tc>
          <w:tcPr>
            <w:tcW w:w="2540" w:type="dxa"/>
            <w:tcBorders>
              <w:top w:val="nil"/>
              <w:left w:val="nil"/>
              <w:bottom w:val="single" w:sz="4" w:space="0" w:color="FFFFFF"/>
              <w:right w:val="single" w:sz="4" w:space="0" w:color="FFFFFF"/>
            </w:tcBorders>
            <w:shd w:val="clear" w:color="000000" w:fill="DDEBF7"/>
            <w:vAlign w:val="center"/>
            <w:hideMark/>
          </w:tcPr>
          <w:p w14:paraId="5F19F03F" w14:textId="77777777" w:rsidR="00941F75" w:rsidRPr="00CE319C" w:rsidRDefault="00941F75" w:rsidP="00941F75">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Sabanalarga</w:t>
            </w:r>
          </w:p>
        </w:tc>
        <w:tc>
          <w:tcPr>
            <w:tcW w:w="2080" w:type="dxa"/>
            <w:tcBorders>
              <w:top w:val="nil"/>
              <w:left w:val="nil"/>
              <w:bottom w:val="single" w:sz="4" w:space="0" w:color="FFFFFF"/>
              <w:right w:val="single" w:sz="4" w:space="0" w:color="FFFFFF"/>
            </w:tcBorders>
            <w:shd w:val="clear" w:color="000000" w:fill="DDEBF7"/>
            <w:vAlign w:val="center"/>
            <w:hideMark/>
          </w:tcPr>
          <w:p w14:paraId="01229A5A" w14:textId="3352D627" w:rsidR="00941F75" w:rsidRPr="00CE319C" w:rsidRDefault="00941F75" w:rsidP="00941F75">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Cll</w:t>
            </w:r>
            <w:proofErr w:type="spellEnd"/>
            <w:r w:rsidRPr="00CE319C">
              <w:rPr>
                <w:rFonts w:eastAsia="Times New Roman" w:cs="Arial"/>
                <w:color w:val="000000"/>
                <w:sz w:val="20"/>
                <w:szCs w:val="20"/>
                <w:lang w:eastAsia="es-CO"/>
              </w:rPr>
              <w:t xml:space="preserve">. 25 </w:t>
            </w:r>
            <w:r w:rsidR="00551277" w:rsidRPr="00CE319C">
              <w:rPr>
                <w:rFonts w:eastAsia="Times New Roman" w:cs="Arial"/>
                <w:color w:val="000000"/>
                <w:sz w:val="20"/>
                <w:szCs w:val="20"/>
                <w:lang w:eastAsia="es-CO"/>
              </w:rPr>
              <w:t>no</w:t>
            </w:r>
            <w:r w:rsidRPr="00CE319C">
              <w:rPr>
                <w:rFonts w:eastAsia="Times New Roman" w:cs="Arial"/>
                <w:color w:val="000000"/>
                <w:sz w:val="20"/>
                <w:szCs w:val="20"/>
                <w:lang w:eastAsia="es-CO"/>
              </w:rPr>
              <w:t>. 8-25</w:t>
            </w:r>
          </w:p>
        </w:tc>
        <w:tc>
          <w:tcPr>
            <w:tcW w:w="1580" w:type="dxa"/>
            <w:tcBorders>
              <w:top w:val="nil"/>
              <w:left w:val="nil"/>
              <w:bottom w:val="single" w:sz="4" w:space="0" w:color="FFFFFF"/>
              <w:right w:val="single" w:sz="4" w:space="0" w:color="FFFFFF"/>
            </w:tcBorders>
            <w:shd w:val="clear" w:color="000000" w:fill="DDEBF7"/>
            <w:vAlign w:val="center"/>
            <w:hideMark/>
          </w:tcPr>
          <w:p w14:paraId="27880CAB" w14:textId="77777777" w:rsidR="00941F75" w:rsidRPr="00CE319C" w:rsidRDefault="00941F75" w:rsidP="00941F75">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xml:space="preserve"> S18</w:t>
            </w:r>
          </w:p>
        </w:tc>
      </w:tr>
      <w:tr w:rsidR="00941F75" w:rsidRPr="00CE319C" w14:paraId="71ED4549" w14:textId="77777777" w:rsidTr="00941F75">
        <w:trPr>
          <w:trHeight w:val="342"/>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1AD5324E" w14:textId="77777777" w:rsidR="00941F75" w:rsidRPr="00CE319C" w:rsidRDefault="00941F75" w:rsidP="00941F75">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 xml:space="preserve">CACE Mental </w:t>
            </w:r>
          </w:p>
        </w:tc>
        <w:tc>
          <w:tcPr>
            <w:tcW w:w="2540" w:type="dxa"/>
            <w:tcBorders>
              <w:top w:val="nil"/>
              <w:left w:val="nil"/>
              <w:bottom w:val="single" w:sz="4" w:space="0" w:color="FFFFFF"/>
              <w:right w:val="single" w:sz="4" w:space="0" w:color="FFFFFF"/>
            </w:tcBorders>
            <w:shd w:val="clear" w:color="000000" w:fill="F2F2F2"/>
            <w:vAlign w:val="center"/>
            <w:hideMark/>
          </w:tcPr>
          <w:p w14:paraId="7FF79869" w14:textId="77777777" w:rsidR="00941F75" w:rsidRPr="00CE319C" w:rsidRDefault="00941F75" w:rsidP="00941F75">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Barranquilla</w:t>
            </w:r>
          </w:p>
        </w:tc>
        <w:tc>
          <w:tcPr>
            <w:tcW w:w="2080" w:type="dxa"/>
            <w:tcBorders>
              <w:top w:val="nil"/>
              <w:left w:val="nil"/>
              <w:bottom w:val="single" w:sz="4" w:space="0" w:color="FFFFFF"/>
              <w:right w:val="single" w:sz="4" w:space="0" w:color="FFFFFF"/>
            </w:tcBorders>
            <w:shd w:val="clear" w:color="000000" w:fill="F2F2F2"/>
            <w:vAlign w:val="center"/>
            <w:hideMark/>
          </w:tcPr>
          <w:p w14:paraId="589EF3EF" w14:textId="77777777" w:rsidR="00941F75" w:rsidRPr="00CE319C" w:rsidRDefault="00941F75" w:rsidP="00941F75">
            <w:pPr>
              <w:spacing w:after="0" w:line="240" w:lineRule="auto"/>
              <w:rPr>
                <w:rFonts w:eastAsia="Times New Roman" w:cs="Arial"/>
                <w:color w:val="000000"/>
                <w:sz w:val="20"/>
                <w:szCs w:val="20"/>
                <w:lang w:eastAsia="es-CO"/>
              </w:rPr>
            </w:pPr>
            <w:proofErr w:type="spellStart"/>
            <w:r w:rsidRPr="00CE319C">
              <w:rPr>
                <w:rFonts w:eastAsia="Times New Roman" w:cs="Arial"/>
                <w:color w:val="000000"/>
                <w:sz w:val="20"/>
                <w:szCs w:val="20"/>
                <w:lang w:eastAsia="es-CO"/>
              </w:rPr>
              <w:t>Cra</w:t>
            </w:r>
            <w:proofErr w:type="spellEnd"/>
            <w:r w:rsidRPr="00CE319C">
              <w:rPr>
                <w:rFonts w:eastAsia="Times New Roman" w:cs="Arial"/>
                <w:color w:val="000000"/>
                <w:sz w:val="20"/>
                <w:szCs w:val="20"/>
                <w:lang w:eastAsia="es-CO"/>
              </w:rPr>
              <w:t xml:space="preserve"> 75 No.79B-50</w:t>
            </w:r>
          </w:p>
        </w:tc>
        <w:tc>
          <w:tcPr>
            <w:tcW w:w="1580" w:type="dxa"/>
            <w:tcBorders>
              <w:top w:val="nil"/>
              <w:left w:val="nil"/>
              <w:bottom w:val="single" w:sz="4" w:space="0" w:color="FFFFFF"/>
              <w:right w:val="single" w:sz="4" w:space="0" w:color="FFFFFF"/>
            </w:tcBorders>
            <w:shd w:val="clear" w:color="000000" w:fill="F2F2F2"/>
            <w:vAlign w:val="center"/>
            <w:hideMark/>
          </w:tcPr>
          <w:p w14:paraId="6500FCC0" w14:textId="77777777" w:rsidR="00941F75" w:rsidRPr="00CE319C" w:rsidRDefault="00941F75" w:rsidP="00941F75">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xml:space="preserve"> S4</w:t>
            </w:r>
          </w:p>
        </w:tc>
      </w:tr>
    </w:tbl>
    <w:p w14:paraId="69FA9C96" w14:textId="77777777" w:rsidR="00152A0D" w:rsidRPr="00CE319C" w:rsidRDefault="00152A0D" w:rsidP="003D215C">
      <w:pPr>
        <w:jc w:val="both"/>
        <w:rPr>
          <w:rFonts w:cs="Arial"/>
        </w:rPr>
      </w:pPr>
    </w:p>
    <w:p w14:paraId="6E1CD5C6" w14:textId="2058AF8B" w:rsidR="00941F75" w:rsidRPr="00CE319C" w:rsidRDefault="00941F75" w:rsidP="00941F75">
      <w:pPr>
        <w:spacing w:after="0" w:line="240" w:lineRule="auto"/>
        <w:jc w:val="both"/>
        <w:rPr>
          <w:rFonts w:cs="Arial"/>
        </w:rPr>
      </w:pPr>
      <w:r w:rsidRPr="00CE319C">
        <w:rPr>
          <w:rFonts w:cs="Arial"/>
          <w:b/>
          <w:sz w:val="20"/>
          <w:szCs w:val="20"/>
        </w:rPr>
        <w:t>Tabla No. 3. Instituciones Tercer Nivel de Complejidad</w:t>
      </w:r>
    </w:p>
    <w:tbl>
      <w:tblPr>
        <w:tblW w:w="9320" w:type="dxa"/>
        <w:tblInd w:w="-5" w:type="dxa"/>
        <w:tblCellMar>
          <w:left w:w="70" w:type="dxa"/>
          <w:right w:w="70" w:type="dxa"/>
        </w:tblCellMar>
        <w:tblLook w:val="04A0" w:firstRow="1" w:lastRow="0" w:firstColumn="1" w:lastColumn="0" w:noHBand="0" w:noVBand="1"/>
      </w:tblPr>
      <w:tblGrid>
        <w:gridCol w:w="3120"/>
        <w:gridCol w:w="2540"/>
        <w:gridCol w:w="2080"/>
        <w:gridCol w:w="1580"/>
      </w:tblGrid>
      <w:tr w:rsidR="001E299C" w:rsidRPr="00CE319C" w14:paraId="138B71FD" w14:textId="77777777" w:rsidTr="001E299C">
        <w:trPr>
          <w:trHeight w:val="342"/>
        </w:trPr>
        <w:tc>
          <w:tcPr>
            <w:tcW w:w="3120" w:type="dxa"/>
            <w:tcBorders>
              <w:top w:val="single" w:sz="4" w:space="0" w:color="FFFFFF"/>
              <w:left w:val="single" w:sz="4" w:space="0" w:color="FFFFFF"/>
              <w:bottom w:val="single" w:sz="4" w:space="0" w:color="FFFFFF"/>
              <w:right w:val="single" w:sz="4" w:space="0" w:color="FFFFFF"/>
            </w:tcBorders>
            <w:shd w:val="clear" w:color="000000" w:fill="DDEBF7"/>
            <w:vAlign w:val="center"/>
            <w:hideMark/>
          </w:tcPr>
          <w:p w14:paraId="0536F35B" w14:textId="77777777" w:rsidR="001E299C" w:rsidRPr="00CE319C" w:rsidRDefault="001E299C" w:rsidP="001E299C">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 xml:space="preserve">Nombre </w:t>
            </w:r>
          </w:p>
        </w:tc>
        <w:tc>
          <w:tcPr>
            <w:tcW w:w="2540" w:type="dxa"/>
            <w:tcBorders>
              <w:top w:val="single" w:sz="4" w:space="0" w:color="FFFFFF"/>
              <w:left w:val="nil"/>
              <w:bottom w:val="single" w:sz="4" w:space="0" w:color="FFFFFF"/>
              <w:right w:val="single" w:sz="4" w:space="0" w:color="FFFFFF"/>
            </w:tcBorders>
            <w:shd w:val="clear" w:color="000000" w:fill="DDEBF7"/>
            <w:vAlign w:val="center"/>
            <w:hideMark/>
          </w:tcPr>
          <w:p w14:paraId="282295AB" w14:textId="77777777" w:rsidR="001E299C" w:rsidRPr="00CE319C" w:rsidRDefault="001E299C" w:rsidP="001E299C">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Municipio</w:t>
            </w:r>
          </w:p>
        </w:tc>
        <w:tc>
          <w:tcPr>
            <w:tcW w:w="2080" w:type="dxa"/>
            <w:tcBorders>
              <w:top w:val="single" w:sz="4" w:space="0" w:color="FFFFFF"/>
              <w:left w:val="nil"/>
              <w:bottom w:val="single" w:sz="4" w:space="0" w:color="FFFFFF"/>
              <w:right w:val="single" w:sz="4" w:space="0" w:color="FFFFFF"/>
            </w:tcBorders>
            <w:shd w:val="clear" w:color="000000" w:fill="DDEBF7"/>
            <w:vAlign w:val="center"/>
            <w:hideMark/>
          </w:tcPr>
          <w:p w14:paraId="51D49005" w14:textId="77777777" w:rsidR="001E299C" w:rsidRPr="00CE319C" w:rsidRDefault="001E299C" w:rsidP="001E299C">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w w:val="99"/>
                <w:sz w:val="20"/>
                <w:szCs w:val="20"/>
                <w:lang w:eastAsia="es-CO"/>
              </w:rPr>
              <w:t>Dirección</w:t>
            </w:r>
          </w:p>
        </w:tc>
        <w:tc>
          <w:tcPr>
            <w:tcW w:w="1580" w:type="dxa"/>
            <w:tcBorders>
              <w:top w:val="single" w:sz="4" w:space="0" w:color="FFFFFF"/>
              <w:left w:val="nil"/>
              <w:bottom w:val="single" w:sz="4" w:space="0" w:color="FFFFFF"/>
              <w:right w:val="single" w:sz="4" w:space="0" w:color="FFFFFF"/>
            </w:tcBorders>
            <w:shd w:val="clear" w:color="000000" w:fill="DDEBF7"/>
            <w:vAlign w:val="center"/>
            <w:hideMark/>
          </w:tcPr>
          <w:p w14:paraId="62A5F3EB" w14:textId="77777777" w:rsidR="001E299C" w:rsidRPr="00CE319C" w:rsidRDefault="001E299C" w:rsidP="001E299C">
            <w:pPr>
              <w:spacing w:after="0" w:line="240" w:lineRule="auto"/>
              <w:jc w:val="center"/>
              <w:rPr>
                <w:rFonts w:eastAsia="Times New Roman" w:cs="Arial"/>
                <w:b/>
                <w:bCs/>
                <w:color w:val="000000"/>
                <w:sz w:val="20"/>
                <w:szCs w:val="20"/>
                <w:lang w:eastAsia="es-CO"/>
              </w:rPr>
            </w:pPr>
            <w:r w:rsidRPr="00CE319C">
              <w:rPr>
                <w:rFonts w:eastAsia="Times New Roman" w:cs="Arial"/>
                <w:b/>
                <w:bCs/>
                <w:color w:val="000000"/>
                <w:sz w:val="20"/>
                <w:szCs w:val="20"/>
                <w:lang w:eastAsia="es-CO"/>
              </w:rPr>
              <w:t>Codificación</w:t>
            </w:r>
          </w:p>
        </w:tc>
      </w:tr>
      <w:tr w:rsidR="001E299C" w:rsidRPr="00CE319C" w14:paraId="3E422ED0" w14:textId="77777777" w:rsidTr="001E299C">
        <w:trPr>
          <w:trHeight w:val="480"/>
        </w:trPr>
        <w:tc>
          <w:tcPr>
            <w:tcW w:w="3120" w:type="dxa"/>
            <w:tcBorders>
              <w:top w:val="nil"/>
              <w:left w:val="single" w:sz="4" w:space="0" w:color="FFFFFF"/>
              <w:bottom w:val="single" w:sz="4" w:space="0" w:color="FFFFFF"/>
              <w:right w:val="single" w:sz="4" w:space="0" w:color="FFFFFF"/>
            </w:tcBorders>
            <w:shd w:val="clear" w:color="000000" w:fill="F2F2F2"/>
            <w:vAlign w:val="center"/>
            <w:hideMark/>
          </w:tcPr>
          <w:p w14:paraId="67A0B4CD" w14:textId="77777777" w:rsidR="001E299C" w:rsidRPr="00CE319C" w:rsidRDefault="001E299C" w:rsidP="001E299C">
            <w:pPr>
              <w:spacing w:after="0" w:line="240" w:lineRule="auto"/>
              <w:jc w:val="both"/>
              <w:rPr>
                <w:rFonts w:eastAsia="Times New Roman" w:cs="Arial"/>
                <w:color w:val="000000"/>
                <w:sz w:val="20"/>
                <w:szCs w:val="20"/>
                <w:lang w:eastAsia="es-CO"/>
              </w:rPr>
            </w:pPr>
            <w:r w:rsidRPr="00CE319C">
              <w:rPr>
                <w:rFonts w:eastAsia="Times New Roman" w:cs="Arial"/>
                <w:color w:val="000000"/>
                <w:sz w:val="20"/>
                <w:szCs w:val="20"/>
                <w:lang w:eastAsia="es-CO"/>
              </w:rPr>
              <w:t>CACE ACA- Alta complejidad</w:t>
            </w:r>
          </w:p>
        </w:tc>
        <w:tc>
          <w:tcPr>
            <w:tcW w:w="2540" w:type="dxa"/>
            <w:tcBorders>
              <w:top w:val="nil"/>
              <w:left w:val="nil"/>
              <w:bottom w:val="single" w:sz="4" w:space="0" w:color="FFFFFF"/>
              <w:right w:val="single" w:sz="4" w:space="0" w:color="FFFFFF"/>
            </w:tcBorders>
            <w:shd w:val="clear" w:color="000000" w:fill="F2F2F2"/>
            <w:vAlign w:val="center"/>
            <w:hideMark/>
          </w:tcPr>
          <w:p w14:paraId="1B44F7AA" w14:textId="77777777" w:rsidR="001E299C" w:rsidRPr="00CE319C" w:rsidRDefault="001E299C" w:rsidP="001E299C">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 xml:space="preserve"> Barranquilla</w:t>
            </w:r>
          </w:p>
        </w:tc>
        <w:tc>
          <w:tcPr>
            <w:tcW w:w="2080" w:type="dxa"/>
            <w:tcBorders>
              <w:top w:val="nil"/>
              <w:left w:val="nil"/>
              <w:bottom w:val="single" w:sz="4" w:space="0" w:color="FFFFFF"/>
              <w:right w:val="single" w:sz="4" w:space="0" w:color="FFFFFF"/>
            </w:tcBorders>
            <w:shd w:val="clear" w:color="000000" w:fill="F2F2F2"/>
            <w:vAlign w:val="center"/>
            <w:hideMark/>
          </w:tcPr>
          <w:p w14:paraId="3FDDEA68" w14:textId="77777777" w:rsidR="001E299C" w:rsidRPr="00CE319C" w:rsidRDefault="001E299C" w:rsidP="001E299C">
            <w:pPr>
              <w:spacing w:after="0" w:line="240" w:lineRule="auto"/>
              <w:rPr>
                <w:rFonts w:eastAsia="Times New Roman" w:cs="Arial"/>
                <w:color w:val="000000"/>
                <w:sz w:val="20"/>
                <w:szCs w:val="20"/>
                <w:lang w:eastAsia="es-CO"/>
              </w:rPr>
            </w:pPr>
            <w:r w:rsidRPr="00CE319C">
              <w:rPr>
                <w:rFonts w:eastAsia="Times New Roman" w:cs="Arial"/>
                <w:color w:val="000000"/>
                <w:sz w:val="20"/>
                <w:szCs w:val="20"/>
                <w:lang w:eastAsia="es-CO"/>
              </w:rPr>
              <w:t>Carrera 57 23-100</w:t>
            </w:r>
          </w:p>
        </w:tc>
        <w:tc>
          <w:tcPr>
            <w:tcW w:w="1580" w:type="dxa"/>
            <w:tcBorders>
              <w:top w:val="nil"/>
              <w:left w:val="nil"/>
              <w:bottom w:val="single" w:sz="4" w:space="0" w:color="FFFFFF"/>
              <w:right w:val="single" w:sz="4" w:space="0" w:color="FFFFFF"/>
            </w:tcBorders>
            <w:shd w:val="clear" w:color="000000" w:fill="F2F2F2"/>
            <w:vAlign w:val="center"/>
            <w:hideMark/>
          </w:tcPr>
          <w:p w14:paraId="3F7673B8" w14:textId="77777777" w:rsidR="001E299C" w:rsidRPr="00CE319C" w:rsidRDefault="001E299C" w:rsidP="001E299C">
            <w:pPr>
              <w:spacing w:after="0" w:line="240" w:lineRule="auto"/>
              <w:jc w:val="center"/>
              <w:rPr>
                <w:rFonts w:eastAsia="Times New Roman" w:cs="Arial"/>
                <w:color w:val="000000"/>
                <w:sz w:val="20"/>
                <w:szCs w:val="20"/>
                <w:lang w:eastAsia="es-CO"/>
              </w:rPr>
            </w:pPr>
            <w:r w:rsidRPr="00CE319C">
              <w:rPr>
                <w:rFonts w:eastAsia="Times New Roman" w:cs="Arial"/>
                <w:color w:val="000000"/>
                <w:sz w:val="20"/>
                <w:szCs w:val="20"/>
                <w:lang w:eastAsia="es-CO"/>
              </w:rPr>
              <w:t xml:space="preserve"> S2</w:t>
            </w:r>
          </w:p>
        </w:tc>
      </w:tr>
    </w:tbl>
    <w:p w14:paraId="19A1C55A" w14:textId="77777777" w:rsidR="00941F75" w:rsidRPr="00CE319C" w:rsidRDefault="00941F75" w:rsidP="003D215C">
      <w:pPr>
        <w:jc w:val="both"/>
        <w:rPr>
          <w:rFonts w:cs="Arial"/>
        </w:rPr>
      </w:pPr>
    </w:p>
    <w:p w14:paraId="1DF33D56" w14:textId="77777777" w:rsidR="00E54F28" w:rsidRPr="00CE319C" w:rsidRDefault="00E54F28" w:rsidP="000D5D58">
      <w:pPr>
        <w:pStyle w:val="Ttulo1"/>
        <w:numPr>
          <w:ilvl w:val="0"/>
          <w:numId w:val="5"/>
        </w:numPr>
        <w:tabs>
          <w:tab w:val="num" w:pos="720"/>
        </w:tabs>
        <w:ind w:right="426"/>
        <w:jc w:val="both"/>
        <w:rPr>
          <w:rFonts w:cs="Arial"/>
          <w:sz w:val="22"/>
          <w:szCs w:val="22"/>
        </w:rPr>
      </w:pPr>
      <w:bookmarkStart w:id="29" w:name="_Toc104118391"/>
      <w:bookmarkStart w:id="30" w:name="_Toc106176267"/>
      <w:r w:rsidRPr="00CE319C">
        <w:rPr>
          <w:rFonts w:cs="Arial"/>
          <w:sz w:val="22"/>
          <w:szCs w:val="22"/>
        </w:rPr>
        <w:t>ESTRUCTURA DE LOS SERVICIOS DE LA ORGANIZACIÓN</w:t>
      </w:r>
      <w:bookmarkEnd w:id="29"/>
      <w:bookmarkEnd w:id="30"/>
    </w:p>
    <w:p w14:paraId="1784CE68" w14:textId="77777777" w:rsidR="00E54F28" w:rsidRPr="00CE319C" w:rsidRDefault="00E54F28" w:rsidP="00E54F28">
      <w:pPr>
        <w:spacing w:after="0" w:line="240" w:lineRule="auto"/>
        <w:jc w:val="both"/>
        <w:rPr>
          <w:rFonts w:cs="Arial"/>
          <w:b/>
          <w:sz w:val="24"/>
          <w:szCs w:val="24"/>
        </w:rPr>
      </w:pPr>
    </w:p>
    <w:p w14:paraId="5ECAFEE9" w14:textId="1970C7DC" w:rsidR="00E54F28" w:rsidRPr="00CE319C" w:rsidRDefault="00E54F28" w:rsidP="00E54F28">
      <w:pPr>
        <w:spacing w:after="0" w:line="240" w:lineRule="auto"/>
        <w:jc w:val="both"/>
        <w:rPr>
          <w:rFonts w:cs="Arial"/>
        </w:rPr>
      </w:pPr>
      <w:r w:rsidRPr="00CE319C">
        <w:rPr>
          <w:rFonts w:cs="Arial"/>
          <w:b/>
        </w:rPr>
        <w:t xml:space="preserve">SERVICIOS OFERTADOS EN REPS:  </w:t>
      </w:r>
      <w:hyperlink r:id="rId10" w:history="1">
        <w:r w:rsidRPr="00CE319C">
          <w:rPr>
            <w:rStyle w:val="Hipervnculo"/>
            <w:rFonts w:cs="Arial"/>
          </w:rPr>
          <w:t>https://prestadores.minsalud.gov.co/habilitacion/</w:t>
        </w:r>
      </w:hyperlink>
      <w:r w:rsidRPr="00CE319C">
        <w:rPr>
          <w:rFonts w:cs="Arial"/>
        </w:rPr>
        <w:t xml:space="preserve"> </w:t>
      </w:r>
    </w:p>
    <w:p w14:paraId="2CA221F0" w14:textId="77777777" w:rsidR="00E54F28" w:rsidRPr="00CE319C" w:rsidRDefault="00E54F28" w:rsidP="00E54F28">
      <w:pPr>
        <w:spacing w:after="0" w:line="240" w:lineRule="auto"/>
        <w:jc w:val="both"/>
        <w:rPr>
          <w:rFonts w:cs="Arial"/>
          <w:b/>
        </w:rPr>
      </w:pPr>
    </w:p>
    <w:p w14:paraId="62FCC03D" w14:textId="13F532B7" w:rsidR="00E54F28" w:rsidRPr="00CE319C" w:rsidRDefault="00E54F28" w:rsidP="00E54F28">
      <w:pPr>
        <w:spacing w:after="0" w:line="240" w:lineRule="auto"/>
        <w:jc w:val="both"/>
        <w:rPr>
          <w:rFonts w:cs="Arial"/>
        </w:rPr>
      </w:pPr>
      <w:r w:rsidRPr="00CE319C">
        <w:rPr>
          <w:rFonts w:cs="Arial"/>
          <w:b/>
        </w:rPr>
        <w:lastRenderedPageBreak/>
        <w:t xml:space="preserve">SEGUIMIENTO Y CONTROL DE TODAS LAS ACTIVIDADES: </w:t>
      </w:r>
      <w:r w:rsidRPr="00CE319C">
        <w:rPr>
          <w:rFonts w:cs="Arial"/>
        </w:rPr>
        <w:t xml:space="preserve">para realizar un seguimiento y control de las actividades pertinentes de </w:t>
      </w:r>
      <w:r w:rsidR="00551277" w:rsidRPr="00CE319C">
        <w:rPr>
          <w:rFonts w:cs="Arial"/>
        </w:rPr>
        <w:t>dichos componentes</w:t>
      </w:r>
      <w:r w:rsidRPr="00CE319C">
        <w:rPr>
          <w:rFonts w:cs="Arial"/>
        </w:rPr>
        <w:t xml:space="preserve"> y su respectivo cumplimiento, se enfoca en las actividades de reporte y seguimiento tanto externo como interno.</w:t>
      </w:r>
    </w:p>
    <w:p w14:paraId="1567CC04" w14:textId="77777777" w:rsidR="00E54F28" w:rsidRPr="00CE319C" w:rsidRDefault="00E54F28" w:rsidP="00E54F28">
      <w:pPr>
        <w:spacing w:after="0" w:line="240" w:lineRule="auto"/>
        <w:jc w:val="both"/>
        <w:rPr>
          <w:rFonts w:cs="Arial"/>
          <w:b/>
        </w:rPr>
      </w:pPr>
    </w:p>
    <w:p w14:paraId="4A0A5F7D" w14:textId="77777777" w:rsidR="00E54F28" w:rsidRPr="00CE319C" w:rsidRDefault="00E54F28" w:rsidP="00E54F28">
      <w:pPr>
        <w:spacing w:after="0" w:line="240" w:lineRule="auto"/>
        <w:jc w:val="both"/>
        <w:rPr>
          <w:rFonts w:cs="Arial"/>
        </w:rPr>
      </w:pPr>
      <w:r w:rsidRPr="00CE319C">
        <w:rPr>
          <w:rFonts w:cs="Arial"/>
          <w:b/>
        </w:rPr>
        <w:t xml:space="preserve">ACTIVIDADES DE SEGUIMIENTO Y REPORTE EXTERNO: </w:t>
      </w:r>
      <w:r w:rsidRPr="00CE319C">
        <w:rPr>
          <w:rFonts w:cs="Arial"/>
        </w:rPr>
        <w:t>son todas aquellas actividades que por normatividad la institución debe cumplir teniendo en cuenta los criterios de oportunidad, accesibilidad y seguridad en la información reportada periódicamente</w:t>
      </w:r>
    </w:p>
    <w:p w14:paraId="4ABC0077" w14:textId="6118C443" w:rsidR="00737E1C" w:rsidRPr="00CE319C" w:rsidRDefault="00737E1C" w:rsidP="000D5D58">
      <w:pPr>
        <w:pStyle w:val="Ttulo1"/>
        <w:numPr>
          <w:ilvl w:val="1"/>
          <w:numId w:val="5"/>
        </w:numPr>
        <w:ind w:left="0" w:right="426" w:firstLine="0"/>
        <w:jc w:val="both"/>
        <w:rPr>
          <w:rFonts w:cs="Arial"/>
          <w:sz w:val="22"/>
          <w:szCs w:val="22"/>
        </w:rPr>
      </w:pPr>
      <w:bookmarkStart w:id="31" w:name="_Toc104118392"/>
      <w:bookmarkStart w:id="32" w:name="_Toc106176268"/>
      <w:r w:rsidRPr="00CE319C">
        <w:rPr>
          <w:rFonts w:cs="Arial"/>
          <w:sz w:val="22"/>
          <w:szCs w:val="22"/>
        </w:rPr>
        <w:t>REDES INTEGRALES E INTEGRADAS DE PRESTADORES DE SERVICIOS DE SALUD (ORGANIZADAS EN COMPONENTE COMPLEMENTARIO)</w:t>
      </w:r>
      <w:bookmarkEnd w:id="31"/>
      <w:bookmarkEnd w:id="32"/>
    </w:p>
    <w:p w14:paraId="463DE05F" w14:textId="77777777" w:rsidR="00C54503" w:rsidRPr="00CE319C" w:rsidRDefault="00C54503" w:rsidP="00737E1C">
      <w:pPr>
        <w:spacing w:after="0"/>
        <w:jc w:val="both"/>
        <w:rPr>
          <w:rFonts w:cs="Arial"/>
        </w:rPr>
      </w:pPr>
    </w:p>
    <w:p w14:paraId="296AB6CA" w14:textId="77777777" w:rsidR="00737E1C" w:rsidRPr="00CE319C" w:rsidRDefault="00737E1C" w:rsidP="00737E1C">
      <w:pPr>
        <w:spacing w:after="0"/>
        <w:jc w:val="both"/>
        <w:rPr>
          <w:rFonts w:cs="Arial"/>
        </w:rPr>
      </w:pPr>
      <w:r w:rsidRPr="00CE319C">
        <w:rPr>
          <w:rFonts w:cs="Arial"/>
        </w:rPr>
        <w:t xml:space="preserve">La </w:t>
      </w:r>
      <w:r w:rsidRPr="00914B67">
        <w:rPr>
          <w:rFonts w:cs="Arial"/>
          <w:b/>
          <w:bCs/>
        </w:rPr>
        <w:t>E.S.E UNIVESITARIA DEL ATLANTICO</w:t>
      </w:r>
      <w:r w:rsidRPr="00CE319C">
        <w:rPr>
          <w:rFonts w:cs="Arial"/>
        </w:rPr>
        <w:t>, ubicada en Cl. 57 #23-100, de la ciudad de Barranquilla está conformada por la siguiente red prestadora:</w:t>
      </w:r>
    </w:p>
    <w:p w14:paraId="749AE6BE" w14:textId="6E681B2E" w:rsidR="00737E1C" w:rsidRPr="00CE319C" w:rsidRDefault="00015F1E" w:rsidP="0065514D">
      <w:pPr>
        <w:pStyle w:val="Ttulo1"/>
        <w:ind w:right="426"/>
        <w:jc w:val="both"/>
        <w:rPr>
          <w:rFonts w:cs="Arial"/>
          <w:sz w:val="22"/>
          <w:szCs w:val="22"/>
        </w:rPr>
      </w:pPr>
      <w:bookmarkStart w:id="33" w:name="_Toc104118393"/>
      <w:bookmarkStart w:id="34" w:name="_Toc106176269"/>
      <w:r w:rsidRPr="00CE319C">
        <w:rPr>
          <w:rFonts w:cs="Arial"/>
          <w:sz w:val="22"/>
          <w:szCs w:val="22"/>
        </w:rPr>
        <w:t xml:space="preserve">6.1.1. </w:t>
      </w:r>
      <w:r w:rsidR="00737E1C" w:rsidRPr="00CE319C">
        <w:rPr>
          <w:rFonts w:cs="Arial"/>
          <w:sz w:val="22"/>
          <w:szCs w:val="22"/>
        </w:rPr>
        <w:t xml:space="preserve">Centro de Atención Complementaria </w:t>
      </w:r>
      <w:r w:rsidR="00551277" w:rsidRPr="00CE319C">
        <w:rPr>
          <w:rFonts w:cs="Arial"/>
          <w:sz w:val="22"/>
          <w:szCs w:val="22"/>
        </w:rPr>
        <w:t>Especializado-Alta</w:t>
      </w:r>
      <w:r w:rsidR="00737E1C" w:rsidRPr="00CE319C">
        <w:rPr>
          <w:rFonts w:cs="Arial"/>
          <w:sz w:val="22"/>
          <w:szCs w:val="22"/>
        </w:rPr>
        <w:t xml:space="preserve"> Complejidad Adulto - CACE ACA</w:t>
      </w:r>
      <w:bookmarkEnd w:id="33"/>
      <w:bookmarkEnd w:id="34"/>
    </w:p>
    <w:p w14:paraId="6D145846" w14:textId="77777777" w:rsidR="008F0D58" w:rsidRPr="00CE319C" w:rsidRDefault="008F0D58" w:rsidP="00737E1C">
      <w:pPr>
        <w:autoSpaceDE w:val="0"/>
        <w:adjustRightInd w:val="0"/>
        <w:spacing w:after="0" w:line="240" w:lineRule="auto"/>
        <w:rPr>
          <w:rFonts w:cs="Arial"/>
          <w:b/>
          <w:bCs/>
        </w:rPr>
      </w:pPr>
    </w:p>
    <w:p w14:paraId="7592FBD5" w14:textId="77777777" w:rsidR="00737E1C" w:rsidRPr="00CE319C" w:rsidRDefault="00737E1C" w:rsidP="00737E1C">
      <w:pPr>
        <w:autoSpaceDE w:val="0"/>
        <w:adjustRightInd w:val="0"/>
        <w:spacing w:after="0" w:line="240" w:lineRule="auto"/>
        <w:rPr>
          <w:rFonts w:cs="Arial"/>
        </w:rPr>
      </w:pPr>
      <w:r w:rsidRPr="00CE319C">
        <w:rPr>
          <w:rFonts w:cs="Arial"/>
          <w:b/>
          <w:bCs/>
        </w:rPr>
        <w:t xml:space="preserve">Código de REPS: </w:t>
      </w:r>
      <w:r w:rsidRPr="00CE319C">
        <w:rPr>
          <w:rFonts w:cs="Arial"/>
          <w:b/>
          <w:bCs/>
        </w:rPr>
        <w:tab/>
      </w:r>
      <w:r w:rsidRPr="00CE319C">
        <w:rPr>
          <w:rFonts w:cs="Arial"/>
          <w:b/>
          <w:bCs/>
        </w:rPr>
        <w:tab/>
      </w:r>
      <w:r w:rsidRPr="00CE319C">
        <w:rPr>
          <w:rFonts w:cs="Arial"/>
        </w:rPr>
        <w:t>0800105146-01</w:t>
      </w:r>
    </w:p>
    <w:p w14:paraId="22D4217A" w14:textId="77777777" w:rsidR="00737E1C" w:rsidRPr="00CE319C" w:rsidRDefault="00737E1C" w:rsidP="00737E1C">
      <w:pPr>
        <w:autoSpaceDE w:val="0"/>
        <w:adjustRightInd w:val="0"/>
        <w:spacing w:after="0" w:line="240" w:lineRule="auto"/>
        <w:rPr>
          <w:rFonts w:cs="Arial"/>
        </w:rPr>
      </w:pPr>
      <w:r w:rsidRPr="00CE319C">
        <w:rPr>
          <w:rFonts w:cs="Arial"/>
          <w:b/>
          <w:bCs/>
        </w:rPr>
        <w:t xml:space="preserve">Dirección: </w:t>
      </w:r>
      <w:r w:rsidRPr="00CE319C">
        <w:rPr>
          <w:rFonts w:cs="Arial"/>
          <w:b/>
          <w:bCs/>
        </w:rPr>
        <w:tab/>
      </w:r>
      <w:r w:rsidRPr="00CE319C">
        <w:rPr>
          <w:rFonts w:cs="Arial"/>
          <w:b/>
          <w:bCs/>
        </w:rPr>
        <w:tab/>
      </w:r>
      <w:r w:rsidRPr="00CE319C">
        <w:rPr>
          <w:rFonts w:cs="Arial"/>
          <w:b/>
          <w:bCs/>
        </w:rPr>
        <w:tab/>
      </w:r>
      <w:r w:rsidRPr="00CE319C">
        <w:rPr>
          <w:rFonts w:cs="Arial"/>
        </w:rPr>
        <w:t>Calle 57 #23-100</w:t>
      </w:r>
    </w:p>
    <w:p w14:paraId="3F150BFA" w14:textId="77777777" w:rsidR="00737E1C" w:rsidRPr="00CE319C" w:rsidRDefault="00737E1C" w:rsidP="00737E1C">
      <w:pPr>
        <w:autoSpaceDE w:val="0"/>
        <w:adjustRightInd w:val="0"/>
        <w:spacing w:after="0" w:line="240" w:lineRule="auto"/>
        <w:rPr>
          <w:rFonts w:cs="Arial"/>
        </w:rPr>
      </w:pPr>
      <w:r w:rsidRPr="00CE319C">
        <w:rPr>
          <w:rFonts w:cs="Arial"/>
          <w:b/>
          <w:bCs/>
        </w:rPr>
        <w:t xml:space="preserve">Teléfono: </w:t>
      </w:r>
      <w:r w:rsidRPr="00CE319C">
        <w:rPr>
          <w:rFonts w:cs="Arial"/>
          <w:b/>
          <w:bCs/>
        </w:rPr>
        <w:tab/>
      </w:r>
      <w:r w:rsidRPr="00CE319C">
        <w:rPr>
          <w:rFonts w:cs="Arial"/>
          <w:b/>
          <w:bCs/>
        </w:rPr>
        <w:tab/>
      </w:r>
      <w:r w:rsidRPr="00CE319C">
        <w:rPr>
          <w:rFonts w:cs="Arial"/>
          <w:b/>
          <w:bCs/>
        </w:rPr>
        <w:tab/>
      </w:r>
      <w:r w:rsidRPr="00CE319C">
        <w:rPr>
          <w:rFonts w:cs="Arial"/>
        </w:rPr>
        <w:t>3309000</w:t>
      </w:r>
    </w:p>
    <w:p w14:paraId="25795AAD" w14:textId="09025356" w:rsidR="00737E1C" w:rsidRPr="00CE319C" w:rsidRDefault="00737E1C" w:rsidP="00737E1C">
      <w:pPr>
        <w:spacing w:after="0"/>
        <w:jc w:val="both"/>
        <w:rPr>
          <w:rFonts w:cs="Arial"/>
          <w:bCs/>
        </w:rPr>
      </w:pPr>
      <w:r w:rsidRPr="00CE319C">
        <w:rPr>
          <w:rFonts w:cs="Arial"/>
          <w:b/>
          <w:bCs/>
        </w:rPr>
        <w:t xml:space="preserve">Correo Electrónico: </w:t>
      </w:r>
      <w:r w:rsidRPr="00CE319C">
        <w:rPr>
          <w:rFonts w:cs="Arial"/>
          <w:bCs/>
        </w:rPr>
        <w:tab/>
      </w:r>
      <w:hyperlink r:id="rId11" w:history="1">
        <w:r w:rsidR="008F0D58" w:rsidRPr="00CE319C">
          <w:rPr>
            <w:rStyle w:val="Hipervnculo"/>
            <w:rFonts w:cs="Arial"/>
            <w:bCs/>
          </w:rPr>
          <w:t>Gerencia@eseuniversitariadelatlantico.gov.co</w:t>
        </w:r>
      </w:hyperlink>
      <w:r w:rsidR="008F0D58" w:rsidRPr="00CE319C">
        <w:rPr>
          <w:rFonts w:cs="Arial"/>
          <w:bCs/>
        </w:rPr>
        <w:t xml:space="preserve"> </w:t>
      </w:r>
    </w:p>
    <w:p w14:paraId="3943C5A9" w14:textId="0C5D6A86" w:rsidR="008F0D58" w:rsidRPr="00CE319C" w:rsidRDefault="008F0D58" w:rsidP="00737E1C">
      <w:pPr>
        <w:spacing w:after="0"/>
        <w:jc w:val="both"/>
        <w:rPr>
          <w:rFonts w:cs="Arial"/>
        </w:rPr>
      </w:pPr>
      <w:r w:rsidRPr="00CE319C">
        <w:rPr>
          <w:rFonts w:cs="Arial"/>
          <w:bCs/>
        </w:rPr>
        <w:t xml:space="preserve">                                   </w:t>
      </w:r>
      <w:r w:rsidR="00165C02" w:rsidRPr="00CE319C">
        <w:rPr>
          <w:rStyle w:val="Hipervnculo"/>
          <w:rFonts w:cs="Arial"/>
        </w:rPr>
        <w:t>Direccioncaceacaymental@eseuniversitariadelatlantico.gov.co</w:t>
      </w:r>
    </w:p>
    <w:p w14:paraId="6069AB7E" w14:textId="77777777" w:rsidR="00737E1C" w:rsidRPr="00CE319C" w:rsidRDefault="00737E1C" w:rsidP="00737E1C">
      <w:pPr>
        <w:spacing w:after="0"/>
        <w:jc w:val="both"/>
        <w:rPr>
          <w:rFonts w:cs="Arial"/>
          <w:b/>
        </w:rPr>
      </w:pPr>
      <w:r w:rsidRPr="00CE319C">
        <w:rPr>
          <w:rFonts w:cs="Arial"/>
          <w:b/>
        </w:rPr>
        <w:t>Oferta de servicios:</w:t>
      </w:r>
    </w:p>
    <w:p w14:paraId="411D511B" w14:textId="77777777" w:rsidR="00AB15A6" w:rsidRPr="00CE319C" w:rsidRDefault="00AB15A6" w:rsidP="00737E1C">
      <w:pPr>
        <w:autoSpaceDE w:val="0"/>
        <w:adjustRightInd w:val="0"/>
        <w:spacing w:after="0" w:line="240" w:lineRule="auto"/>
        <w:ind w:firstLine="708"/>
        <w:rPr>
          <w:rFonts w:cs="Arial"/>
          <w:b/>
          <w:bCs/>
        </w:rPr>
      </w:pPr>
    </w:p>
    <w:p w14:paraId="50E4DFB5" w14:textId="77777777" w:rsidR="00737E1C" w:rsidRPr="00CE319C" w:rsidRDefault="00737E1C" w:rsidP="00737E1C">
      <w:pPr>
        <w:autoSpaceDE w:val="0"/>
        <w:adjustRightInd w:val="0"/>
        <w:spacing w:after="0" w:line="240" w:lineRule="auto"/>
        <w:ind w:firstLine="708"/>
        <w:rPr>
          <w:rFonts w:cs="Arial"/>
          <w:b/>
          <w:bCs/>
        </w:rPr>
      </w:pPr>
      <w:r w:rsidRPr="00CE319C">
        <w:rPr>
          <w:rFonts w:cs="Arial"/>
          <w:b/>
          <w:bCs/>
        </w:rPr>
        <w:t>INTERNACION</w:t>
      </w:r>
    </w:p>
    <w:p w14:paraId="776701E9" w14:textId="77777777" w:rsidR="00737E1C" w:rsidRPr="00CE319C" w:rsidRDefault="00737E1C" w:rsidP="000D5D58">
      <w:pPr>
        <w:pStyle w:val="Prrafodelista"/>
        <w:numPr>
          <w:ilvl w:val="0"/>
          <w:numId w:val="9"/>
        </w:numPr>
        <w:autoSpaceDE w:val="0"/>
        <w:autoSpaceDN w:val="0"/>
        <w:adjustRightInd w:val="0"/>
        <w:spacing w:after="0" w:line="240" w:lineRule="auto"/>
        <w:rPr>
          <w:rFonts w:cs="Arial"/>
        </w:rPr>
      </w:pPr>
      <w:r w:rsidRPr="00CE319C">
        <w:rPr>
          <w:rFonts w:cs="Arial"/>
        </w:rPr>
        <w:t xml:space="preserve">Internación Adultos </w:t>
      </w:r>
    </w:p>
    <w:p w14:paraId="5BFC08D6" w14:textId="77777777" w:rsidR="00737E1C" w:rsidRPr="00CE319C" w:rsidRDefault="00737E1C" w:rsidP="00737E1C">
      <w:pPr>
        <w:autoSpaceDE w:val="0"/>
        <w:adjustRightInd w:val="0"/>
        <w:spacing w:after="0" w:line="240" w:lineRule="auto"/>
        <w:rPr>
          <w:rFonts w:cs="Arial"/>
          <w:b/>
          <w:bCs/>
        </w:rPr>
      </w:pPr>
    </w:p>
    <w:p w14:paraId="6EEBD3E1" w14:textId="77777777" w:rsidR="00737E1C" w:rsidRPr="00CE319C" w:rsidRDefault="00737E1C" w:rsidP="00737E1C">
      <w:pPr>
        <w:autoSpaceDE w:val="0"/>
        <w:adjustRightInd w:val="0"/>
        <w:spacing w:after="0" w:line="240" w:lineRule="auto"/>
        <w:ind w:firstLine="708"/>
        <w:rPr>
          <w:rFonts w:cs="Arial"/>
          <w:b/>
          <w:bCs/>
        </w:rPr>
      </w:pPr>
      <w:r w:rsidRPr="00CE319C">
        <w:rPr>
          <w:rFonts w:cs="Arial"/>
          <w:b/>
          <w:bCs/>
        </w:rPr>
        <w:t>APOYO DIAGNÓSTICO Y TERAPÉUTICO</w:t>
      </w:r>
    </w:p>
    <w:p w14:paraId="682C4C48" w14:textId="596192FD" w:rsidR="00737E1C" w:rsidRPr="00CE319C" w:rsidRDefault="00737E1C" w:rsidP="000D5D58">
      <w:pPr>
        <w:pStyle w:val="Prrafodelista"/>
        <w:numPr>
          <w:ilvl w:val="0"/>
          <w:numId w:val="10"/>
        </w:numPr>
        <w:autoSpaceDE w:val="0"/>
        <w:autoSpaceDN w:val="0"/>
        <w:adjustRightInd w:val="0"/>
        <w:spacing w:after="0" w:line="240" w:lineRule="auto"/>
        <w:rPr>
          <w:rFonts w:cs="Arial"/>
        </w:rPr>
      </w:pPr>
      <w:r w:rsidRPr="00CE319C">
        <w:rPr>
          <w:rFonts w:cs="Arial"/>
        </w:rPr>
        <w:t>Imágenes diagnosticas ionizantes</w:t>
      </w:r>
    </w:p>
    <w:p w14:paraId="0F50DBEA" w14:textId="4B75165E" w:rsidR="00D74622" w:rsidRPr="00CE319C" w:rsidRDefault="00D74622" w:rsidP="000D5D58">
      <w:pPr>
        <w:pStyle w:val="Prrafodelista"/>
        <w:numPr>
          <w:ilvl w:val="0"/>
          <w:numId w:val="10"/>
        </w:numPr>
        <w:autoSpaceDE w:val="0"/>
        <w:autoSpaceDN w:val="0"/>
        <w:adjustRightInd w:val="0"/>
        <w:spacing w:after="0" w:line="240" w:lineRule="auto"/>
        <w:rPr>
          <w:rFonts w:cs="Arial"/>
        </w:rPr>
      </w:pPr>
      <w:r w:rsidRPr="00CE319C">
        <w:rPr>
          <w:rFonts w:cs="Arial"/>
        </w:rPr>
        <w:t xml:space="preserve">Imágenes diagnostica NO </w:t>
      </w:r>
      <w:r w:rsidR="009B2BA5" w:rsidRPr="00CE319C">
        <w:rPr>
          <w:rFonts w:cs="Arial"/>
        </w:rPr>
        <w:t>ionizantes</w:t>
      </w:r>
    </w:p>
    <w:p w14:paraId="06775594" w14:textId="77777777" w:rsidR="00737E1C" w:rsidRPr="00CE319C" w:rsidRDefault="00737E1C" w:rsidP="000D5D58">
      <w:pPr>
        <w:pStyle w:val="Prrafodelista"/>
        <w:numPr>
          <w:ilvl w:val="0"/>
          <w:numId w:val="10"/>
        </w:numPr>
        <w:autoSpaceDE w:val="0"/>
        <w:autoSpaceDN w:val="0"/>
        <w:adjustRightInd w:val="0"/>
        <w:spacing w:after="0" w:line="240" w:lineRule="auto"/>
        <w:jc w:val="both"/>
        <w:rPr>
          <w:rFonts w:cs="Arial"/>
          <w:u w:val="single"/>
        </w:rPr>
      </w:pPr>
      <w:r w:rsidRPr="00CE319C">
        <w:rPr>
          <w:rFonts w:cs="Arial"/>
        </w:rPr>
        <w:t>Laboratorio clínico</w:t>
      </w:r>
    </w:p>
    <w:p w14:paraId="2B1AC610" w14:textId="77777777" w:rsidR="00737E1C" w:rsidRPr="00CE319C" w:rsidRDefault="00737E1C" w:rsidP="000D5D58">
      <w:pPr>
        <w:pStyle w:val="Prrafodelista"/>
        <w:numPr>
          <w:ilvl w:val="0"/>
          <w:numId w:val="10"/>
        </w:numPr>
        <w:autoSpaceDE w:val="0"/>
        <w:autoSpaceDN w:val="0"/>
        <w:adjustRightInd w:val="0"/>
        <w:spacing w:after="0" w:line="240" w:lineRule="auto"/>
        <w:jc w:val="both"/>
        <w:rPr>
          <w:rFonts w:cs="Arial"/>
          <w:u w:val="single"/>
        </w:rPr>
      </w:pPr>
      <w:r w:rsidRPr="00CE319C">
        <w:rPr>
          <w:rFonts w:cs="Arial"/>
        </w:rPr>
        <w:t xml:space="preserve">Gestión </w:t>
      </w:r>
      <w:proofErr w:type="spellStart"/>
      <w:r w:rsidRPr="00CE319C">
        <w:rPr>
          <w:rFonts w:cs="Arial"/>
        </w:rPr>
        <w:t>pre-transfusional</w:t>
      </w:r>
      <w:proofErr w:type="spellEnd"/>
    </w:p>
    <w:p w14:paraId="3EC17127" w14:textId="2220969D" w:rsidR="00737E1C" w:rsidRPr="00CE319C" w:rsidRDefault="00015F1E" w:rsidP="0065514D">
      <w:pPr>
        <w:pStyle w:val="Ttulo1"/>
        <w:ind w:right="426"/>
        <w:jc w:val="both"/>
        <w:rPr>
          <w:rFonts w:cs="Arial"/>
          <w:sz w:val="22"/>
          <w:szCs w:val="22"/>
        </w:rPr>
      </w:pPr>
      <w:bookmarkStart w:id="35" w:name="_Toc104118394"/>
      <w:bookmarkStart w:id="36" w:name="_Toc106176270"/>
      <w:r w:rsidRPr="00CE319C">
        <w:rPr>
          <w:rFonts w:cs="Arial"/>
          <w:sz w:val="22"/>
          <w:szCs w:val="22"/>
        </w:rPr>
        <w:t>6.1.2</w:t>
      </w:r>
      <w:r w:rsidR="00C54503" w:rsidRPr="00CE319C">
        <w:rPr>
          <w:rFonts w:cs="Arial"/>
          <w:sz w:val="22"/>
          <w:szCs w:val="22"/>
        </w:rPr>
        <w:t>. Centro</w:t>
      </w:r>
      <w:r w:rsidR="00737E1C" w:rsidRPr="00CE319C">
        <w:rPr>
          <w:rFonts w:cs="Arial"/>
          <w:sz w:val="22"/>
          <w:szCs w:val="22"/>
        </w:rPr>
        <w:t xml:space="preserve"> de Atención Complementaria Especializado Mental – CACE Mental</w:t>
      </w:r>
      <w:bookmarkEnd w:id="35"/>
      <w:bookmarkEnd w:id="36"/>
    </w:p>
    <w:p w14:paraId="0AB33808" w14:textId="77777777" w:rsidR="007B2FA2" w:rsidRPr="00CE319C" w:rsidRDefault="007B2FA2" w:rsidP="00737E1C">
      <w:pPr>
        <w:autoSpaceDE w:val="0"/>
        <w:adjustRightInd w:val="0"/>
        <w:spacing w:after="0" w:line="240" w:lineRule="auto"/>
        <w:rPr>
          <w:rFonts w:cs="Arial"/>
          <w:b/>
          <w:bCs/>
        </w:rPr>
      </w:pPr>
    </w:p>
    <w:p w14:paraId="1E1EBD23" w14:textId="77777777" w:rsidR="00737E1C" w:rsidRPr="00CE319C" w:rsidRDefault="00737E1C" w:rsidP="00737E1C">
      <w:pPr>
        <w:autoSpaceDE w:val="0"/>
        <w:adjustRightInd w:val="0"/>
        <w:spacing w:after="0" w:line="240" w:lineRule="auto"/>
        <w:rPr>
          <w:rFonts w:cs="Arial"/>
        </w:rPr>
      </w:pPr>
      <w:r w:rsidRPr="00CE319C">
        <w:rPr>
          <w:rFonts w:cs="Arial"/>
          <w:b/>
          <w:bCs/>
        </w:rPr>
        <w:t xml:space="preserve">Código de REPS: </w:t>
      </w:r>
      <w:r w:rsidRPr="00CE319C">
        <w:rPr>
          <w:rFonts w:cs="Arial"/>
          <w:b/>
          <w:bCs/>
        </w:rPr>
        <w:tab/>
      </w:r>
      <w:r w:rsidRPr="00CE319C">
        <w:rPr>
          <w:rFonts w:cs="Arial"/>
          <w:b/>
          <w:bCs/>
        </w:rPr>
        <w:tab/>
      </w:r>
      <w:r w:rsidRPr="00CE319C">
        <w:rPr>
          <w:rFonts w:cs="Arial"/>
        </w:rPr>
        <w:t>0800105146-02</w:t>
      </w:r>
    </w:p>
    <w:p w14:paraId="1C4AA4A2" w14:textId="77777777" w:rsidR="00737E1C" w:rsidRPr="00CE319C" w:rsidRDefault="00737E1C" w:rsidP="00737E1C">
      <w:pPr>
        <w:autoSpaceDE w:val="0"/>
        <w:adjustRightInd w:val="0"/>
        <w:spacing w:after="0" w:line="240" w:lineRule="auto"/>
        <w:rPr>
          <w:rFonts w:cs="Arial"/>
        </w:rPr>
      </w:pPr>
      <w:r w:rsidRPr="00CE319C">
        <w:rPr>
          <w:rFonts w:cs="Arial"/>
          <w:b/>
          <w:bCs/>
        </w:rPr>
        <w:t xml:space="preserve">Dirección: </w:t>
      </w:r>
      <w:r w:rsidRPr="00CE319C">
        <w:rPr>
          <w:rFonts w:cs="Arial"/>
          <w:b/>
          <w:bCs/>
        </w:rPr>
        <w:tab/>
      </w:r>
      <w:r w:rsidRPr="00CE319C">
        <w:rPr>
          <w:rFonts w:cs="Arial"/>
          <w:b/>
          <w:bCs/>
        </w:rPr>
        <w:tab/>
      </w:r>
      <w:r w:rsidRPr="00CE319C">
        <w:rPr>
          <w:rFonts w:cs="Arial"/>
          <w:b/>
          <w:bCs/>
        </w:rPr>
        <w:tab/>
      </w:r>
      <w:r w:rsidRPr="00CE319C">
        <w:rPr>
          <w:rFonts w:cs="Arial"/>
        </w:rPr>
        <w:t>Carrera 24 # 53D-80</w:t>
      </w:r>
    </w:p>
    <w:p w14:paraId="769AA82D" w14:textId="77777777" w:rsidR="00737E1C" w:rsidRPr="00CE319C" w:rsidRDefault="00737E1C" w:rsidP="00737E1C">
      <w:pPr>
        <w:autoSpaceDE w:val="0"/>
        <w:adjustRightInd w:val="0"/>
        <w:spacing w:after="0" w:line="240" w:lineRule="auto"/>
        <w:rPr>
          <w:rFonts w:cs="Arial"/>
        </w:rPr>
      </w:pPr>
      <w:r w:rsidRPr="00CE319C">
        <w:rPr>
          <w:rFonts w:cs="Arial"/>
          <w:b/>
          <w:bCs/>
        </w:rPr>
        <w:t xml:space="preserve">Teléfono: </w:t>
      </w:r>
      <w:r w:rsidRPr="00CE319C">
        <w:rPr>
          <w:rFonts w:cs="Arial"/>
          <w:b/>
          <w:bCs/>
        </w:rPr>
        <w:tab/>
      </w:r>
      <w:r w:rsidRPr="00CE319C">
        <w:rPr>
          <w:rFonts w:cs="Arial"/>
          <w:b/>
          <w:bCs/>
        </w:rPr>
        <w:tab/>
      </w:r>
      <w:r w:rsidRPr="00CE319C">
        <w:rPr>
          <w:rFonts w:cs="Arial"/>
          <w:b/>
          <w:bCs/>
        </w:rPr>
        <w:tab/>
      </w:r>
      <w:r w:rsidRPr="00CE319C">
        <w:rPr>
          <w:rFonts w:cs="Arial"/>
        </w:rPr>
        <w:t>3309000</w:t>
      </w:r>
    </w:p>
    <w:p w14:paraId="048F50F5" w14:textId="77777777" w:rsidR="007B2FA2" w:rsidRPr="00CE319C" w:rsidRDefault="00737E1C" w:rsidP="007B2FA2">
      <w:pPr>
        <w:spacing w:after="0"/>
        <w:jc w:val="both"/>
        <w:rPr>
          <w:rFonts w:cs="Arial"/>
          <w:bCs/>
          <w:sz w:val="20"/>
          <w:szCs w:val="20"/>
        </w:rPr>
      </w:pPr>
      <w:r w:rsidRPr="00CE319C">
        <w:rPr>
          <w:rFonts w:cs="Arial"/>
          <w:b/>
          <w:bCs/>
        </w:rPr>
        <w:t xml:space="preserve">Correo Electrónico: </w:t>
      </w:r>
      <w:r w:rsidR="007B2FA2" w:rsidRPr="00CE319C">
        <w:rPr>
          <w:rFonts w:cs="Arial"/>
          <w:b/>
          <w:bCs/>
        </w:rPr>
        <w:t xml:space="preserve">  </w:t>
      </w:r>
      <w:hyperlink r:id="rId12" w:history="1">
        <w:r w:rsidR="007B2FA2" w:rsidRPr="00CE319C">
          <w:rPr>
            <w:rStyle w:val="Hipervnculo"/>
            <w:rFonts w:cs="Arial"/>
            <w:bCs/>
            <w:sz w:val="20"/>
            <w:szCs w:val="20"/>
          </w:rPr>
          <w:t>Gerencia@eseuniversitariadelatlantico.gov.co</w:t>
        </w:r>
      </w:hyperlink>
      <w:r w:rsidR="007B2FA2" w:rsidRPr="00CE319C">
        <w:rPr>
          <w:rFonts w:cs="Arial"/>
          <w:bCs/>
          <w:sz w:val="20"/>
          <w:szCs w:val="20"/>
        </w:rPr>
        <w:t xml:space="preserve"> </w:t>
      </w:r>
    </w:p>
    <w:p w14:paraId="09216A99" w14:textId="35FFFAE0" w:rsidR="007B2FA2" w:rsidRPr="00CE319C" w:rsidRDefault="007B2FA2" w:rsidP="007B2FA2">
      <w:pPr>
        <w:spacing w:after="0"/>
        <w:jc w:val="both"/>
        <w:rPr>
          <w:rFonts w:cs="Arial"/>
          <w:sz w:val="20"/>
          <w:szCs w:val="20"/>
        </w:rPr>
      </w:pPr>
      <w:r w:rsidRPr="00CE319C">
        <w:rPr>
          <w:rFonts w:cs="Arial"/>
          <w:bCs/>
          <w:sz w:val="20"/>
          <w:szCs w:val="20"/>
        </w:rPr>
        <w:t xml:space="preserve">                                        </w:t>
      </w:r>
      <w:r w:rsidRPr="00CE319C">
        <w:rPr>
          <w:rStyle w:val="Hipervnculo"/>
          <w:rFonts w:cs="Arial"/>
          <w:sz w:val="20"/>
          <w:szCs w:val="20"/>
        </w:rPr>
        <w:t>Direccioncaceacaymental@eseuniversitariadelatlantico.gov.co</w:t>
      </w:r>
    </w:p>
    <w:p w14:paraId="01880730" w14:textId="0C4D179B" w:rsidR="007B2FA2" w:rsidRPr="00CE319C" w:rsidRDefault="007B2FA2" w:rsidP="007B2FA2">
      <w:pPr>
        <w:autoSpaceDE w:val="0"/>
        <w:adjustRightInd w:val="0"/>
        <w:spacing w:after="0" w:line="240" w:lineRule="auto"/>
        <w:rPr>
          <w:rFonts w:cs="Arial"/>
          <w:b/>
          <w:bCs/>
        </w:rPr>
      </w:pPr>
    </w:p>
    <w:p w14:paraId="177A9912" w14:textId="068C4E57" w:rsidR="00737E1C" w:rsidRPr="00CE319C" w:rsidRDefault="00AB15A6" w:rsidP="007B2FA2">
      <w:pPr>
        <w:autoSpaceDE w:val="0"/>
        <w:adjustRightInd w:val="0"/>
        <w:spacing w:after="0" w:line="240" w:lineRule="auto"/>
        <w:rPr>
          <w:rFonts w:cs="Arial"/>
        </w:rPr>
      </w:pPr>
      <w:r w:rsidRPr="00CE319C">
        <w:rPr>
          <w:rFonts w:cs="Arial"/>
        </w:rPr>
        <w:t>Ofer</w:t>
      </w:r>
      <w:r w:rsidR="00737E1C" w:rsidRPr="00CE319C">
        <w:rPr>
          <w:rFonts w:cs="Arial"/>
        </w:rPr>
        <w:t>ta de servicios:</w:t>
      </w:r>
    </w:p>
    <w:p w14:paraId="4FA60A77" w14:textId="77777777" w:rsidR="00AB15A6" w:rsidRPr="00CE319C" w:rsidRDefault="00AB15A6" w:rsidP="00737E1C">
      <w:pPr>
        <w:autoSpaceDE w:val="0"/>
        <w:adjustRightInd w:val="0"/>
        <w:spacing w:after="0" w:line="240" w:lineRule="auto"/>
        <w:ind w:firstLine="708"/>
        <w:rPr>
          <w:rFonts w:cs="Arial"/>
          <w:b/>
          <w:bCs/>
        </w:rPr>
      </w:pPr>
    </w:p>
    <w:p w14:paraId="554EF579" w14:textId="77777777" w:rsidR="00737E1C" w:rsidRPr="00CE319C" w:rsidRDefault="00737E1C" w:rsidP="00737E1C">
      <w:pPr>
        <w:autoSpaceDE w:val="0"/>
        <w:adjustRightInd w:val="0"/>
        <w:spacing w:after="0" w:line="240" w:lineRule="auto"/>
        <w:ind w:firstLine="708"/>
        <w:rPr>
          <w:rFonts w:cs="Arial"/>
          <w:b/>
          <w:bCs/>
        </w:rPr>
      </w:pPr>
      <w:r w:rsidRPr="00CE319C">
        <w:rPr>
          <w:rFonts w:cs="Arial"/>
          <w:b/>
          <w:bCs/>
        </w:rPr>
        <w:t>INTERNACION</w:t>
      </w:r>
    </w:p>
    <w:p w14:paraId="512BFAB3" w14:textId="77777777" w:rsidR="00737E1C" w:rsidRPr="00CE319C" w:rsidRDefault="00737E1C" w:rsidP="000D5D58">
      <w:pPr>
        <w:pStyle w:val="Prrafodelista"/>
        <w:numPr>
          <w:ilvl w:val="0"/>
          <w:numId w:val="11"/>
        </w:numPr>
        <w:autoSpaceDE w:val="0"/>
        <w:autoSpaceDN w:val="0"/>
        <w:adjustRightInd w:val="0"/>
        <w:spacing w:after="0" w:line="240" w:lineRule="auto"/>
        <w:rPr>
          <w:rFonts w:cs="Arial"/>
        </w:rPr>
      </w:pPr>
      <w:r w:rsidRPr="00CE319C">
        <w:rPr>
          <w:rFonts w:cs="Arial"/>
        </w:rPr>
        <w:t>Internación Salud Mental Adultos</w:t>
      </w:r>
    </w:p>
    <w:p w14:paraId="7002DFDF" w14:textId="77777777" w:rsidR="00077D27" w:rsidRPr="00CE319C" w:rsidRDefault="00077D27" w:rsidP="00D46BBB">
      <w:pPr>
        <w:autoSpaceDE w:val="0"/>
        <w:adjustRightInd w:val="0"/>
        <w:spacing w:after="0" w:line="240" w:lineRule="auto"/>
        <w:ind w:firstLine="708"/>
        <w:rPr>
          <w:rFonts w:cs="Arial"/>
          <w:b/>
          <w:bCs/>
        </w:rPr>
      </w:pPr>
    </w:p>
    <w:p w14:paraId="55B8ABA5" w14:textId="416223A2" w:rsidR="00D46BBB" w:rsidRPr="00CE319C" w:rsidRDefault="00D46BBB" w:rsidP="00D46BBB">
      <w:pPr>
        <w:autoSpaceDE w:val="0"/>
        <w:adjustRightInd w:val="0"/>
        <w:spacing w:after="0" w:line="240" w:lineRule="auto"/>
        <w:ind w:firstLine="708"/>
        <w:rPr>
          <w:rFonts w:cs="Arial"/>
          <w:b/>
          <w:bCs/>
        </w:rPr>
      </w:pPr>
      <w:r w:rsidRPr="00CE319C">
        <w:rPr>
          <w:rFonts w:cs="Arial"/>
          <w:b/>
          <w:bCs/>
        </w:rPr>
        <w:t>CONSULTA EXTERNA</w:t>
      </w:r>
    </w:p>
    <w:p w14:paraId="6CFDDCC9" w14:textId="77777777" w:rsidR="00077D27" w:rsidRPr="00CE319C" w:rsidRDefault="00077D27" w:rsidP="00D46BBB">
      <w:pPr>
        <w:autoSpaceDE w:val="0"/>
        <w:adjustRightInd w:val="0"/>
        <w:spacing w:after="0" w:line="240" w:lineRule="auto"/>
        <w:ind w:firstLine="708"/>
        <w:rPr>
          <w:rFonts w:cs="Arial"/>
          <w:b/>
          <w:bCs/>
        </w:rPr>
      </w:pPr>
    </w:p>
    <w:p w14:paraId="289DB8C7" w14:textId="77777777" w:rsidR="00D46BBB" w:rsidRPr="00CE319C" w:rsidRDefault="00D46BBB" w:rsidP="000D5D58">
      <w:pPr>
        <w:pStyle w:val="Prrafodelista"/>
        <w:numPr>
          <w:ilvl w:val="0"/>
          <w:numId w:val="12"/>
        </w:numPr>
        <w:autoSpaceDE w:val="0"/>
        <w:autoSpaceDN w:val="0"/>
        <w:adjustRightInd w:val="0"/>
        <w:spacing w:after="0" w:line="240" w:lineRule="auto"/>
        <w:rPr>
          <w:rFonts w:cs="Arial"/>
        </w:rPr>
      </w:pPr>
      <w:r w:rsidRPr="00CE319C">
        <w:rPr>
          <w:rFonts w:cs="Arial"/>
        </w:rPr>
        <w:t>Consulta Externa de Psiquiatría y Psicología</w:t>
      </w:r>
    </w:p>
    <w:p w14:paraId="45C669FB" w14:textId="77777777" w:rsidR="00D46BBB" w:rsidRPr="00CE319C" w:rsidRDefault="00D46BBB" w:rsidP="000D5D58">
      <w:pPr>
        <w:pStyle w:val="Prrafodelista"/>
        <w:numPr>
          <w:ilvl w:val="0"/>
          <w:numId w:val="12"/>
        </w:numPr>
        <w:autoSpaceDE w:val="0"/>
        <w:autoSpaceDN w:val="0"/>
        <w:adjustRightInd w:val="0"/>
        <w:spacing w:after="0" w:line="240" w:lineRule="auto"/>
        <w:rPr>
          <w:rFonts w:cs="Arial"/>
        </w:rPr>
      </w:pPr>
      <w:r w:rsidRPr="00CE319C">
        <w:rPr>
          <w:rFonts w:cs="Arial"/>
        </w:rPr>
        <w:t>Consulta Prioritaria Psiquiatría</w:t>
      </w:r>
    </w:p>
    <w:p w14:paraId="67DCAB28" w14:textId="77777777" w:rsidR="00D46BBB" w:rsidRPr="00CE319C" w:rsidRDefault="00D46BBB" w:rsidP="00D46BBB">
      <w:pPr>
        <w:autoSpaceDE w:val="0"/>
        <w:adjustRightInd w:val="0"/>
        <w:spacing w:after="0" w:line="240" w:lineRule="auto"/>
        <w:rPr>
          <w:rFonts w:cs="Arial"/>
          <w:b/>
          <w:bCs/>
        </w:rPr>
      </w:pPr>
    </w:p>
    <w:p w14:paraId="179F09BB" w14:textId="395353B1" w:rsidR="00D46BBB" w:rsidRPr="00CE319C" w:rsidRDefault="00D46BBB" w:rsidP="00D46BBB">
      <w:pPr>
        <w:autoSpaceDE w:val="0"/>
        <w:adjustRightInd w:val="0"/>
        <w:spacing w:after="0" w:line="240" w:lineRule="auto"/>
        <w:ind w:firstLine="708"/>
        <w:rPr>
          <w:rFonts w:cs="Arial"/>
          <w:b/>
          <w:bCs/>
        </w:rPr>
      </w:pPr>
      <w:r w:rsidRPr="00CE319C">
        <w:rPr>
          <w:rFonts w:cs="Arial"/>
          <w:b/>
          <w:bCs/>
        </w:rPr>
        <w:t>APOYO DIAGNÓSTICO Y TERAPÉUTICO</w:t>
      </w:r>
    </w:p>
    <w:p w14:paraId="39F199A9" w14:textId="64C7E30A" w:rsidR="00D46BBB" w:rsidRDefault="00D46BBB" w:rsidP="000D5D58">
      <w:pPr>
        <w:pStyle w:val="Prrafodelista"/>
        <w:numPr>
          <w:ilvl w:val="0"/>
          <w:numId w:val="13"/>
        </w:numPr>
        <w:autoSpaceDE w:val="0"/>
        <w:autoSpaceDN w:val="0"/>
        <w:adjustRightInd w:val="0"/>
        <w:spacing w:after="0" w:line="240" w:lineRule="auto"/>
        <w:jc w:val="both"/>
        <w:rPr>
          <w:rFonts w:cs="Arial"/>
        </w:rPr>
      </w:pPr>
      <w:r w:rsidRPr="00CE319C">
        <w:rPr>
          <w:rFonts w:cs="Arial"/>
        </w:rPr>
        <w:t>Gestión pre transfusional</w:t>
      </w:r>
    </w:p>
    <w:p w14:paraId="635DDC3C" w14:textId="77777777" w:rsidR="00541EEE" w:rsidRPr="00CE319C" w:rsidRDefault="00541EEE" w:rsidP="00541EEE">
      <w:pPr>
        <w:pStyle w:val="Prrafodelista"/>
        <w:autoSpaceDE w:val="0"/>
        <w:autoSpaceDN w:val="0"/>
        <w:adjustRightInd w:val="0"/>
        <w:spacing w:after="0" w:line="240" w:lineRule="auto"/>
        <w:ind w:left="1428"/>
        <w:jc w:val="both"/>
        <w:rPr>
          <w:rFonts w:cs="Arial"/>
        </w:rPr>
      </w:pPr>
    </w:p>
    <w:p w14:paraId="3F321C4E" w14:textId="56B3B7DA" w:rsidR="00D46BBB" w:rsidRPr="00CE319C" w:rsidRDefault="00D46BBB" w:rsidP="00D46BBB">
      <w:pPr>
        <w:autoSpaceDE w:val="0"/>
        <w:adjustRightInd w:val="0"/>
        <w:spacing w:after="0" w:line="240" w:lineRule="auto"/>
        <w:ind w:firstLine="708"/>
        <w:rPr>
          <w:rFonts w:cs="Arial"/>
          <w:b/>
          <w:bCs/>
        </w:rPr>
      </w:pPr>
      <w:r w:rsidRPr="00CE319C">
        <w:rPr>
          <w:rFonts w:cs="Arial"/>
          <w:b/>
          <w:bCs/>
        </w:rPr>
        <w:t>URGENCIA MENTAL</w:t>
      </w:r>
    </w:p>
    <w:p w14:paraId="0074C3D1" w14:textId="77777777" w:rsidR="00D46BBB" w:rsidRPr="00CE319C" w:rsidRDefault="00D46BBB" w:rsidP="000D5D58">
      <w:pPr>
        <w:pStyle w:val="Prrafodelista"/>
        <w:numPr>
          <w:ilvl w:val="0"/>
          <w:numId w:val="14"/>
        </w:numPr>
        <w:autoSpaceDE w:val="0"/>
        <w:autoSpaceDN w:val="0"/>
        <w:adjustRightInd w:val="0"/>
        <w:spacing w:after="0" w:line="240" w:lineRule="auto"/>
        <w:rPr>
          <w:rFonts w:cs="Arial"/>
        </w:rPr>
      </w:pPr>
      <w:r w:rsidRPr="00CE319C">
        <w:rPr>
          <w:rFonts w:cs="Arial"/>
        </w:rPr>
        <w:t>Atención de Urgencias 24 horas</w:t>
      </w:r>
    </w:p>
    <w:p w14:paraId="1A88D67C" w14:textId="6AAE984E" w:rsidR="00D46BBB" w:rsidRPr="00CE319C" w:rsidRDefault="00D46BBB" w:rsidP="000D5D58">
      <w:pPr>
        <w:pStyle w:val="Prrafodelista"/>
        <w:numPr>
          <w:ilvl w:val="0"/>
          <w:numId w:val="14"/>
        </w:numPr>
        <w:autoSpaceDE w:val="0"/>
        <w:autoSpaceDN w:val="0"/>
        <w:adjustRightInd w:val="0"/>
        <w:spacing w:after="0" w:line="240" w:lineRule="auto"/>
        <w:rPr>
          <w:rFonts w:cs="Arial"/>
        </w:rPr>
      </w:pPr>
      <w:r w:rsidRPr="00CE319C">
        <w:rPr>
          <w:rFonts w:cs="Arial"/>
        </w:rPr>
        <w:t>Atención de Urgencias</w:t>
      </w:r>
      <w:r w:rsidR="0065514D" w:rsidRPr="00CE319C">
        <w:rPr>
          <w:rFonts w:cs="Arial"/>
        </w:rPr>
        <w:t xml:space="preserve"> A</w:t>
      </w:r>
      <w:r w:rsidRPr="00CE319C">
        <w:rPr>
          <w:rFonts w:cs="Arial"/>
        </w:rPr>
        <w:t>dultos</w:t>
      </w:r>
    </w:p>
    <w:p w14:paraId="18F0D046" w14:textId="4B6FF27B" w:rsidR="00A01B62" w:rsidRPr="00CE319C" w:rsidRDefault="00015F1E" w:rsidP="00A01B62">
      <w:pPr>
        <w:pStyle w:val="Ttulo1"/>
        <w:ind w:right="426"/>
        <w:jc w:val="both"/>
        <w:rPr>
          <w:rFonts w:cs="Arial"/>
          <w:sz w:val="22"/>
          <w:szCs w:val="22"/>
        </w:rPr>
      </w:pPr>
      <w:bookmarkStart w:id="37" w:name="_Toc104118395"/>
      <w:bookmarkStart w:id="38" w:name="_Toc106176271"/>
      <w:r w:rsidRPr="00CE319C">
        <w:rPr>
          <w:rFonts w:cs="Arial"/>
          <w:sz w:val="22"/>
          <w:szCs w:val="22"/>
        </w:rPr>
        <w:t xml:space="preserve">6.1.3 </w:t>
      </w:r>
      <w:r w:rsidR="00A01B62" w:rsidRPr="00CE319C">
        <w:rPr>
          <w:rFonts w:cs="Arial"/>
          <w:sz w:val="22"/>
          <w:szCs w:val="22"/>
        </w:rPr>
        <w:t>Centro de Atención Complementaria Especializado Pediátrico – CACE Pediátrico</w:t>
      </w:r>
      <w:bookmarkEnd w:id="37"/>
      <w:bookmarkEnd w:id="38"/>
    </w:p>
    <w:p w14:paraId="7CA8CCA5" w14:textId="77777777" w:rsidR="00A01B62" w:rsidRPr="00CE319C" w:rsidRDefault="00A01B62" w:rsidP="00A01B62">
      <w:pPr>
        <w:autoSpaceDE w:val="0"/>
        <w:adjustRightInd w:val="0"/>
        <w:spacing w:after="0" w:line="240" w:lineRule="auto"/>
        <w:rPr>
          <w:rFonts w:cs="Arial"/>
          <w:b/>
          <w:bCs/>
        </w:rPr>
      </w:pPr>
    </w:p>
    <w:p w14:paraId="6972C3C0" w14:textId="77777777" w:rsidR="00A01B62" w:rsidRPr="00CE319C" w:rsidRDefault="00A01B62" w:rsidP="00A01B62">
      <w:pPr>
        <w:autoSpaceDE w:val="0"/>
        <w:adjustRightInd w:val="0"/>
        <w:spacing w:after="0" w:line="240" w:lineRule="auto"/>
        <w:rPr>
          <w:rFonts w:cs="Arial"/>
          <w:b/>
          <w:bCs/>
        </w:rPr>
      </w:pPr>
      <w:r w:rsidRPr="00CE319C">
        <w:rPr>
          <w:rFonts w:cs="Arial"/>
          <w:b/>
          <w:bCs/>
        </w:rPr>
        <w:t xml:space="preserve">Código de REPS: </w:t>
      </w:r>
      <w:r w:rsidRPr="00CE319C">
        <w:rPr>
          <w:rFonts w:cs="Arial"/>
          <w:b/>
          <w:bCs/>
        </w:rPr>
        <w:tab/>
      </w:r>
      <w:r w:rsidRPr="00CE319C">
        <w:rPr>
          <w:rFonts w:cs="Arial"/>
          <w:b/>
          <w:bCs/>
        </w:rPr>
        <w:tab/>
      </w:r>
      <w:r w:rsidRPr="00CE319C">
        <w:rPr>
          <w:rFonts w:cs="Arial"/>
        </w:rPr>
        <w:t>0800105146-03</w:t>
      </w:r>
    </w:p>
    <w:p w14:paraId="72CC9109" w14:textId="77777777" w:rsidR="00A01B62" w:rsidRPr="00CE319C" w:rsidRDefault="00A01B62" w:rsidP="00A01B62">
      <w:pPr>
        <w:autoSpaceDE w:val="0"/>
        <w:adjustRightInd w:val="0"/>
        <w:spacing w:after="0" w:line="240" w:lineRule="auto"/>
        <w:rPr>
          <w:rFonts w:cs="Arial"/>
        </w:rPr>
      </w:pPr>
      <w:r w:rsidRPr="00CE319C">
        <w:rPr>
          <w:rFonts w:cs="Arial"/>
          <w:b/>
          <w:bCs/>
        </w:rPr>
        <w:t xml:space="preserve">Dirección: </w:t>
      </w:r>
      <w:r w:rsidRPr="00CE319C">
        <w:rPr>
          <w:rFonts w:cs="Arial"/>
          <w:b/>
          <w:bCs/>
        </w:rPr>
        <w:tab/>
      </w:r>
      <w:r w:rsidRPr="00CE319C">
        <w:rPr>
          <w:rFonts w:cs="Arial"/>
          <w:b/>
          <w:bCs/>
        </w:rPr>
        <w:tab/>
      </w:r>
      <w:r w:rsidRPr="00CE319C">
        <w:rPr>
          <w:rFonts w:cs="Arial"/>
          <w:b/>
          <w:bCs/>
        </w:rPr>
        <w:tab/>
      </w:r>
      <w:r w:rsidRPr="00CE319C">
        <w:rPr>
          <w:rFonts w:cs="Arial"/>
        </w:rPr>
        <w:t>Carrea 75 #79B-50</w:t>
      </w:r>
    </w:p>
    <w:p w14:paraId="2CE502E0" w14:textId="77777777" w:rsidR="00A01B62" w:rsidRPr="00CE319C" w:rsidRDefault="00A01B62" w:rsidP="00A01B62">
      <w:pPr>
        <w:autoSpaceDE w:val="0"/>
        <w:adjustRightInd w:val="0"/>
        <w:spacing w:after="0" w:line="240" w:lineRule="auto"/>
        <w:rPr>
          <w:rFonts w:cs="Arial"/>
        </w:rPr>
      </w:pPr>
      <w:r w:rsidRPr="00CE319C">
        <w:rPr>
          <w:rFonts w:cs="Arial"/>
          <w:b/>
          <w:bCs/>
        </w:rPr>
        <w:t xml:space="preserve">Teléfono: </w:t>
      </w:r>
      <w:r w:rsidRPr="00CE319C">
        <w:rPr>
          <w:rFonts w:cs="Arial"/>
          <w:b/>
          <w:bCs/>
        </w:rPr>
        <w:tab/>
      </w:r>
      <w:r w:rsidRPr="00CE319C">
        <w:rPr>
          <w:rFonts w:cs="Arial"/>
          <w:b/>
          <w:bCs/>
        </w:rPr>
        <w:tab/>
      </w:r>
      <w:r w:rsidRPr="00CE319C">
        <w:rPr>
          <w:rFonts w:cs="Arial"/>
          <w:b/>
          <w:bCs/>
        </w:rPr>
        <w:tab/>
      </w:r>
      <w:r w:rsidRPr="00CE319C">
        <w:rPr>
          <w:rFonts w:cs="Arial"/>
        </w:rPr>
        <w:t>3309000</w:t>
      </w:r>
    </w:p>
    <w:p w14:paraId="5ED908B2" w14:textId="7CC5EF41" w:rsidR="00A01B62" w:rsidRPr="00CE319C" w:rsidRDefault="00A01B62" w:rsidP="00A01B62">
      <w:pPr>
        <w:autoSpaceDE w:val="0"/>
        <w:adjustRightInd w:val="0"/>
        <w:spacing w:after="0" w:line="240" w:lineRule="auto"/>
        <w:rPr>
          <w:rFonts w:cs="Arial"/>
          <w:bCs/>
          <w:sz w:val="20"/>
          <w:szCs w:val="20"/>
        </w:rPr>
      </w:pPr>
      <w:r w:rsidRPr="00CE319C">
        <w:rPr>
          <w:rFonts w:cs="Arial"/>
          <w:b/>
          <w:bCs/>
        </w:rPr>
        <w:t xml:space="preserve">Correo Electrónico: </w:t>
      </w:r>
      <w:r w:rsidRPr="00CE319C">
        <w:rPr>
          <w:rFonts w:cs="Arial"/>
          <w:b/>
          <w:bCs/>
        </w:rPr>
        <w:tab/>
        <w:t xml:space="preserve">   </w:t>
      </w:r>
      <w:hyperlink r:id="rId13" w:history="1">
        <w:r w:rsidRPr="00CE319C">
          <w:rPr>
            <w:rStyle w:val="Hipervnculo"/>
            <w:rFonts w:cs="Arial"/>
            <w:bCs/>
            <w:sz w:val="20"/>
            <w:szCs w:val="20"/>
          </w:rPr>
          <w:t>Gerencia@eseuniversitariadelatlantico.gov.co</w:t>
        </w:r>
      </w:hyperlink>
    </w:p>
    <w:p w14:paraId="6345DB3D" w14:textId="28A6FAF7" w:rsidR="009F42C3" w:rsidRPr="00CE319C" w:rsidRDefault="009F42C3" w:rsidP="00A01B62">
      <w:pPr>
        <w:autoSpaceDE w:val="0"/>
        <w:adjustRightInd w:val="0"/>
        <w:spacing w:after="0" w:line="240" w:lineRule="auto"/>
        <w:rPr>
          <w:rFonts w:cs="Arial"/>
          <w:b/>
          <w:bCs/>
        </w:rPr>
      </w:pPr>
      <w:r w:rsidRPr="00CE319C">
        <w:rPr>
          <w:rFonts w:cs="Arial"/>
          <w:bCs/>
          <w:sz w:val="20"/>
          <w:szCs w:val="20"/>
        </w:rPr>
        <w:t xml:space="preserve">                                         </w:t>
      </w:r>
      <w:r w:rsidRPr="00CE319C">
        <w:rPr>
          <w:rStyle w:val="Hipervnculo"/>
          <w:rFonts w:cs="Arial"/>
        </w:rPr>
        <w:t>direccioncacepediatrico@eseuniversitariadelatlantico.gov.co</w:t>
      </w:r>
    </w:p>
    <w:p w14:paraId="7567441E" w14:textId="7A2F3EC7" w:rsidR="00A01B62" w:rsidRPr="00CE319C" w:rsidRDefault="00750C49" w:rsidP="00A01B62">
      <w:pPr>
        <w:autoSpaceDE w:val="0"/>
        <w:adjustRightInd w:val="0"/>
        <w:spacing w:after="0" w:line="240" w:lineRule="auto"/>
        <w:rPr>
          <w:rFonts w:cs="Arial"/>
        </w:rPr>
      </w:pPr>
      <w:r w:rsidRPr="00CE319C">
        <w:rPr>
          <w:rFonts w:cs="Arial"/>
        </w:rPr>
        <w:t xml:space="preserve">Oferta </w:t>
      </w:r>
      <w:r w:rsidR="00A01B62" w:rsidRPr="00CE319C">
        <w:rPr>
          <w:rFonts w:cs="Arial"/>
        </w:rPr>
        <w:t>de servicios:</w:t>
      </w:r>
    </w:p>
    <w:p w14:paraId="0188640A" w14:textId="77777777" w:rsidR="00750C49" w:rsidRPr="00CE319C" w:rsidRDefault="00750C49" w:rsidP="00A01B62">
      <w:pPr>
        <w:autoSpaceDE w:val="0"/>
        <w:adjustRightInd w:val="0"/>
        <w:spacing w:after="0" w:line="240" w:lineRule="auto"/>
        <w:rPr>
          <w:rFonts w:cs="Arial"/>
        </w:rPr>
      </w:pPr>
    </w:p>
    <w:p w14:paraId="15AD34FA" w14:textId="77777777" w:rsidR="00A01B62" w:rsidRPr="00CE319C" w:rsidRDefault="00A01B62" w:rsidP="00A01B62">
      <w:pPr>
        <w:autoSpaceDE w:val="0"/>
        <w:adjustRightInd w:val="0"/>
        <w:spacing w:after="0" w:line="240" w:lineRule="auto"/>
        <w:ind w:firstLine="708"/>
        <w:rPr>
          <w:rFonts w:cs="Arial"/>
          <w:b/>
          <w:bCs/>
        </w:rPr>
      </w:pPr>
      <w:r w:rsidRPr="00CE319C">
        <w:rPr>
          <w:rFonts w:cs="Arial"/>
          <w:b/>
          <w:bCs/>
        </w:rPr>
        <w:t>INTERNACION</w:t>
      </w:r>
    </w:p>
    <w:p w14:paraId="30D61AE3" w14:textId="77777777" w:rsidR="00A01B62" w:rsidRPr="00CE319C" w:rsidRDefault="00A01B62" w:rsidP="000D5D58">
      <w:pPr>
        <w:pStyle w:val="Prrafodelista"/>
        <w:numPr>
          <w:ilvl w:val="0"/>
          <w:numId w:val="15"/>
        </w:numPr>
        <w:autoSpaceDE w:val="0"/>
        <w:autoSpaceDN w:val="0"/>
        <w:adjustRightInd w:val="0"/>
        <w:spacing w:after="0" w:line="240" w:lineRule="auto"/>
        <w:rPr>
          <w:rFonts w:cs="Arial"/>
        </w:rPr>
      </w:pPr>
      <w:r w:rsidRPr="00CE319C">
        <w:rPr>
          <w:rFonts w:cs="Arial"/>
        </w:rPr>
        <w:t>Internación Pediátrica</w:t>
      </w:r>
    </w:p>
    <w:p w14:paraId="20D2358F" w14:textId="77777777" w:rsidR="00A01B62" w:rsidRPr="00CE319C" w:rsidRDefault="00A01B62" w:rsidP="000D5D58">
      <w:pPr>
        <w:pStyle w:val="Prrafodelista"/>
        <w:numPr>
          <w:ilvl w:val="0"/>
          <w:numId w:val="15"/>
        </w:numPr>
        <w:autoSpaceDE w:val="0"/>
        <w:autoSpaceDN w:val="0"/>
        <w:adjustRightInd w:val="0"/>
        <w:spacing w:after="0" w:line="240" w:lineRule="auto"/>
        <w:rPr>
          <w:rFonts w:cs="Arial"/>
        </w:rPr>
      </w:pPr>
      <w:r w:rsidRPr="00CE319C">
        <w:rPr>
          <w:rFonts w:cs="Arial"/>
        </w:rPr>
        <w:t>Internación Obstétrica</w:t>
      </w:r>
    </w:p>
    <w:p w14:paraId="68727DF7" w14:textId="73753CE8" w:rsidR="00750C49" w:rsidRPr="00CE319C" w:rsidRDefault="00750C49" w:rsidP="000D5D58">
      <w:pPr>
        <w:pStyle w:val="Prrafodelista"/>
        <w:numPr>
          <w:ilvl w:val="0"/>
          <w:numId w:val="15"/>
        </w:numPr>
        <w:autoSpaceDE w:val="0"/>
        <w:autoSpaceDN w:val="0"/>
        <w:adjustRightInd w:val="0"/>
        <w:spacing w:after="0" w:line="240" w:lineRule="auto"/>
        <w:rPr>
          <w:rFonts w:cs="Arial"/>
        </w:rPr>
      </w:pPr>
      <w:proofErr w:type="spellStart"/>
      <w:r w:rsidRPr="00CE319C">
        <w:rPr>
          <w:rFonts w:cs="Arial"/>
        </w:rPr>
        <w:t>Internacion</w:t>
      </w:r>
      <w:proofErr w:type="spellEnd"/>
      <w:r w:rsidRPr="00CE319C">
        <w:rPr>
          <w:rFonts w:cs="Arial"/>
        </w:rPr>
        <w:t xml:space="preserve"> </w:t>
      </w:r>
      <w:r w:rsidR="00D61657" w:rsidRPr="00CE319C">
        <w:rPr>
          <w:rFonts w:cs="Arial"/>
        </w:rPr>
        <w:t xml:space="preserve">Mental </w:t>
      </w:r>
      <w:proofErr w:type="spellStart"/>
      <w:r w:rsidRPr="00CE319C">
        <w:rPr>
          <w:rFonts w:cs="Arial"/>
        </w:rPr>
        <w:t>Pediatrica</w:t>
      </w:r>
      <w:proofErr w:type="spellEnd"/>
      <w:r w:rsidRPr="00CE319C">
        <w:rPr>
          <w:rFonts w:cs="Arial"/>
        </w:rPr>
        <w:t xml:space="preserve"> </w:t>
      </w:r>
    </w:p>
    <w:p w14:paraId="3B5D602D" w14:textId="77777777" w:rsidR="00A01B62" w:rsidRPr="00CE319C" w:rsidRDefault="00A01B62" w:rsidP="00A01B62">
      <w:pPr>
        <w:autoSpaceDE w:val="0"/>
        <w:adjustRightInd w:val="0"/>
        <w:spacing w:after="0" w:line="240" w:lineRule="auto"/>
        <w:rPr>
          <w:rFonts w:cs="Arial"/>
          <w:b/>
          <w:bCs/>
        </w:rPr>
      </w:pPr>
    </w:p>
    <w:p w14:paraId="083F8527" w14:textId="77777777" w:rsidR="00A01B62" w:rsidRPr="00CE319C" w:rsidRDefault="00A01B62" w:rsidP="00A01B62">
      <w:pPr>
        <w:autoSpaceDE w:val="0"/>
        <w:adjustRightInd w:val="0"/>
        <w:spacing w:after="0" w:line="240" w:lineRule="auto"/>
        <w:ind w:firstLine="708"/>
        <w:rPr>
          <w:rFonts w:cs="Arial"/>
          <w:b/>
          <w:bCs/>
        </w:rPr>
      </w:pPr>
      <w:r w:rsidRPr="00CE319C">
        <w:rPr>
          <w:rFonts w:cs="Arial"/>
          <w:b/>
          <w:bCs/>
        </w:rPr>
        <w:t>ATENCION DE PARTOS</w:t>
      </w:r>
    </w:p>
    <w:p w14:paraId="07E3E4BD" w14:textId="77777777" w:rsidR="00A01B62" w:rsidRPr="00CE319C" w:rsidRDefault="00A01B62" w:rsidP="000D5D58">
      <w:pPr>
        <w:pStyle w:val="Prrafodelista"/>
        <w:numPr>
          <w:ilvl w:val="0"/>
          <w:numId w:val="16"/>
        </w:numPr>
        <w:autoSpaceDE w:val="0"/>
        <w:autoSpaceDN w:val="0"/>
        <w:adjustRightInd w:val="0"/>
        <w:spacing w:after="0" w:line="240" w:lineRule="auto"/>
        <w:rPr>
          <w:rFonts w:cs="Arial"/>
        </w:rPr>
      </w:pPr>
      <w:r w:rsidRPr="00CE319C">
        <w:rPr>
          <w:rFonts w:cs="Arial"/>
        </w:rPr>
        <w:t>Atención del parto</w:t>
      </w:r>
    </w:p>
    <w:p w14:paraId="4CCAE9A5" w14:textId="77777777" w:rsidR="00A01B62" w:rsidRPr="00CE319C" w:rsidRDefault="00A01B62" w:rsidP="000D5D58">
      <w:pPr>
        <w:pStyle w:val="Prrafodelista"/>
        <w:numPr>
          <w:ilvl w:val="0"/>
          <w:numId w:val="16"/>
        </w:numPr>
        <w:autoSpaceDE w:val="0"/>
        <w:autoSpaceDN w:val="0"/>
        <w:adjustRightInd w:val="0"/>
        <w:spacing w:after="0" w:line="240" w:lineRule="auto"/>
        <w:rPr>
          <w:rFonts w:cs="Arial"/>
        </w:rPr>
      </w:pPr>
      <w:r w:rsidRPr="00CE319C">
        <w:rPr>
          <w:rFonts w:cs="Arial"/>
        </w:rPr>
        <w:t>Atención del Recién nacido</w:t>
      </w:r>
    </w:p>
    <w:p w14:paraId="1F72479E" w14:textId="77777777" w:rsidR="00A01B62" w:rsidRPr="00CE319C" w:rsidRDefault="00A01B62" w:rsidP="00A01B62">
      <w:pPr>
        <w:autoSpaceDE w:val="0"/>
        <w:adjustRightInd w:val="0"/>
        <w:spacing w:after="0" w:line="240" w:lineRule="auto"/>
        <w:ind w:firstLine="708"/>
        <w:rPr>
          <w:rFonts w:cs="Arial"/>
          <w:b/>
          <w:bCs/>
        </w:rPr>
      </w:pPr>
    </w:p>
    <w:p w14:paraId="7E3248B8" w14:textId="77777777" w:rsidR="00A01B62" w:rsidRPr="00CE319C" w:rsidRDefault="00A01B62" w:rsidP="00A01B62">
      <w:pPr>
        <w:autoSpaceDE w:val="0"/>
        <w:adjustRightInd w:val="0"/>
        <w:spacing w:after="0" w:line="240" w:lineRule="auto"/>
        <w:ind w:firstLine="708"/>
        <w:rPr>
          <w:rFonts w:cs="Arial"/>
          <w:b/>
          <w:bCs/>
        </w:rPr>
      </w:pPr>
      <w:r w:rsidRPr="00CE319C">
        <w:rPr>
          <w:rFonts w:cs="Arial"/>
          <w:b/>
          <w:bCs/>
        </w:rPr>
        <w:t>URGENCIAS</w:t>
      </w:r>
    </w:p>
    <w:p w14:paraId="6A1CB041" w14:textId="77777777" w:rsidR="00A01B62" w:rsidRPr="00CE319C" w:rsidRDefault="00A01B62" w:rsidP="000D5D58">
      <w:pPr>
        <w:pStyle w:val="Prrafodelista"/>
        <w:numPr>
          <w:ilvl w:val="0"/>
          <w:numId w:val="14"/>
        </w:numPr>
        <w:autoSpaceDE w:val="0"/>
        <w:autoSpaceDN w:val="0"/>
        <w:adjustRightInd w:val="0"/>
        <w:spacing w:after="0" w:line="240" w:lineRule="auto"/>
        <w:rPr>
          <w:rFonts w:cs="Arial"/>
        </w:rPr>
      </w:pPr>
      <w:r w:rsidRPr="00CE319C">
        <w:rPr>
          <w:rFonts w:cs="Arial"/>
        </w:rPr>
        <w:t>Atención de Urgencias 24 horas</w:t>
      </w:r>
    </w:p>
    <w:p w14:paraId="69A29FBA" w14:textId="77777777" w:rsidR="00A01B62" w:rsidRPr="00CE319C" w:rsidRDefault="00A01B62" w:rsidP="000D5D58">
      <w:pPr>
        <w:pStyle w:val="Prrafodelista"/>
        <w:numPr>
          <w:ilvl w:val="0"/>
          <w:numId w:val="14"/>
        </w:numPr>
        <w:autoSpaceDE w:val="0"/>
        <w:autoSpaceDN w:val="0"/>
        <w:adjustRightInd w:val="0"/>
        <w:spacing w:after="0" w:line="240" w:lineRule="auto"/>
        <w:rPr>
          <w:rFonts w:cs="Arial"/>
        </w:rPr>
      </w:pPr>
      <w:r w:rsidRPr="00CE319C">
        <w:rPr>
          <w:rFonts w:cs="Arial"/>
        </w:rPr>
        <w:t>Atención de Urgencias Pediátricas y adultos</w:t>
      </w:r>
    </w:p>
    <w:p w14:paraId="1ED694EA" w14:textId="77777777" w:rsidR="00A01B62" w:rsidRPr="00CE319C" w:rsidRDefault="00A01B62" w:rsidP="00A01B62">
      <w:pPr>
        <w:autoSpaceDE w:val="0"/>
        <w:adjustRightInd w:val="0"/>
        <w:spacing w:after="0" w:line="240" w:lineRule="auto"/>
        <w:rPr>
          <w:rFonts w:cs="Arial"/>
          <w:b/>
          <w:bCs/>
        </w:rPr>
      </w:pPr>
    </w:p>
    <w:p w14:paraId="291B8F87" w14:textId="77777777" w:rsidR="00A01B62" w:rsidRPr="00CE319C" w:rsidRDefault="00A01B62" w:rsidP="00A01B62">
      <w:pPr>
        <w:autoSpaceDE w:val="0"/>
        <w:adjustRightInd w:val="0"/>
        <w:spacing w:after="0" w:line="240" w:lineRule="auto"/>
        <w:ind w:firstLine="708"/>
        <w:rPr>
          <w:rFonts w:cs="Arial"/>
        </w:rPr>
      </w:pPr>
      <w:r w:rsidRPr="00CE319C">
        <w:rPr>
          <w:rFonts w:cs="Arial"/>
          <w:b/>
          <w:bCs/>
        </w:rPr>
        <w:t xml:space="preserve">CONSULTA EXTERNA: </w:t>
      </w:r>
    </w:p>
    <w:p w14:paraId="215E0290"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Anestesia</w:t>
      </w:r>
    </w:p>
    <w:p w14:paraId="2E9523F5"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Cardiología Pediátrica</w:t>
      </w:r>
    </w:p>
    <w:p w14:paraId="2A913915"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Cirugía Ginecológica</w:t>
      </w:r>
    </w:p>
    <w:p w14:paraId="2047B49F"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Cirugía Ortopédica</w:t>
      </w:r>
    </w:p>
    <w:p w14:paraId="79E8F101"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Cirugía Pediátrica</w:t>
      </w:r>
    </w:p>
    <w:p w14:paraId="7872AADF"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Ginecobstetricia</w:t>
      </w:r>
    </w:p>
    <w:p w14:paraId="6212226C"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Infectología pediátrica</w:t>
      </w:r>
    </w:p>
    <w:p w14:paraId="6CBF7B59"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Nefrología Pediátrica</w:t>
      </w:r>
    </w:p>
    <w:p w14:paraId="08EBF7AD"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Neumología Pediátrica</w:t>
      </w:r>
    </w:p>
    <w:p w14:paraId="5F896284"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Nutrición y dietética</w:t>
      </w:r>
    </w:p>
    <w:p w14:paraId="34954469"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lastRenderedPageBreak/>
        <w:t>Ortopedia pediátrica</w:t>
      </w:r>
    </w:p>
    <w:p w14:paraId="5D6E3D8B"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Pediatría</w:t>
      </w:r>
    </w:p>
    <w:p w14:paraId="693BEFAF"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Psicología</w:t>
      </w:r>
    </w:p>
    <w:p w14:paraId="3B6705E2"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Psiquiatría pediátrica</w:t>
      </w:r>
    </w:p>
    <w:p w14:paraId="7A598BDC"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Toxicología</w:t>
      </w:r>
    </w:p>
    <w:p w14:paraId="5857722E" w14:textId="77777777" w:rsidR="00A01B62" w:rsidRPr="00CE319C" w:rsidRDefault="00A01B62" w:rsidP="000D5D58">
      <w:pPr>
        <w:pStyle w:val="Prrafodelista"/>
        <w:numPr>
          <w:ilvl w:val="0"/>
          <w:numId w:val="17"/>
        </w:numPr>
        <w:autoSpaceDE w:val="0"/>
        <w:autoSpaceDN w:val="0"/>
        <w:adjustRightInd w:val="0"/>
        <w:spacing w:after="0" w:line="240" w:lineRule="auto"/>
        <w:rPr>
          <w:rFonts w:cs="Arial"/>
        </w:rPr>
      </w:pPr>
      <w:r w:rsidRPr="00CE319C">
        <w:rPr>
          <w:rFonts w:cs="Arial"/>
        </w:rPr>
        <w:t>Vacunación</w:t>
      </w:r>
    </w:p>
    <w:p w14:paraId="2DC420E9" w14:textId="77777777" w:rsidR="00A01B62" w:rsidRPr="00CE319C" w:rsidRDefault="00A01B62" w:rsidP="00A01B62">
      <w:pPr>
        <w:autoSpaceDE w:val="0"/>
        <w:adjustRightInd w:val="0"/>
        <w:spacing w:after="0" w:line="240" w:lineRule="auto"/>
        <w:rPr>
          <w:rFonts w:cs="Arial"/>
        </w:rPr>
      </w:pPr>
    </w:p>
    <w:p w14:paraId="582F4816" w14:textId="77777777" w:rsidR="00A01B62" w:rsidRPr="00CE319C" w:rsidRDefault="00A01B62" w:rsidP="00A01B62">
      <w:pPr>
        <w:autoSpaceDE w:val="0"/>
        <w:adjustRightInd w:val="0"/>
        <w:spacing w:after="0" w:line="240" w:lineRule="auto"/>
        <w:ind w:firstLine="708"/>
        <w:rPr>
          <w:rFonts w:cs="Arial"/>
          <w:b/>
          <w:bCs/>
        </w:rPr>
      </w:pPr>
      <w:r w:rsidRPr="00CE319C">
        <w:rPr>
          <w:rFonts w:cs="Arial"/>
          <w:b/>
          <w:bCs/>
        </w:rPr>
        <w:t>APOYO DIAGNÓSTICO Y TERAPÉUTICO</w:t>
      </w:r>
    </w:p>
    <w:p w14:paraId="327F39AC" w14:textId="77777777" w:rsidR="00A01B62" w:rsidRPr="00CE319C" w:rsidRDefault="00A01B62" w:rsidP="000D5D58">
      <w:pPr>
        <w:pStyle w:val="Prrafodelista"/>
        <w:numPr>
          <w:ilvl w:val="0"/>
          <w:numId w:val="18"/>
        </w:numPr>
        <w:suppressAutoHyphens/>
        <w:autoSpaceDN w:val="0"/>
        <w:spacing w:after="0" w:line="276" w:lineRule="auto"/>
        <w:jc w:val="both"/>
        <w:textAlignment w:val="baseline"/>
        <w:rPr>
          <w:rFonts w:cs="Arial"/>
        </w:rPr>
      </w:pPr>
      <w:r w:rsidRPr="00CE319C">
        <w:rPr>
          <w:rFonts w:cs="Arial"/>
        </w:rPr>
        <w:t>Gestión pre transfusional</w:t>
      </w:r>
    </w:p>
    <w:p w14:paraId="55D4552C" w14:textId="77777777" w:rsidR="00A01B62" w:rsidRPr="00CE319C" w:rsidRDefault="00A01B62" w:rsidP="000D5D58">
      <w:pPr>
        <w:pStyle w:val="Prrafodelista"/>
        <w:numPr>
          <w:ilvl w:val="0"/>
          <w:numId w:val="18"/>
        </w:numPr>
        <w:autoSpaceDE w:val="0"/>
        <w:autoSpaceDN w:val="0"/>
        <w:adjustRightInd w:val="0"/>
        <w:spacing w:after="0" w:line="240" w:lineRule="auto"/>
        <w:rPr>
          <w:rFonts w:cs="Arial"/>
        </w:rPr>
      </w:pPr>
      <w:r w:rsidRPr="00CE319C">
        <w:rPr>
          <w:rFonts w:cs="Arial"/>
        </w:rPr>
        <w:t>Imágenes diagnósticas ionizantes</w:t>
      </w:r>
    </w:p>
    <w:p w14:paraId="4DD46315" w14:textId="77777777" w:rsidR="00A01B62" w:rsidRPr="00CE319C" w:rsidRDefault="00A01B62" w:rsidP="000D5D58">
      <w:pPr>
        <w:pStyle w:val="Prrafodelista"/>
        <w:numPr>
          <w:ilvl w:val="0"/>
          <w:numId w:val="18"/>
        </w:numPr>
        <w:autoSpaceDE w:val="0"/>
        <w:autoSpaceDN w:val="0"/>
        <w:adjustRightInd w:val="0"/>
        <w:spacing w:after="0" w:line="240" w:lineRule="auto"/>
        <w:rPr>
          <w:rFonts w:cs="Arial"/>
        </w:rPr>
      </w:pPr>
      <w:r w:rsidRPr="00CE319C">
        <w:rPr>
          <w:rFonts w:cs="Arial"/>
        </w:rPr>
        <w:t>Imágenes diagnósticas ionizantes y no ionizantes</w:t>
      </w:r>
    </w:p>
    <w:p w14:paraId="67E9FE42" w14:textId="77777777" w:rsidR="00A01B62" w:rsidRPr="00CE319C" w:rsidRDefault="00A01B62" w:rsidP="000D5D58">
      <w:pPr>
        <w:pStyle w:val="Prrafodelista"/>
        <w:numPr>
          <w:ilvl w:val="0"/>
          <w:numId w:val="18"/>
        </w:numPr>
        <w:autoSpaceDE w:val="0"/>
        <w:autoSpaceDN w:val="0"/>
        <w:adjustRightInd w:val="0"/>
        <w:spacing w:after="0" w:line="240" w:lineRule="auto"/>
        <w:rPr>
          <w:rFonts w:cs="Arial"/>
        </w:rPr>
      </w:pPr>
      <w:r w:rsidRPr="00CE319C">
        <w:rPr>
          <w:rFonts w:cs="Arial"/>
        </w:rPr>
        <w:t>Laboratorio clínico</w:t>
      </w:r>
    </w:p>
    <w:p w14:paraId="16A03A82" w14:textId="77777777" w:rsidR="00152A0D" w:rsidRPr="00CE319C" w:rsidRDefault="00152A0D" w:rsidP="003D215C">
      <w:pPr>
        <w:jc w:val="both"/>
        <w:rPr>
          <w:rFonts w:cs="Arial"/>
        </w:rPr>
      </w:pPr>
    </w:p>
    <w:p w14:paraId="683B8292" w14:textId="236788AF" w:rsidR="008A29F9" w:rsidRPr="00CE319C" w:rsidRDefault="00697653" w:rsidP="00D61657">
      <w:pPr>
        <w:pStyle w:val="Ttulo1"/>
        <w:ind w:right="426"/>
        <w:jc w:val="both"/>
        <w:rPr>
          <w:rFonts w:cs="Arial"/>
          <w:sz w:val="22"/>
          <w:szCs w:val="22"/>
        </w:rPr>
      </w:pPr>
      <w:bookmarkStart w:id="39" w:name="_Toc104118396"/>
      <w:bookmarkStart w:id="40" w:name="_Toc106176272"/>
      <w:r w:rsidRPr="00CE319C">
        <w:rPr>
          <w:rFonts w:cs="Arial"/>
          <w:sz w:val="22"/>
          <w:szCs w:val="22"/>
        </w:rPr>
        <w:t xml:space="preserve">6.1.4. </w:t>
      </w:r>
      <w:r w:rsidR="008A29F9" w:rsidRPr="00CE319C">
        <w:rPr>
          <w:rFonts w:cs="Arial"/>
          <w:sz w:val="22"/>
          <w:szCs w:val="22"/>
        </w:rPr>
        <w:t>Centro de Atención Complementaria Regional Sabanalarga – CACR Sabanalarga</w:t>
      </w:r>
      <w:bookmarkEnd w:id="39"/>
      <w:bookmarkEnd w:id="40"/>
    </w:p>
    <w:p w14:paraId="6F5006B7" w14:textId="77777777" w:rsidR="00D61657" w:rsidRPr="00CE319C" w:rsidRDefault="00D61657" w:rsidP="008A29F9">
      <w:pPr>
        <w:autoSpaceDE w:val="0"/>
        <w:adjustRightInd w:val="0"/>
        <w:spacing w:after="0" w:line="240" w:lineRule="auto"/>
        <w:rPr>
          <w:rFonts w:cs="Arial"/>
          <w:b/>
          <w:bCs/>
        </w:rPr>
      </w:pPr>
    </w:p>
    <w:p w14:paraId="4E0CFC85" w14:textId="77777777" w:rsidR="008A29F9" w:rsidRPr="00CE319C" w:rsidRDefault="008A29F9" w:rsidP="008A29F9">
      <w:pPr>
        <w:autoSpaceDE w:val="0"/>
        <w:adjustRightInd w:val="0"/>
        <w:spacing w:after="0" w:line="240" w:lineRule="auto"/>
        <w:rPr>
          <w:rFonts w:cs="Arial"/>
        </w:rPr>
      </w:pPr>
      <w:r w:rsidRPr="00CE319C">
        <w:rPr>
          <w:rFonts w:cs="Arial"/>
          <w:b/>
          <w:bCs/>
        </w:rPr>
        <w:t xml:space="preserve">Código de REPS: </w:t>
      </w:r>
      <w:r w:rsidRPr="00CE319C">
        <w:rPr>
          <w:rFonts w:cs="Arial"/>
          <w:b/>
          <w:bCs/>
        </w:rPr>
        <w:tab/>
      </w:r>
      <w:r w:rsidRPr="00CE319C">
        <w:rPr>
          <w:rFonts w:cs="Arial"/>
          <w:b/>
          <w:bCs/>
        </w:rPr>
        <w:tab/>
      </w:r>
      <w:r w:rsidRPr="00CE319C">
        <w:rPr>
          <w:rFonts w:cs="Arial"/>
        </w:rPr>
        <w:t>0863802452-01</w:t>
      </w:r>
    </w:p>
    <w:p w14:paraId="63406038" w14:textId="77777777" w:rsidR="008A29F9" w:rsidRPr="00CE319C" w:rsidRDefault="008A29F9" w:rsidP="008A29F9">
      <w:pPr>
        <w:autoSpaceDE w:val="0"/>
        <w:adjustRightInd w:val="0"/>
        <w:spacing w:after="0" w:line="240" w:lineRule="auto"/>
        <w:rPr>
          <w:rFonts w:cs="Arial"/>
        </w:rPr>
      </w:pPr>
      <w:r w:rsidRPr="00CE319C">
        <w:rPr>
          <w:rFonts w:cs="Arial"/>
          <w:b/>
          <w:bCs/>
        </w:rPr>
        <w:t xml:space="preserve">Dirección: </w:t>
      </w:r>
      <w:r w:rsidRPr="00CE319C">
        <w:rPr>
          <w:rFonts w:cs="Arial"/>
          <w:b/>
          <w:bCs/>
        </w:rPr>
        <w:tab/>
      </w:r>
      <w:r w:rsidRPr="00CE319C">
        <w:rPr>
          <w:rFonts w:cs="Arial"/>
          <w:b/>
          <w:bCs/>
        </w:rPr>
        <w:tab/>
      </w:r>
      <w:r w:rsidRPr="00CE319C">
        <w:rPr>
          <w:rFonts w:cs="Arial"/>
          <w:b/>
          <w:bCs/>
        </w:rPr>
        <w:tab/>
      </w:r>
      <w:r w:rsidRPr="00CE319C">
        <w:rPr>
          <w:rFonts w:cs="Arial"/>
        </w:rPr>
        <w:t>Calle 25 # 8-25</w:t>
      </w:r>
    </w:p>
    <w:p w14:paraId="37B81F62" w14:textId="77777777" w:rsidR="008A29F9" w:rsidRPr="00CE319C" w:rsidRDefault="008A29F9" w:rsidP="008A29F9">
      <w:pPr>
        <w:autoSpaceDE w:val="0"/>
        <w:adjustRightInd w:val="0"/>
        <w:spacing w:after="0" w:line="240" w:lineRule="auto"/>
        <w:rPr>
          <w:rFonts w:cs="Arial"/>
        </w:rPr>
      </w:pPr>
      <w:r w:rsidRPr="00CE319C">
        <w:rPr>
          <w:rFonts w:cs="Arial"/>
          <w:b/>
          <w:bCs/>
        </w:rPr>
        <w:t xml:space="preserve">Teléfono: </w:t>
      </w:r>
      <w:r w:rsidRPr="00CE319C">
        <w:rPr>
          <w:rFonts w:cs="Arial"/>
          <w:b/>
          <w:bCs/>
        </w:rPr>
        <w:tab/>
      </w:r>
      <w:r w:rsidRPr="00CE319C">
        <w:rPr>
          <w:rFonts w:cs="Arial"/>
          <w:b/>
          <w:bCs/>
        </w:rPr>
        <w:tab/>
      </w:r>
      <w:r w:rsidRPr="00CE319C">
        <w:rPr>
          <w:rFonts w:cs="Arial"/>
          <w:b/>
          <w:bCs/>
        </w:rPr>
        <w:tab/>
      </w:r>
      <w:r w:rsidRPr="00CE319C">
        <w:rPr>
          <w:rFonts w:cs="Arial"/>
        </w:rPr>
        <w:t>3309000</w:t>
      </w:r>
    </w:p>
    <w:p w14:paraId="56B206AE" w14:textId="06B729BD" w:rsidR="00D61657" w:rsidRPr="00CE319C" w:rsidRDefault="008A29F9" w:rsidP="00D61657">
      <w:pPr>
        <w:autoSpaceDE w:val="0"/>
        <w:adjustRightInd w:val="0"/>
        <w:spacing w:after="0" w:line="240" w:lineRule="auto"/>
        <w:rPr>
          <w:rFonts w:cs="Arial"/>
          <w:bCs/>
          <w:sz w:val="20"/>
          <w:szCs w:val="20"/>
        </w:rPr>
      </w:pPr>
      <w:r w:rsidRPr="00CE319C">
        <w:rPr>
          <w:rFonts w:cs="Arial"/>
          <w:b/>
          <w:bCs/>
        </w:rPr>
        <w:t xml:space="preserve">Correo Electrónico: </w:t>
      </w:r>
      <w:r w:rsidRPr="00CE319C">
        <w:rPr>
          <w:rFonts w:cs="Arial"/>
          <w:b/>
          <w:bCs/>
        </w:rPr>
        <w:tab/>
      </w:r>
      <w:r w:rsidR="00D61657" w:rsidRPr="00CE319C">
        <w:rPr>
          <w:rFonts w:cs="Arial"/>
          <w:b/>
          <w:bCs/>
        </w:rPr>
        <w:t xml:space="preserve">            </w:t>
      </w:r>
      <w:hyperlink r:id="rId14" w:history="1">
        <w:r w:rsidR="00D61657" w:rsidRPr="00CE319C">
          <w:rPr>
            <w:rStyle w:val="Hipervnculo"/>
            <w:rFonts w:cs="Arial"/>
            <w:bCs/>
            <w:sz w:val="20"/>
            <w:szCs w:val="20"/>
          </w:rPr>
          <w:t>Gerencia@eseuniversitariadelatlantico.gov.co</w:t>
        </w:r>
      </w:hyperlink>
    </w:p>
    <w:p w14:paraId="58249107" w14:textId="641459EF" w:rsidR="008A29F9" w:rsidRPr="00CE319C" w:rsidRDefault="00D61657" w:rsidP="008A29F9">
      <w:pPr>
        <w:autoSpaceDE w:val="0"/>
        <w:adjustRightInd w:val="0"/>
        <w:spacing w:after="0" w:line="240" w:lineRule="auto"/>
        <w:rPr>
          <w:rFonts w:cs="Arial"/>
          <w:b/>
          <w:bCs/>
        </w:rPr>
      </w:pPr>
      <w:r w:rsidRPr="00CE319C">
        <w:rPr>
          <w:rFonts w:cs="Arial"/>
          <w:b/>
          <w:bCs/>
        </w:rPr>
        <w:t xml:space="preserve">                                               </w:t>
      </w:r>
      <w:r w:rsidR="006E7DD3" w:rsidRPr="00CE319C">
        <w:rPr>
          <w:rStyle w:val="Hipervnculo"/>
          <w:rFonts w:cs="Arial"/>
          <w:sz w:val="20"/>
          <w:szCs w:val="20"/>
        </w:rPr>
        <w:t>direccioncacrsabanalarga@eseuniversitariadelatlantico.gov.co</w:t>
      </w:r>
    </w:p>
    <w:p w14:paraId="2D5899F6" w14:textId="77777777" w:rsidR="00D61657" w:rsidRPr="00CE319C" w:rsidRDefault="00D61657" w:rsidP="008A29F9">
      <w:pPr>
        <w:autoSpaceDE w:val="0"/>
        <w:adjustRightInd w:val="0"/>
        <w:spacing w:after="0" w:line="240" w:lineRule="auto"/>
        <w:rPr>
          <w:rFonts w:cs="Arial"/>
          <w:b/>
          <w:bCs/>
        </w:rPr>
      </w:pPr>
    </w:p>
    <w:p w14:paraId="0DDC8DC4" w14:textId="77777777" w:rsidR="008A29F9" w:rsidRPr="00CE319C" w:rsidRDefault="008A29F9" w:rsidP="008A29F9">
      <w:pPr>
        <w:autoSpaceDE w:val="0"/>
        <w:adjustRightInd w:val="0"/>
        <w:spacing w:after="0" w:line="240" w:lineRule="auto"/>
        <w:ind w:firstLine="708"/>
        <w:rPr>
          <w:rFonts w:cs="Arial"/>
          <w:b/>
          <w:bCs/>
        </w:rPr>
      </w:pPr>
      <w:r w:rsidRPr="00CE319C">
        <w:rPr>
          <w:rFonts w:cs="Arial"/>
          <w:b/>
          <w:bCs/>
        </w:rPr>
        <w:t>INTERNACION</w:t>
      </w:r>
    </w:p>
    <w:p w14:paraId="613751F9" w14:textId="77777777" w:rsidR="008A29F9" w:rsidRPr="00CE319C" w:rsidRDefault="008A29F9" w:rsidP="000D5D58">
      <w:pPr>
        <w:pStyle w:val="Prrafodelista"/>
        <w:numPr>
          <w:ilvl w:val="0"/>
          <w:numId w:val="19"/>
        </w:numPr>
        <w:autoSpaceDE w:val="0"/>
        <w:autoSpaceDN w:val="0"/>
        <w:adjustRightInd w:val="0"/>
        <w:spacing w:after="0" w:line="240" w:lineRule="auto"/>
        <w:rPr>
          <w:rFonts w:cs="Arial"/>
        </w:rPr>
      </w:pPr>
      <w:r w:rsidRPr="00CE319C">
        <w:rPr>
          <w:rFonts w:cs="Arial"/>
        </w:rPr>
        <w:t>Internación Adultos</w:t>
      </w:r>
    </w:p>
    <w:p w14:paraId="22509906" w14:textId="77777777" w:rsidR="008A29F9" w:rsidRPr="00CE319C" w:rsidRDefault="008A29F9" w:rsidP="000D5D58">
      <w:pPr>
        <w:pStyle w:val="Prrafodelista"/>
        <w:numPr>
          <w:ilvl w:val="0"/>
          <w:numId w:val="19"/>
        </w:numPr>
        <w:autoSpaceDE w:val="0"/>
        <w:autoSpaceDN w:val="0"/>
        <w:adjustRightInd w:val="0"/>
        <w:spacing w:after="0" w:line="240" w:lineRule="auto"/>
        <w:rPr>
          <w:rFonts w:cs="Arial"/>
        </w:rPr>
      </w:pPr>
      <w:r w:rsidRPr="00CE319C">
        <w:rPr>
          <w:rFonts w:cs="Arial"/>
        </w:rPr>
        <w:t>Internación Obstétrica</w:t>
      </w:r>
    </w:p>
    <w:p w14:paraId="090B2D4F" w14:textId="77777777" w:rsidR="008A29F9" w:rsidRPr="00CE319C" w:rsidRDefault="008A29F9" w:rsidP="000D5D58">
      <w:pPr>
        <w:pStyle w:val="Prrafodelista"/>
        <w:numPr>
          <w:ilvl w:val="0"/>
          <w:numId w:val="19"/>
        </w:numPr>
        <w:autoSpaceDE w:val="0"/>
        <w:autoSpaceDN w:val="0"/>
        <w:adjustRightInd w:val="0"/>
        <w:spacing w:after="0" w:line="240" w:lineRule="auto"/>
        <w:rPr>
          <w:rFonts w:cs="Arial"/>
        </w:rPr>
      </w:pPr>
      <w:r w:rsidRPr="00CE319C">
        <w:rPr>
          <w:rFonts w:cs="Arial"/>
        </w:rPr>
        <w:t>Internación Pediátrica</w:t>
      </w:r>
    </w:p>
    <w:p w14:paraId="0CD5F709" w14:textId="77777777" w:rsidR="008A29F9" w:rsidRPr="00CE319C" w:rsidRDefault="008A29F9" w:rsidP="008A29F9">
      <w:pPr>
        <w:autoSpaceDE w:val="0"/>
        <w:adjustRightInd w:val="0"/>
        <w:spacing w:after="0" w:line="240" w:lineRule="auto"/>
        <w:rPr>
          <w:rFonts w:cs="Arial"/>
          <w:b/>
          <w:bCs/>
        </w:rPr>
      </w:pPr>
    </w:p>
    <w:p w14:paraId="0772C4C0" w14:textId="77777777" w:rsidR="008A29F9" w:rsidRPr="00CE319C" w:rsidRDefault="008A29F9" w:rsidP="008A29F9">
      <w:pPr>
        <w:autoSpaceDE w:val="0"/>
        <w:adjustRightInd w:val="0"/>
        <w:spacing w:after="0" w:line="240" w:lineRule="auto"/>
        <w:ind w:firstLine="708"/>
        <w:rPr>
          <w:rFonts w:cs="Arial"/>
          <w:b/>
          <w:bCs/>
        </w:rPr>
      </w:pPr>
      <w:r w:rsidRPr="00CE319C">
        <w:rPr>
          <w:rFonts w:cs="Arial"/>
          <w:b/>
          <w:bCs/>
        </w:rPr>
        <w:t>ATENCION DE PARTOS</w:t>
      </w:r>
    </w:p>
    <w:p w14:paraId="58F2C13B" w14:textId="77777777" w:rsidR="008A29F9" w:rsidRPr="00CE319C" w:rsidRDefault="008A29F9" w:rsidP="000D5D58">
      <w:pPr>
        <w:pStyle w:val="Prrafodelista"/>
        <w:numPr>
          <w:ilvl w:val="0"/>
          <w:numId w:val="20"/>
        </w:numPr>
        <w:autoSpaceDE w:val="0"/>
        <w:autoSpaceDN w:val="0"/>
        <w:adjustRightInd w:val="0"/>
        <w:spacing w:after="0" w:line="240" w:lineRule="auto"/>
        <w:rPr>
          <w:rFonts w:cs="Arial"/>
        </w:rPr>
      </w:pPr>
      <w:r w:rsidRPr="00CE319C">
        <w:rPr>
          <w:rFonts w:cs="Arial"/>
        </w:rPr>
        <w:t>Atención de Partos</w:t>
      </w:r>
    </w:p>
    <w:p w14:paraId="73EBD936" w14:textId="77777777" w:rsidR="008A29F9" w:rsidRPr="00CE319C" w:rsidRDefault="008A29F9" w:rsidP="000D5D58">
      <w:pPr>
        <w:pStyle w:val="Prrafodelista"/>
        <w:numPr>
          <w:ilvl w:val="0"/>
          <w:numId w:val="20"/>
        </w:numPr>
        <w:autoSpaceDE w:val="0"/>
        <w:autoSpaceDN w:val="0"/>
        <w:adjustRightInd w:val="0"/>
        <w:spacing w:after="0" w:line="240" w:lineRule="auto"/>
        <w:rPr>
          <w:rFonts w:cs="Arial"/>
        </w:rPr>
      </w:pPr>
      <w:r w:rsidRPr="00CE319C">
        <w:rPr>
          <w:rFonts w:cs="Arial"/>
        </w:rPr>
        <w:t>Atención del Recién nacido</w:t>
      </w:r>
    </w:p>
    <w:p w14:paraId="56C4E2B2" w14:textId="77777777" w:rsidR="005C1039" w:rsidRPr="00CE319C" w:rsidRDefault="005C1039" w:rsidP="005C1039">
      <w:pPr>
        <w:autoSpaceDE w:val="0"/>
        <w:autoSpaceDN w:val="0"/>
        <w:adjustRightInd w:val="0"/>
        <w:spacing w:after="0" w:line="240" w:lineRule="auto"/>
        <w:ind w:left="1068"/>
        <w:rPr>
          <w:rFonts w:cs="Arial"/>
        </w:rPr>
      </w:pPr>
    </w:p>
    <w:p w14:paraId="39F8D238" w14:textId="77777777" w:rsidR="008A29F9" w:rsidRPr="00CE319C" w:rsidRDefault="008A29F9" w:rsidP="008A29F9">
      <w:pPr>
        <w:autoSpaceDE w:val="0"/>
        <w:adjustRightInd w:val="0"/>
        <w:spacing w:after="0" w:line="240" w:lineRule="auto"/>
        <w:rPr>
          <w:rFonts w:cs="Arial"/>
          <w:b/>
          <w:bCs/>
        </w:rPr>
      </w:pPr>
    </w:p>
    <w:p w14:paraId="19A593E0" w14:textId="77777777" w:rsidR="008A29F9" w:rsidRPr="00CE319C" w:rsidRDefault="008A29F9" w:rsidP="008A29F9">
      <w:pPr>
        <w:autoSpaceDE w:val="0"/>
        <w:adjustRightInd w:val="0"/>
        <w:spacing w:after="0" w:line="240" w:lineRule="auto"/>
        <w:ind w:firstLine="708"/>
        <w:rPr>
          <w:rFonts w:cs="Arial"/>
          <w:b/>
          <w:bCs/>
        </w:rPr>
      </w:pPr>
      <w:r w:rsidRPr="00CE319C">
        <w:rPr>
          <w:rFonts w:cs="Arial"/>
          <w:b/>
          <w:bCs/>
        </w:rPr>
        <w:t>URGENCIAS</w:t>
      </w:r>
    </w:p>
    <w:p w14:paraId="0026B093" w14:textId="77777777" w:rsidR="008A29F9" w:rsidRPr="00CE319C" w:rsidRDefault="008A29F9" w:rsidP="000D5D58">
      <w:pPr>
        <w:pStyle w:val="Prrafodelista"/>
        <w:numPr>
          <w:ilvl w:val="0"/>
          <w:numId w:val="21"/>
        </w:numPr>
        <w:autoSpaceDE w:val="0"/>
        <w:autoSpaceDN w:val="0"/>
        <w:adjustRightInd w:val="0"/>
        <w:spacing w:after="0" w:line="240" w:lineRule="auto"/>
        <w:rPr>
          <w:rFonts w:cs="Arial"/>
        </w:rPr>
      </w:pPr>
      <w:r w:rsidRPr="00CE319C">
        <w:rPr>
          <w:rFonts w:cs="Arial"/>
        </w:rPr>
        <w:t>Atención de Urgencias 24 horas</w:t>
      </w:r>
    </w:p>
    <w:p w14:paraId="6750B3B8" w14:textId="77777777" w:rsidR="008A29F9" w:rsidRPr="00CE319C" w:rsidRDefault="008A29F9" w:rsidP="000D5D58">
      <w:pPr>
        <w:pStyle w:val="Prrafodelista"/>
        <w:numPr>
          <w:ilvl w:val="0"/>
          <w:numId w:val="21"/>
        </w:numPr>
        <w:autoSpaceDE w:val="0"/>
        <w:autoSpaceDN w:val="0"/>
        <w:adjustRightInd w:val="0"/>
        <w:spacing w:after="0" w:line="240" w:lineRule="auto"/>
        <w:rPr>
          <w:rFonts w:cs="Arial"/>
        </w:rPr>
      </w:pPr>
      <w:r w:rsidRPr="00CE319C">
        <w:rPr>
          <w:rFonts w:cs="Arial"/>
        </w:rPr>
        <w:t>Atención de Urgencias Pediátricas y adultos</w:t>
      </w:r>
    </w:p>
    <w:p w14:paraId="1E0B7C27" w14:textId="77777777" w:rsidR="008A29F9" w:rsidRPr="00CE319C" w:rsidRDefault="008A29F9" w:rsidP="008A29F9">
      <w:pPr>
        <w:autoSpaceDE w:val="0"/>
        <w:adjustRightInd w:val="0"/>
        <w:spacing w:after="0" w:line="240" w:lineRule="auto"/>
        <w:rPr>
          <w:rFonts w:cs="Arial"/>
          <w:b/>
          <w:bCs/>
        </w:rPr>
      </w:pPr>
    </w:p>
    <w:p w14:paraId="39A6B205" w14:textId="77777777" w:rsidR="008A29F9" w:rsidRPr="00CE319C" w:rsidRDefault="008A29F9" w:rsidP="008A29F9">
      <w:pPr>
        <w:autoSpaceDE w:val="0"/>
        <w:adjustRightInd w:val="0"/>
        <w:spacing w:after="0" w:line="240" w:lineRule="auto"/>
        <w:ind w:firstLine="708"/>
        <w:rPr>
          <w:rFonts w:cs="Arial"/>
          <w:b/>
          <w:bCs/>
        </w:rPr>
      </w:pPr>
      <w:r w:rsidRPr="00CE319C">
        <w:rPr>
          <w:rFonts w:cs="Arial"/>
          <w:b/>
          <w:bCs/>
        </w:rPr>
        <w:t>CONSULTA EXTERNA</w:t>
      </w:r>
    </w:p>
    <w:p w14:paraId="4B083917"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Anestesia</w:t>
      </w:r>
    </w:p>
    <w:p w14:paraId="158307F1"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Cirugía general</w:t>
      </w:r>
    </w:p>
    <w:p w14:paraId="5ED46132"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Cirugía pediátrica</w:t>
      </w:r>
    </w:p>
    <w:p w14:paraId="14A1A14B"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Ginecobstetricia</w:t>
      </w:r>
    </w:p>
    <w:p w14:paraId="17B583D4"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Medicina interna</w:t>
      </w:r>
    </w:p>
    <w:p w14:paraId="298F1DBB"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Nutrición y dietética</w:t>
      </w:r>
    </w:p>
    <w:p w14:paraId="72744DDF"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Ortopedia y traumatología</w:t>
      </w:r>
    </w:p>
    <w:p w14:paraId="57D240F3" w14:textId="38129D71" w:rsidR="00902CC6" w:rsidRPr="00CE319C" w:rsidRDefault="00902CC6" w:rsidP="000D5D58">
      <w:pPr>
        <w:pStyle w:val="Prrafodelista"/>
        <w:numPr>
          <w:ilvl w:val="0"/>
          <w:numId w:val="22"/>
        </w:numPr>
        <w:autoSpaceDE w:val="0"/>
        <w:autoSpaceDN w:val="0"/>
        <w:adjustRightInd w:val="0"/>
        <w:spacing w:after="0" w:line="240" w:lineRule="auto"/>
        <w:rPr>
          <w:rFonts w:cs="Arial"/>
        </w:rPr>
      </w:pPr>
      <w:r w:rsidRPr="00CE319C">
        <w:rPr>
          <w:rFonts w:cs="Arial"/>
        </w:rPr>
        <w:t xml:space="preserve">Ortopedia </w:t>
      </w:r>
      <w:proofErr w:type="spellStart"/>
      <w:r w:rsidRPr="00CE319C">
        <w:rPr>
          <w:rFonts w:cs="Arial"/>
        </w:rPr>
        <w:t>Pediatrica</w:t>
      </w:r>
      <w:proofErr w:type="spellEnd"/>
    </w:p>
    <w:p w14:paraId="72DC5407"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t>Pediatría</w:t>
      </w:r>
    </w:p>
    <w:p w14:paraId="09907FAA" w14:textId="77777777" w:rsidR="008A29F9" w:rsidRPr="00CE319C" w:rsidRDefault="008A29F9" w:rsidP="000D5D58">
      <w:pPr>
        <w:pStyle w:val="Prrafodelista"/>
        <w:numPr>
          <w:ilvl w:val="0"/>
          <w:numId w:val="22"/>
        </w:numPr>
        <w:autoSpaceDE w:val="0"/>
        <w:autoSpaceDN w:val="0"/>
        <w:adjustRightInd w:val="0"/>
        <w:spacing w:after="0" w:line="240" w:lineRule="auto"/>
        <w:rPr>
          <w:rFonts w:cs="Arial"/>
        </w:rPr>
      </w:pPr>
      <w:r w:rsidRPr="00CE319C">
        <w:rPr>
          <w:rFonts w:cs="Arial"/>
        </w:rPr>
        <w:lastRenderedPageBreak/>
        <w:t>Psicología</w:t>
      </w:r>
    </w:p>
    <w:p w14:paraId="077E5EA0" w14:textId="77777777" w:rsidR="008A29F9" w:rsidRPr="00CE319C" w:rsidRDefault="008A29F9" w:rsidP="008A29F9">
      <w:pPr>
        <w:autoSpaceDE w:val="0"/>
        <w:adjustRightInd w:val="0"/>
        <w:spacing w:after="0" w:line="240" w:lineRule="auto"/>
        <w:rPr>
          <w:rFonts w:cs="Arial"/>
          <w:b/>
          <w:bCs/>
        </w:rPr>
      </w:pPr>
    </w:p>
    <w:p w14:paraId="1600C6A4" w14:textId="77777777" w:rsidR="008A29F9" w:rsidRPr="00CE319C" w:rsidRDefault="008A29F9" w:rsidP="008A29F9">
      <w:pPr>
        <w:autoSpaceDE w:val="0"/>
        <w:adjustRightInd w:val="0"/>
        <w:spacing w:after="0" w:line="240" w:lineRule="auto"/>
        <w:ind w:firstLine="708"/>
        <w:rPr>
          <w:rFonts w:cs="Arial"/>
          <w:b/>
          <w:bCs/>
        </w:rPr>
      </w:pPr>
      <w:r w:rsidRPr="00CE319C">
        <w:rPr>
          <w:rFonts w:cs="Arial"/>
          <w:b/>
          <w:bCs/>
        </w:rPr>
        <w:t>CIRUGÍA</w:t>
      </w:r>
    </w:p>
    <w:p w14:paraId="36D142FE" w14:textId="77777777" w:rsidR="008A29F9" w:rsidRPr="00CE319C" w:rsidRDefault="008A29F9" w:rsidP="000D5D58">
      <w:pPr>
        <w:pStyle w:val="Prrafodelista"/>
        <w:numPr>
          <w:ilvl w:val="0"/>
          <w:numId w:val="23"/>
        </w:numPr>
        <w:autoSpaceDE w:val="0"/>
        <w:autoSpaceDN w:val="0"/>
        <w:adjustRightInd w:val="0"/>
        <w:spacing w:after="0" w:line="240" w:lineRule="auto"/>
        <w:rPr>
          <w:rFonts w:cs="Arial"/>
        </w:rPr>
      </w:pPr>
      <w:r w:rsidRPr="00CE319C">
        <w:rPr>
          <w:rFonts w:cs="Arial"/>
        </w:rPr>
        <w:t>Cirugía general</w:t>
      </w:r>
    </w:p>
    <w:p w14:paraId="1503D3B5" w14:textId="77777777" w:rsidR="008A29F9" w:rsidRPr="00CE319C" w:rsidRDefault="008A29F9" w:rsidP="000D5D58">
      <w:pPr>
        <w:pStyle w:val="Prrafodelista"/>
        <w:numPr>
          <w:ilvl w:val="0"/>
          <w:numId w:val="23"/>
        </w:numPr>
        <w:autoSpaceDE w:val="0"/>
        <w:autoSpaceDN w:val="0"/>
        <w:adjustRightInd w:val="0"/>
        <w:spacing w:after="0" w:line="240" w:lineRule="auto"/>
        <w:rPr>
          <w:rFonts w:cs="Arial"/>
        </w:rPr>
      </w:pPr>
      <w:r w:rsidRPr="00CE319C">
        <w:rPr>
          <w:rFonts w:cs="Arial"/>
        </w:rPr>
        <w:t>Cirugía ginecológica</w:t>
      </w:r>
    </w:p>
    <w:p w14:paraId="4EDD7A87" w14:textId="77777777" w:rsidR="008A29F9" w:rsidRPr="00CE319C" w:rsidRDefault="008A29F9" w:rsidP="000D5D58">
      <w:pPr>
        <w:pStyle w:val="Prrafodelista"/>
        <w:numPr>
          <w:ilvl w:val="0"/>
          <w:numId w:val="23"/>
        </w:numPr>
        <w:autoSpaceDE w:val="0"/>
        <w:autoSpaceDN w:val="0"/>
        <w:adjustRightInd w:val="0"/>
        <w:spacing w:after="0" w:line="240" w:lineRule="auto"/>
        <w:rPr>
          <w:rFonts w:cs="Arial"/>
        </w:rPr>
      </w:pPr>
      <w:r w:rsidRPr="00CE319C">
        <w:rPr>
          <w:rFonts w:cs="Arial"/>
        </w:rPr>
        <w:t>Cirugía ortopédica</w:t>
      </w:r>
    </w:p>
    <w:p w14:paraId="21B27A97" w14:textId="77777777" w:rsidR="008A29F9" w:rsidRPr="00CE319C" w:rsidRDefault="008A29F9" w:rsidP="000D5D58">
      <w:pPr>
        <w:pStyle w:val="Prrafodelista"/>
        <w:numPr>
          <w:ilvl w:val="0"/>
          <w:numId w:val="23"/>
        </w:numPr>
        <w:autoSpaceDE w:val="0"/>
        <w:autoSpaceDN w:val="0"/>
        <w:adjustRightInd w:val="0"/>
        <w:spacing w:after="0" w:line="240" w:lineRule="auto"/>
        <w:rPr>
          <w:rFonts w:cs="Arial"/>
        </w:rPr>
      </w:pPr>
      <w:r w:rsidRPr="00CE319C">
        <w:rPr>
          <w:rFonts w:cs="Arial"/>
        </w:rPr>
        <w:t>Cirugía pediátrica</w:t>
      </w:r>
    </w:p>
    <w:p w14:paraId="5715BBC2" w14:textId="77777777" w:rsidR="008A29F9" w:rsidRPr="00CE319C" w:rsidRDefault="008A29F9" w:rsidP="008A29F9">
      <w:pPr>
        <w:autoSpaceDE w:val="0"/>
        <w:adjustRightInd w:val="0"/>
        <w:spacing w:after="0" w:line="240" w:lineRule="auto"/>
        <w:rPr>
          <w:rFonts w:cs="Arial"/>
          <w:b/>
          <w:bCs/>
        </w:rPr>
      </w:pPr>
    </w:p>
    <w:p w14:paraId="77D0F78F" w14:textId="77777777" w:rsidR="008A29F9" w:rsidRPr="00CE319C" w:rsidRDefault="008A29F9" w:rsidP="008A29F9">
      <w:pPr>
        <w:autoSpaceDE w:val="0"/>
        <w:adjustRightInd w:val="0"/>
        <w:spacing w:after="0" w:line="240" w:lineRule="auto"/>
        <w:ind w:firstLine="708"/>
        <w:rPr>
          <w:rFonts w:cs="Arial"/>
          <w:b/>
          <w:bCs/>
        </w:rPr>
      </w:pPr>
      <w:r w:rsidRPr="00CE319C">
        <w:rPr>
          <w:rFonts w:cs="Arial"/>
          <w:b/>
          <w:bCs/>
        </w:rPr>
        <w:t>APOYO DIAGNÓSTICO Y TERAPÉUTICO</w:t>
      </w:r>
    </w:p>
    <w:p w14:paraId="26B63358" w14:textId="77777777" w:rsidR="008A29F9" w:rsidRPr="00CE319C" w:rsidRDefault="008A29F9" w:rsidP="000D5D58">
      <w:pPr>
        <w:pStyle w:val="Prrafodelista"/>
        <w:numPr>
          <w:ilvl w:val="0"/>
          <w:numId w:val="24"/>
        </w:numPr>
        <w:autoSpaceDE w:val="0"/>
        <w:autoSpaceDN w:val="0"/>
        <w:adjustRightInd w:val="0"/>
        <w:spacing w:after="0" w:line="240" w:lineRule="auto"/>
        <w:rPr>
          <w:rFonts w:cs="Arial"/>
          <w:b/>
          <w:bCs/>
        </w:rPr>
      </w:pPr>
      <w:r w:rsidRPr="00CE319C">
        <w:rPr>
          <w:rFonts w:cs="Arial"/>
        </w:rPr>
        <w:t>Imágenes diagnósticas, ionizantes y no ionizantes</w:t>
      </w:r>
    </w:p>
    <w:p w14:paraId="36DC7D54" w14:textId="77777777" w:rsidR="008A29F9" w:rsidRPr="00CE319C" w:rsidRDefault="008A29F9" w:rsidP="000D5D58">
      <w:pPr>
        <w:pStyle w:val="Prrafodelista"/>
        <w:numPr>
          <w:ilvl w:val="0"/>
          <w:numId w:val="24"/>
        </w:numPr>
        <w:autoSpaceDE w:val="0"/>
        <w:autoSpaceDN w:val="0"/>
        <w:adjustRightInd w:val="0"/>
        <w:spacing w:after="0" w:line="240" w:lineRule="auto"/>
        <w:rPr>
          <w:rFonts w:cs="Arial"/>
          <w:b/>
          <w:bCs/>
        </w:rPr>
      </w:pPr>
      <w:r w:rsidRPr="00CE319C">
        <w:rPr>
          <w:rFonts w:cs="Arial"/>
        </w:rPr>
        <w:t>Gestión pre transfusional</w:t>
      </w:r>
    </w:p>
    <w:p w14:paraId="43C0C87F" w14:textId="77777777" w:rsidR="008A29F9" w:rsidRPr="00CE319C" w:rsidRDefault="008A29F9" w:rsidP="008A29F9">
      <w:pPr>
        <w:spacing w:after="0"/>
        <w:jc w:val="both"/>
        <w:rPr>
          <w:rFonts w:cs="Arial"/>
        </w:rPr>
      </w:pPr>
    </w:p>
    <w:p w14:paraId="1F079348" w14:textId="55F35666" w:rsidR="00902CC6" w:rsidRPr="00CE319C" w:rsidRDefault="00697653" w:rsidP="009C2BD6">
      <w:pPr>
        <w:pStyle w:val="Ttulo1"/>
        <w:ind w:right="426"/>
        <w:jc w:val="both"/>
        <w:rPr>
          <w:rFonts w:cs="Arial"/>
          <w:sz w:val="22"/>
          <w:szCs w:val="22"/>
        </w:rPr>
      </w:pPr>
      <w:bookmarkStart w:id="41" w:name="_Toc104118397"/>
      <w:bookmarkStart w:id="42" w:name="_Toc106176273"/>
      <w:r w:rsidRPr="00CE319C">
        <w:rPr>
          <w:rFonts w:cs="Arial"/>
          <w:sz w:val="22"/>
          <w:szCs w:val="22"/>
        </w:rPr>
        <w:t xml:space="preserve">6.1.5. </w:t>
      </w:r>
      <w:r w:rsidR="00902CC6" w:rsidRPr="00CE319C">
        <w:rPr>
          <w:rFonts w:cs="Arial"/>
          <w:sz w:val="22"/>
          <w:szCs w:val="22"/>
        </w:rPr>
        <w:t>Centro de Atención Complementaria Regional Soledad – CACR Soledad</w:t>
      </w:r>
      <w:bookmarkEnd w:id="41"/>
      <w:bookmarkEnd w:id="42"/>
    </w:p>
    <w:p w14:paraId="51CDF4F2" w14:textId="77777777" w:rsidR="009C2BD6" w:rsidRPr="00CE319C" w:rsidRDefault="009C2BD6" w:rsidP="00902CC6">
      <w:pPr>
        <w:autoSpaceDE w:val="0"/>
        <w:adjustRightInd w:val="0"/>
        <w:spacing w:after="0" w:line="240" w:lineRule="auto"/>
        <w:rPr>
          <w:rFonts w:cs="Arial"/>
          <w:b/>
          <w:bCs/>
          <w:sz w:val="24"/>
          <w:szCs w:val="24"/>
        </w:rPr>
      </w:pPr>
    </w:p>
    <w:p w14:paraId="00A9F38C" w14:textId="77777777" w:rsidR="00902CC6" w:rsidRPr="00CE319C" w:rsidRDefault="00902CC6" w:rsidP="00902CC6">
      <w:pPr>
        <w:autoSpaceDE w:val="0"/>
        <w:adjustRightInd w:val="0"/>
        <w:spacing w:after="0" w:line="240" w:lineRule="auto"/>
        <w:rPr>
          <w:rFonts w:cs="Arial"/>
        </w:rPr>
      </w:pPr>
      <w:r w:rsidRPr="00CE319C">
        <w:rPr>
          <w:rFonts w:cs="Arial"/>
          <w:b/>
          <w:bCs/>
        </w:rPr>
        <w:t xml:space="preserve">Código de REPS: </w:t>
      </w:r>
      <w:r w:rsidRPr="00CE319C">
        <w:rPr>
          <w:rFonts w:cs="Arial"/>
          <w:b/>
          <w:bCs/>
        </w:rPr>
        <w:tab/>
      </w:r>
      <w:r w:rsidRPr="00CE319C">
        <w:rPr>
          <w:rFonts w:cs="Arial"/>
          <w:b/>
          <w:bCs/>
        </w:rPr>
        <w:tab/>
      </w:r>
      <w:r w:rsidRPr="00CE319C">
        <w:rPr>
          <w:rFonts w:cs="Arial"/>
        </w:rPr>
        <w:t>0863802452-02</w:t>
      </w:r>
    </w:p>
    <w:p w14:paraId="12F0F2CA" w14:textId="77777777" w:rsidR="00902CC6" w:rsidRPr="00CE319C" w:rsidRDefault="00902CC6" w:rsidP="00902CC6">
      <w:pPr>
        <w:autoSpaceDE w:val="0"/>
        <w:adjustRightInd w:val="0"/>
        <w:spacing w:after="0" w:line="240" w:lineRule="auto"/>
        <w:rPr>
          <w:rFonts w:cs="Arial"/>
        </w:rPr>
      </w:pPr>
      <w:r w:rsidRPr="00CE319C">
        <w:rPr>
          <w:rFonts w:cs="Arial"/>
          <w:b/>
          <w:bCs/>
        </w:rPr>
        <w:t xml:space="preserve">Dirección: </w:t>
      </w:r>
      <w:r w:rsidRPr="00CE319C">
        <w:rPr>
          <w:rFonts w:cs="Arial"/>
          <w:b/>
          <w:bCs/>
        </w:rPr>
        <w:tab/>
      </w:r>
      <w:r w:rsidRPr="00CE319C">
        <w:rPr>
          <w:rFonts w:cs="Arial"/>
          <w:b/>
          <w:bCs/>
        </w:rPr>
        <w:tab/>
      </w:r>
      <w:r w:rsidRPr="00CE319C">
        <w:rPr>
          <w:rFonts w:cs="Arial"/>
          <w:b/>
          <w:bCs/>
        </w:rPr>
        <w:tab/>
      </w:r>
      <w:r w:rsidRPr="00CE319C">
        <w:rPr>
          <w:rFonts w:cs="Arial"/>
        </w:rPr>
        <w:t>Calle 15 # 21-60</w:t>
      </w:r>
    </w:p>
    <w:p w14:paraId="409EFA50" w14:textId="77777777" w:rsidR="00902CC6" w:rsidRPr="00CE319C" w:rsidRDefault="00902CC6" w:rsidP="00902CC6">
      <w:pPr>
        <w:autoSpaceDE w:val="0"/>
        <w:adjustRightInd w:val="0"/>
        <w:spacing w:after="0" w:line="240" w:lineRule="auto"/>
        <w:rPr>
          <w:rFonts w:cs="Arial"/>
        </w:rPr>
      </w:pPr>
      <w:r w:rsidRPr="00CE319C">
        <w:rPr>
          <w:rFonts w:cs="Arial"/>
          <w:b/>
          <w:bCs/>
        </w:rPr>
        <w:t xml:space="preserve">Teléfono: </w:t>
      </w:r>
      <w:r w:rsidRPr="00CE319C">
        <w:rPr>
          <w:rFonts w:cs="Arial"/>
          <w:b/>
          <w:bCs/>
        </w:rPr>
        <w:tab/>
      </w:r>
      <w:r w:rsidRPr="00CE319C">
        <w:rPr>
          <w:rFonts w:cs="Arial"/>
          <w:b/>
          <w:bCs/>
        </w:rPr>
        <w:tab/>
      </w:r>
      <w:r w:rsidRPr="00CE319C">
        <w:rPr>
          <w:rFonts w:cs="Arial"/>
          <w:b/>
          <w:bCs/>
        </w:rPr>
        <w:tab/>
      </w:r>
      <w:r w:rsidRPr="00CE319C">
        <w:rPr>
          <w:rFonts w:cs="Arial"/>
        </w:rPr>
        <w:t>3309000</w:t>
      </w:r>
    </w:p>
    <w:p w14:paraId="4405CB92" w14:textId="486AFCDE" w:rsidR="00902CC6" w:rsidRPr="00CE319C" w:rsidRDefault="00902CC6" w:rsidP="00902CC6">
      <w:pPr>
        <w:autoSpaceDE w:val="0"/>
        <w:adjustRightInd w:val="0"/>
        <w:spacing w:after="0" w:line="240" w:lineRule="auto"/>
        <w:rPr>
          <w:rFonts w:cs="Arial"/>
          <w:bCs/>
          <w:sz w:val="20"/>
          <w:szCs w:val="20"/>
        </w:rPr>
      </w:pPr>
      <w:r w:rsidRPr="00CE319C">
        <w:rPr>
          <w:rFonts w:cs="Arial"/>
          <w:b/>
          <w:bCs/>
          <w:sz w:val="24"/>
          <w:szCs w:val="24"/>
        </w:rPr>
        <w:t xml:space="preserve">Correo Electrónico: </w:t>
      </w:r>
      <w:r w:rsidRPr="00CE319C">
        <w:rPr>
          <w:rFonts w:cs="Arial"/>
          <w:b/>
          <w:bCs/>
          <w:sz w:val="24"/>
          <w:szCs w:val="24"/>
        </w:rPr>
        <w:tab/>
      </w:r>
      <w:hyperlink r:id="rId15" w:history="1">
        <w:r w:rsidR="009C2BD6" w:rsidRPr="00CE319C">
          <w:rPr>
            <w:rStyle w:val="Hipervnculo"/>
            <w:rFonts w:cs="Arial"/>
            <w:bCs/>
            <w:sz w:val="20"/>
            <w:szCs w:val="20"/>
          </w:rPr>
          <w:t>Gerencia@eseuniversitariadelatlantico.gov.co</w:t>
        </w:r>
      </w:hyperlink>
    </w:p>
    <w:p w14:paraId="4B73A71E" w14:textId="7854392A" w:rsidR="009C2BD6" w:rsidRPr="00CE319C" w:rsidRDefault="00821B12" w:rsidP="00902CC6">
      <w:pPr>
        <w:autoSpaceDE w:val="0"/>
        <w:adjustRightInd w:val="0"/>
        <w:spacing w:after="0" w:line="240" w:lineRule="auto"/>
        <w:rPr>
          <w:rFonts w:cs="Arial"/>
          <w:b/>
          <w:bCs/>
          <w:sz w:val="24"/>
          <w:szCs w:val="24"/>
        </w:rPr>
      </w:pPr>
      <w:r w:rsidRPr="00CE319C">
        <w:rPr>
          <w:rStyle w:val="Hipervnculo"/>
          <w:rFonts w:cs="Arial"/>
          <w:sz w:val="20"/>
          <w:szCs w:val="20"/>
          <w:u w:val="none"/>
        </w:rPr>
        <w:t xml:space="preserve">                                                   </w:t>
      </w:r>
      <w:r w:rsidRPr="00CE319C">
        <w:rPr>
          <w:rStyle w:val="Hipervnculo"/>
          <w:rFonts w:cs="Arial"/>
          <w:sz w:val="20"/>
          <w:szCs w:val="20"/>
        </w:rPr>
        <w:t>direccioncacrsoledad@eseuniversitariadelatlantico.gov.co</w:t>
      </w:r>
    </w:p>
    <w:p w14:paraId="1DB431EC" w14:textId="77777777" w:rsidR="009C2BD6" w:rsidRPr="00CE319C" w:rsidRDefault="009C2BD6" w:rsidP="00902CC6">
      <w:pPr>
        <w:autoSpaceDE w:val="0"/>
        <w:adjustRightInd w:val="0"/>
        <w:spacing w:after="0" w:line="240" w:lineRule="auto"/>
        <w:rPr>
          <w:rFonts w:cs="Arial"/>
          <w:b/>
          <w:bCs/>
          <w:sz w:val="24"/>
          <w:szCs w:val="24"/>
        </w:rPr>
      </w:pPr>
    </w:p>
    <w:p w14:paraId="2D5F8784" w14:textId="77777777" w:rsidR="00902CC6" w:rsidRPr="00CE319C" w:rsidRDefault="00902CC6" w:rsidP="00902CC6">
      <w:pPr>
        <w:autoSpaceDE w:val="0"/>
        <w:adjustRightInd w:val="0"/>
        <w:spacing w:after="0" w:line="240" w:lineRule="auto"/>
        <w:ind w:firstLine="708"/>
        <w:rPr>
          <w:rFonts w:cs="Arial"/>
          <w:b/>
          <w:bCs/>
        </w:rPr>
      </w:pPr>
      <w:r w:rsidRPr="00CE319C">
        <w:rPr>
          <w:rFonts w:cs="Arial"/>
          <w:b/>
          <w:bCs/>
        </w:rPr>
        <w:t>INTERNACION</w:t>
      </w:r>
    </w:p>
    <w:p w14:paraId="44DEA6DF" w14:textId="77777777" w:rsidR="00902CC6" w:rsidRPr="00CE319C" w:rsidRDefault="00902CC6" w:rsidP="000D5D58">
      <w:pPr>
        <w:pStyle w:val="Prrafodelista"/>
        <w:numPr>
          <w:ilvl w:val="0"/>
          <w:numId w:val="25"/>
        </w:numPr>
        <w:autoSpaceDE w:val="0"/>
        <w:autoSpaceDN w:val="0"/>
        <w:adjustRightInd w:val="0"/>
        <w:spacing w:after="0" w:line="240" w:lineRule="auto"/>
        <w:rPr>
          <w:rFonts w:cs="Arial"/>
        </w:rPr>
      </w:pPr>
      <w:r w:rsidRPr="00CE319C">
        <w:rPr>
          <w:rFonts w:cs="Arial"/>
        </w:rPr>
        <w:t>Internación Adultos</w:t>
      </w:r>
    </w:p>
    <w:p w14:paraId="2CB4A3A3" w14:textId="77777777" w:rsidR="00902CC6" w:rsidRPr="00CE319C" w:rsidRDefault="00902CC6" w:rsidP="000D5D58">
      <w:pPr>
        <w:pStyle w:val="Prrafodelista"/>
        <w:numPr>
          <w:ilvl w:val="0"/>
          <w:numId w:val="25"/>
        </w:numPr>
        <w:autoSpaceDE w:val="0"/>
        <w:autoSpaceDN w:val="0"/>
        <w:adjustRightInd w:val="0"/>
        <w:spacing w:after="0" w:line="240" w:lineRule="auto"/>
        <w:rPr>
          <w:rFonts w:cs="Arial"/>
        </w:rPr>
      </w:pPr>
      <w:r w:rsidRPr="00CE319C">
        <w:rPr>
          <w:rFonts w:cs="Arial"/>
        </w:rPr>
        <w:t>Internación Pediátrica</w:t>
      </w:r>
    </w:p>
    <w:p w14:paraId="28F669E6" w14:textId="77777777" w:rsidR="00902CC6" w:rsidRPr="00CE319C" w:rsidRDefault="00902CC6" w:rsidP="000D5D58">
      <w:pPr>
        <w:pStyle w:val="Prrafodelista"/>
        <w:numPr>
          <w:ilvl w:val="0"/>
          <w:numId w:val="25"/>
        </w:numPr>
        <w:autoSpaceDE w:val="0"/>
        <w:autoSpaceDN w:val="0"/>
        <w:adjustRightInd w:val="0"/>
        <w:spacing w:after="0" w:line="240" w:lineRule="auto"/>
        <w:rPr>
          <w:rFonts w:cs="Arial"/>
        </w:rPr>
      </w:pPr>
      <w:r w:rsidRPr="00CE319C">
        <w:rPr>
          <w:rFonts w:cs="Arial"/>
        </w:rPr>
        <w:t>Internación Obstétrica</w:t>
      </w:r>
    </w:p>
    <w:p w14:paraId="1049738D" w14:textId="77777777" w:rsidR="00902CC6" w:rsidRPr="00CE319C" w:rsidRDefault="00902CC6" w:rsidP="00902CC6">
      <w:pPr>
        <w:autoSpaceDE w:val="0"/>
        <w:adjustRightInd w:val="0"/>
        <w:spacing w:after="0" w:line="240" w:lineRule="auto"/>
        <w:rPr>
          <w:rFonts w:cs="Arial"/>
          <w:b/>
          <w:bCs/>
        </w:rPr>
      </w:pPr>
    </w:p>
    <w:p w14:paraId="6CE29746" w14:textId="77777777" w:rsidR="00902CC6" w:rsidRPr="00CE319C" w:rsidRDefault="00902CC6" w:rsidP="00902CC6">
      <w:pPr>
        <w:autoSpaceDE w:val="0"/>
        <w:adjustRightInd w:val="0"/>
        <w:spacing w:after="0" w:line="240" w:lineRule="auto"/>
        <w:ind w:firstLine="708"/>
        <w:rPr>
          <w:rFonts w:cs="Arial"/>
          <w:b/>
          <w:bCs/>
        </w:rPr>
      </w:pPr>
      <w:r w:rsidRPr="00CE319C">
        <w:rPr>
          <w:rFonts w:cs="Arial"/>
          <w:b/>
          <w:bCs/>
        </w:rPr>
        <w:t>ATENCION DE PARTOS</w:t>
      </w:r>
    </w:p>
    <w:p w14:paraId="4BD25B54" w14:textId="77777777" w:rsidR="00902CC6" w:rsidRPr="00CE319C" w:rsidRDefault="00902CC6" w:rsidP="000D5D58">
      <w:pPr>
        <w:pStyle w:val="Prrafodelista"/>
        <w:numPr>
          <w:ilvl w:val="0"/>
          <w:numId w:val="26"/>
        </w:numPr>
        <w:autoSpaceDE w:val="0"/>
        <w:autoSpaceDN w:val="0"/>
        <w:adjustRightInd w:val="0"/>
        <w:spacing w:after="0" w:line="240" w:lineRule="auto"/>
        <w:rPr>
          <w:rFonts w:cs="Arial"/>
        </w:rPr>
      </w:pPr>
      <w:r w:rsidRPr="00CE319C">
        <w:rPr>
          <w:rFonts w:cs="Arial"/>
        </w:rPr>
        <w:t>Atención del parto</w:t>
      </w:r>
    </w:p>
    <w:p w14:paraId="60068BF1" w14:textId="77777777" w:rsidR="00902CC6" w:rsidRPr="00CE319C" w:rsidRDefault="00902CC6" w:rsidP="000D5D58">
      <w:pPr>
        <w:pStyle w:val="Prrafodelista"/>
        <w:numPr>
          <w:ilvl w:val="0"/>
          <w:numId w:val="26"/>
        </w:numPr>
        <w:autoSpaceDE w:val="0"/>
        <w:autoSpaceDN w:val="0"/>
        <w:adjustRightInd w:val="0"/>
        <w:spacing w:after="0" w:line="240" w:lineRule="auto"/>
        <w:rPr>
          <w:rFonts w:cs="Arial"/>
        </w:rPr>
      </w:pPr>
      <w:r w:rsidRPr="00CE319C">
        <w:rPr>
          <w:rFonts w:cs="Arial"/>
        </w:rPr>
        <w:t>Atención del Recién nacido</w:t>
      </w:r>
    </w:p>
    <w:p w14:paraId="76338200" w14:textId="77777777" w:rsidR="00902CC6" w:rsidRPr="00CE319C" w:rsidRDefault="00902CC6" w:rsidP="00902CC6">
      <w:pPr>
        <w:autoSpaceDE w:val="0"/>
        <w:adjustRightInd w:val="0"/>
        <w:spacing w:after="0" w:line="240" w:lineRule="auto"/>
        <w:rPr>
          <w:rFonts w:cs="Arial"/>
          <w:b/>
          <w:bCs/>
        </w:rPr>
      </w:pPr>
    </w:p>
    <w:p w14:paraId="310F37F5" w14:textId="77777777" w:rsidR="00902CC6" w:rsidRPr="00CE319C" w:rsidRDefault="00902CC6" w:rsidP="00902CC6">
      <w:pPr>
        <w:autoSpaceDE w:val="0"/>
        <w:adjustRightInd w:val="0"/>
        <w:spacing w:after="0" w:line="240" w:lineRule="auto"/>
        <w:ind w:firstLine="708"/>
        <w:rPr>
          <w:rFonts w:cs="Arial"/>
          <w:b/>
          <w:bCs/>
        </w:rPr>
      </w:pPr>
      <w:r w:rsidRPr="00CE319C">
        <w:rPr>
          <w:rFonts w:cs="Arial"/>
          <w:b/>
          <w:bCs/>
        </w:rPr>
        <w:t>URGENCIAS</w:t>
      </w:r>
    </w:p>
    <w:p w14:paraId="2FE27285" w14:textId="77777777" w:rsidR="00902CC6" w:rsidRPr="00CE319C" w:rsidRDefault="00902CC6" w:rsidP="000D5D58">
      <w:pPr>
        <w:pStyle w:val="Prrafodelista"/>
        <w:numPr>
          <w:ilvl w:val="0"/>
          <w:numId w:val="27"/>
        </w:numPr>
        <w:autoSpaceDE w:val="0"/>
        <w:autoSpaceDN w:val="0"/>
        <w:adjustRightInd w:val="0"/>
        <w:spacing w:after="0" w:line="240" w:lineRule="auto"/>
        <w:rPr>
          <w:rFonts w:cs="Arial"/>
        </w:rPr>
      </w:pPr>
      <w:r w:rsidRPr="00CE319C">
        <w:rPr>
          <w:rFonts w:cs="Arial"/>
        </w:rPr>
        <w:t>Atención de Urgencias 24 horas</w:t>
      </w:r>
    </w:p>
    <w:p w14:paraId="1D501ADB" w14:textId="77777777" w:rsidR="00902CC6" w:rsidRPr="00CE319C" w:rsidRDefault="00902CC6" w:rsidP="000D5D58">
      <w:pPr>
        <w:pStyle w:val="Prrafodelista"/>
        <w:numPr>
          <w:ilvl w:val="0"/>
          <w:numId w:val="27"/>
        </w:numPr>
        <w:autoSpaceDE w:val="0"/>
        <w:autoSpaceDN w:val="0"/>
        <w:adjustRightInd w:val="0"/>
        <w:spacing w:after="0" w:line="240" w:lineRule="auto"/>
        <w:rPr>
          <w:rFonts w:cs="Arial"/>
        </w:rPr>
      </w:pPr>
      <w:r w:rsidRPr="00CE319C">
        <w:rPr>
          <w:rFonts w:cs="Arial"/>
        </w:rPr>
        <w:t>Atención de Urgencias Pediátricas y adultos</w:t>
      </w:r>
    </w:p>
    <w:p w14:paraId="2523026D" w14:textId="77777777" w:rsidR="00902CC6" w:rsidRPr="00CE319C" w:rsidRDefault="00902CC6" w:rsidP="00902CC6">
      <w:pPr>
        <w:autoSpaceDE w:val="0"/>
        <w:adjustRightInd w:val="0"/>
        <w:spacing w:after="0" w:line="240" w:lineRule="auto"/>
        <w:rPr>
          <w:rFonts w:cs="Arial"/>
          <w:b/>
          <w:bCs/>
        </w:rPr>
      </w:pPr>
    </w:p>
    <w:p w14:paraId="4B20D249" w14:textId="77777777" w:rsidR="00902CC6" w:rsidRPr="00CE319C" w:rsidRDefault="00902CC6" w:rsidP="00902CC6">
      <w:pPr>
        <w:autoSpaceDE w:val="0"/>
        <w:adjustRightInd w:val="0"/>
        <w:spacing w:after="0" w:line="240" w:lineRule="auto"/>
        <w:ind w:firstLine="708"/>
        <w:rPr>
          <w:rFonts w:cs="Arial"/>
          <w:b/>
          <w:bCs/>
        </w:rPr>
      </w:pPr>
      <w:r w:rsidRPr="00CE319C">
        <w:rPr>
          <w:rFonts w:cs="Arial"/>
          <w:b/>
          <w:bCs/>
        </w:rPr>
        <w:t>CONSULTA EXTERNA</w:t>
      </w:r>
    </w:p>
    <w:p w14:paraId="45300752"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Anestesia</w:t>
      </w:r>
    </w:p>
    <w:p w14:paraId="5E95B598"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Cirugía general</w:t>
      </w:r>
    </w:p>
    <w:p w14:paraId="30647C22"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Cirugía pediátrica</w:t>
      </w:r>
    </w:p>
    <w:p w14:paraId="19FAFE1E"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Ginecobstetricia</w:t>
      </w:r>
    </w:p>
    <w:p w14:paraId="4CF38F9A"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Medicina interna</w:t>
      </w:r>
    </w:p>
    <w:p w14:paraId="36D8E475"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Nutrición y dietética</w:t>
      </w:r>
    </w:p>
    <w:p w14:paraId="39C12A5B"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Otorrinolaringología</w:t>
      </w:r>
    </w:p>
    <w:p w14:paraId="4282B455"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Pediatría</w:t>
      </w:r>
    </w:p>
    <w:p w14:paraId="2B4D0177"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Psicología</w:t>
      </w:r>
    </w:p>
    <w:p w14:paraId="443DEAE0" w14:textId="77777777" w:rsidR="00902CC6" w:rsidRPr="00CE319C" w:rsidRDefault="00902CC6" w:rsidP="000D5D58">
      <w:pPr>
        <w:pStyle w:val="Prrafodelista"/>
        <w:numPr>
          <w:ilvl w:val="0"/>
          <w:numId w:val="28"/>
        </w:numPr>
        <w:autoSpaceDE w:val="0"/>
        <w:autoSpaceDN w:val="0"/>
        <w:adjustRightInd w:val="0"/>
        <w:spacing w:after="0" w:line="240" w:lineRule="auto"/>
        <w:rPr>
          <w:rFonts w:cs="Arial"/>
        </w:rPr>
      </w:pPr>
      <w:r w:rsidRPr="00CE319C">
        <w:rPr>
          <w:rFonts w:cs="Arial"/>
        </w:rPr>
        <w:t>Vacunación</w:t>
      </w:r>
    </w:p>
    <w:p w14:paraId="16687981" w14:textId="77777777" w:rsidR="00902CC6" w:rsidRPr="00CE319C" w:rsidRDefault="00902CC6" w:rsidP="00902CC6">
      <w:pPr>
        <w:autoSpaceDE w:val="0"/>
        <w:adjustRightInd w:val="0"/>
        <w:spacing w:after="0" w:line="240" w:lineRule="auto"/>
        <w:rPr>
          <w:rFonts w:cs="Arial"/>
          <w:b/>
          <w:bCs/>
        </w:rPr>
      </w:pPr>
    </w:p>
    <w:p w14:paraId="410A1371" w14:textId="77777777" w:rsidR="00902CC6" w:rsidRPr="00CE319C" w:rsidRDefault="00902CC6" w:rsidP="00902CC6">
      <w:pPr>
        <w:autoSpaceDE w:val="0"/>
        <w:adjustRightInd w:val="0"/>
        <w:spacing w:after="0" w:line="240" w:lineRule="auto"/>
        <w:ind w:firstLine="708"/>
        <w:rPr>
          <w:rFonts w:cs="Arial"/>
          <w:b/>
          <w:bCs/>
        </w:rPr>
      </w:pPr>
      <w:r w:rsidRPr="00CE319C">
        <w:rPr>
          <w:rFonts w:cs="Arial"/>
          <w:b/>
          <w:bCs/>
        </w:rPr>
        <w:lastRenderedPageBreak/>
        <w:t>CIRUGÍA</w:t>
      </w:r>
    </w:p>
    <w:p w14:paraId="3A98BE20" w14:textId="77777777" w:rsidR="00902CC6" w:rsidRPr="00CE319C" w:rsidRDefault="00902CC6" w:rsidP="000D5D58">
      <w:pPr>
        <w:pStyle w:val="Prrafodelista"/>
        <w:numPr>
          <w:ilvl w:val="0"/>
          <w:numId w:val="29"/>
        </w:numPr>
        <w:autoSpaceDE w:val="0"/>
        <w:autoSpaceDN w:val="0"/>
        <w:adjustRightInd w:val="0"/>
        <w:spacing w:after="0" w:line="240" w:lineRule="auto"/>
        <w:rPr>
          <w:rFonts w:cs="Arial"/>
        </w:rPr>
      </w:pPr>
      <w:r w:rsidRPr="00CE319C">
        <w:rPr>
          <w:rFonts w:cs="Arial"/>
        </w:rPr>
        <w:t>Cirugía general</w:t>
      </w:r>
    </w:p>
    <w:p w14:paraId="10C2B6EE" w14:textId="77777777" w:rsidR="00902CC6" w:rsidRPr="00CE319C" w:rsidRDefault="00902CC6" w:rsidP="000D5D58">
      <w:pPr>
        <w:pStyle w:val="Prrafodelista"/>
        <w:numPr>
          <w:ilvl w:val="0"/>
          <w:numId w:val="29"/>
        </w:numPr>
        <w:autoSpaceDE w:val="0"/>
        <w:autoSpaceDN w:val="0"/>
        <w:adjustRightInd w:val="0"/>
        <w:spacing w:after="0" w:line="240" w:lineRule="auto"/>
        <w:rPr>
          <w:rFonts w:cs="Arial"/>
        </w:rPr>
      </w:pPr>
      <w:r w:rsidRPr="00CE319C">
        <w:rPr>
          <w:rFonts w:cs="Arial"/>
        </w:rPr>
        <w:t>Cirugía ginecológica</w:t>
      </w:r>
    </w:p>
    <w:p w14:paraId="18F0921E" w14:textId="77777777" w:rsidR="00902CC6" w:rsidRPr="00CE319C" w:rsidRDefault="00902CC6" w:rsidP="000D5D58">
      <w:pPr>
        <w:pStyle w:val="Prrafodelista"/>
        <w:numPr>
          <w:ilvl w:val="0"/>
          <w:numId w:val="29"/>
        </w:numPr>
        <w:autoSpaceDE w:val="0"/>
        <w:autoSpaceDN w:val="0"/>
        <w:adjustRightInd w:val="0"/>
        <w:spacing w:after="0" w:line="240" w:lineRule="auto"/>
        <w:rPr>
          <w:rFonts w:cs="Arial"/>
        </w:rPr>
      </w:pPr>
      <w:r w:rsidRPr="00CE319C">
        <w:rPr>
          <w:rFonts w:cs="Arial"/>
        </w:rPr>
        <w:t>Cirugía Otorrinolaringología</w:t>
      </w:r>
    </w:p>
    <w:p w14:paraId="60225194" w14:textId="77777777" w:rsidR="00902CC6" w:rsidRPr="00CE319C" w:rsidRDefault="00902CC6" w:rsidP="000D5D58">
      <w:pPr>
        <w:pStyle w:val="Prrafodelista"/>
        <w:numPr>
          <w:ilvl w:val="0"/>
          <w:numId w:val="29"/>
        </w:numPr>
        <w:autoSpaceDE w:val="0"/>
        <w:autoSpaceDN w:val="0"/>
        <w:adjustRightInd w:val="0"/>
        <w:spacing w:after="0" w:line="240" w:lineRule="auto"/>
        <w:rPr>
          <w:rFonts w:cs="Arial"/>
        </w:rPr>
      </w:pPr>
      <w:r w:rsidRPr="00CE319C">
        <w:rPr>
          <w:rFonts w:cs="Arial"/>
        </w:rPr>
        <w:t>Cirugía pediátrica</w:t>
      </w:r>
    </w:p>
    <w:p w14:paraId="1FA07BF3" w14:textId="77777777" w:rsidR="00902CC6" w:rsidRPr="00CE319C" w:rsidRDefault="00902CC6" w:rsidP="00902CC6">
      <w:pPr>
        <w:autoSpaceDE w:val="0"/>
        <w:adjustRightInd w:val="0"/>
        <w:spacing w:after="0" w:line="240" w:lineRule="auto"/>
        <w:ind w:firstLine="708"/>
        <w:rPr>
          <w:rFonts w:cs="Arial"/>
          <w:b/>
          <w:bCs/>
        </w:rPr>
      </w:pPr>
    </w:p>
    <w:p w14:paraId="6ABFE34E" w14:textId="77777777" w:rsidR="00902CC6" w:rsidRPr="00CE319C" w:rsidRDefault="00902CC6" w:rsidP="00902CC6">
      <w:pPr>
        <w:autoSpaceDE w:val="0"/>
        <w:adjustRightInd w:val="0"/>
        <w:spacing w:after="0" w:line="240" w:lineRule="auto"/>
        <w:ind w:firstLine="708"/>
        <w:rPr>
          <w:rFonts w:cs="Arial"/>
          <w:b/>
          <w:bCs/>
        </w:rPr>
      </w:pPr>
      <w:r w:rsidRPr="00CE319C">
        <w:rPr>
          <w:rFonts w:cs="Arial"/>
          <w:b/>
          <w:bCs/>
        </w:rPr>
        <w:t>APOYO DIAGNÓSTICO Y TERAPÉUTICO</w:t>
      </w:r>
    </w:p>
    <w:p w14:paraId="5E8012DB" w14:textId="77777777" w:rsidR="00902CC6" w:rsidRPr="00CE319C" w:rsidRDefault="00902CC6" w:rsidP="000D5D58">
      <w:pPr>
        <w:pStyle w:val="Prrafodelista"/>
        <w:numPr>
          <w:ilvl w:val="0"/>
          <w:numId w:val="30"/>
        </w:numPr>
        <w:autoSpaceDE w:val="0"/>
        <w:autoSpaceDN w:val="0"/>
        <w:adjustRightInd w:val="0"/>
        <w:spacing w:after="0" w:line="240" w:lineRule="auto"/>
        <w:rPr>
          <w:rFonts w:cs="Arial"/>
        </w:rPr>
      </w:pPr>
      <w:r w:rsidRPr="00CE319C">
        <w:rPr>
          <w:rFonts w:cs="Arial"/>
        </w:rPr>
        <w:t>Imágenes diagnósticas ionizantes</w:t>
      </w:r>
    </w:p>
    <w:p w14:paraId="72604E7F" w14:textId="77777777" w:rsidR="00902CC6" w:rsidRPr="00CE319C" w:rsidRDefault="00902CC6" w:rsidP="000D5D58">
      <w:pPr>
        <w:pStyle w:val="Prrafodelista"/>
        <w:numPr>
          <w:ilvl w:val="0"/>
          <w:numId w:val="30"/>
        </w:numPr>
        <w:autoSpaceDE w:val="0"/>
        <w:autoSpaceDN w:val="0"/>
        <w:adjustRightInd w:val="0"/>
        <w:spacing w:after="0" w:line="240" w:lineRule="auto"/>
        <w:jc w:val="both"/>
        <w:rPr>
          <w:rFonts w:cs="Arial"/>
        </w:rPr>
      </w:pPr>
      <w:r w:rsidRPr="00CE319C">
        <w:rPr>
          <w:rFonts w:cs="Arial"/>
        </w:rPr>
        <w:t>Imágenes diagnósticas no ionizantes</w:t>
      </w:r>
    </w:p>
    <w:p w14:paraId="73B05066" w14:textId="14160E61" w:rsidR="00902CC6" w:rsidRDefault="00902CC6" w:rsidP="000D5D58">
      <w:pPr>
        <w:pStyle w:val="Prrafodelista"/>
        <w:numPr>
          <w:ilvl w:val="0"/>
          <w:numId w:val="30"/>
        </w:numPr>
        <w:autoSpaceDE w:val="0"/>
        <w:autoSpaceDN w:val="0"/>
        <w:adjustRightInd w:val="0"/>
        <w:spacing w:after="0" w:line="240" w:lineRule="auto"/>
        <w:jc w:val="both"/>
        <w:rPr>
          <w:rFonts w:cs="Arial"/>
        </w:rPr>
      </w:pPr>
      <w:r w:rsidRPr="00CE319C">
        <w:rPr>
          <w:rFonts w:cs="Arial"/>
        </w:rPr>
        <w:t>Gestión pre transfusional</w:t>
      </w:r>
      <w:r w:rsidR="00521ED4">
        <w:rPr>
          <w:rFonts w:cs="Arial"/>
        </w:rPr>
        <w:t>.</w:t>
      </w:r>
    </w:p>
    <w:bookmarkEnd w:id="6"/>
    <w:p w14:paraId="2D325A0F" w14:textId="55891559" w:rsidR="00521ED4" w:rsidRDefault="00521ED4" w:rsidP="00521ED4">
      <w:pPr>
        <w:autoSpaceDE w:val="0"/>
        <w:autoSpaceDN w:val="0"/>
        <w:adjustRightInd w:val="0"/>
        <w:spacing w:after="0" w:line="240" w:lineRule="auto"/>
        <w:jc w:val="both"/>
        <w:rPr>
          <w:rFonts w:cs="Arial"/>
        </w:rPr>
      </w:pPr>
    </w:p>
    <w:p w14:paraId="41B1FBB5" w14:textId="246BEC48" w:rsidR="00521ED4" w:rsidRDefault="00521ED4" w:rsidP="00521ED4">
      <w:pPr>
        <w:autoSpaceDE w:val="0"/>
        <w:autoSpaceDN w:val="0"/>
        <w:adjustRightInd w:val="0"/>
        <w:spacing w:after="0" w:line="240" w:lineRule="auto"/>
        <w:jc w:val="both"/>
        <w:rPr>
          <w:rFonts w:cs="Arial"/>
        </w:rPr>
      </w:pPr>
    </w:p>
    <w:p w14:paraId="121624F0" w14:textId="77777777" w:rsidR="00521ED4" w:rsidRPr="00521ED4" w:rsidRDefault="00521ED4" w:rsidP="00521ED4">
      <w:pPr>
        <w:keepNext/>
        <w:keepLines/>
        <w:numPr>
          <w:ilvl w:val="0"/>
          <w:numId w:val="47"/>
        </w:numPr>
        <w:spacing w:before="240" w:after="0"/>
        <w:ind w:right="426"/>
        <w:jc w:val="both"/>
        <w:outlineLvl w:val="0"/>
        <w:rPr>
          <w:rFonts w:eastAsiaTheme="majorEastAsia" w:cs="Arial"/>
          <w:b/>
        </w:rPr>
      </w:pPr>
      <w:bookmarkStart w:id="43" w:name="_Toc103093909"/>
      <w:bookmarkStart w:id="44" w:name="_Toc106176274"/>
      <w:bookmarkStart w:id="45" w:name="_Hlk105240386"/>
      <w:r w:rsidRPr="00521ED4">
        <w:rPr>
          <w:rFonts w:eastAsiaTheme="majorEastAsia" w:cs="Arial"/>
          <w:b/>
        </w:rPr>
        <w:t>MODELO DE ATENCION DEL SERVICIO DE URGENCIAS</w:t>
      </w:r>
      <w:bookmarkEnd w:id="43"/>
      <w:bookmarkEnd w:id="44"/>
      <w:r w:rsidRPr="00521ED4">
        <w:rPr>
          <w:rFonts w:eastAsiaTheme="majorEastAsia" w:cs="Arial"/>
          <w:b/>
        </w:rPr>
        <w:t xml:space="preserve"> </w:t>
      </w:r>
    </w:p>
    <w:p w14:paraId="7693B764" w14:textId="77777777" w:rsidR="00521ED4" w:rsidRPr="00521ED4" w:rsidRDefault="00521ED4" w:rsidP="00521ED4">
      <w:pPr>
        <w:rPr>
          <w:rFonts w:cs="Arial"/>
        </w:rPr>
      </w:pPr>
    </w:p>
    <w:p w14:paraId="1BEF7DFA" w14:textId="77777777" w:rsidR="00521ED4" w:rsidRPr="00521ED4" w:rsidRDefault="00521ED4" w:rsidP="00521ED4">
      <w:pPr>
        <w:numPr>
          <w:ilvl w:val="0"/>
          <w:numId w:val="45"/>
        </w:numPr>
        <w:spacing w:after="0" w:line="240" w:lineRule="auto"/>
        <w:ind w:left="709" w:hanging="349"/>
        <w:contextualSpacing/>
        <w:rPr>
          <w:rFonts w:cs="Arial"/>
        </w:rPr>
      </w:pPr>
      <w:r w:rsidRPr="00521ED4">
        <w:rPr>
          <w:rFonts w:eastAsia="Times New Roman" w:cs="Arial"/>
          <w:lang w:eastAsia="es-CO"/>
        </w:rPr>
        <w:t>Clasi</w:t>
      </w:r>
      <w:r w:rsidRPr="00521ED4">
        <w:rPr>
          <w:rFonts w:cs="Arial"/>
        </w:rPr>
        <w:t>ficación y tipificación de la urgencia. (TRIAGE)</w:t>
      </w:r>
    </w:p>
    <w:p w14:paraId="4DC0A308" w14:textId="77777777" w:rsidR="00521ED4" w:rsidRPr="00521ED4" w:rsidRDefault="00521ED4" w:rsidP="00521ED4">
      <w:pPr>
        <w:numPr>
          <w:ilvl w:val="0"/>
          <w:numId w:val="44"/>
        </w:numPr>
        <w:shd w:val="clear" w:color="auto" w:fill="FFFFFF"/>
        <w:spacing w:after="0" w:line="240" w:lineRule="auto"/>
        <w:ind w:left="714" w:right="426" w:hanging="357"/>
        <w:jc w:val="both"/>
        <w:rPr>
          <w:rFonts w:eastAsia="Times New Roman" w:cs="Arial"/>
          <w:lang w:eastAsia="es-CO"/>
        </w:rPr>
      </w:pPr>
      <w:r w:rsidRPr="00521ED4">
        <w:rPr>
          <w:rFonts w:eastAsia="Times New Roman" w:cs="Arial"/>
          <w:lang w:eastAsia="es-CO"/>
        </w:rPr>
        <w:t xml:space="preserve">Atención inicial por medicina general y estabilización de su estado somático. </w:t>
      </w:r>
    </w:p>
    <w:p w14:paraId="723B411F" w14:textId="77777777" w:rsidR="00521ED4" w:rsidRPr="00521ED4" w:rsidRDefault="00521ED4" w:rsidP="00521ED4">
      <w:pPr>
        <w:numPr>
          <w:ilvl w:val="0"/>
          <w:numId w:val="44"/>
        </w:numPr>
        <w:shd w:val="clear" w:color="auto" w:fill="FFFFFF"/>
        <w:spacing w:after="0" w:line="240" w:lineRule="auto"/>
        <w:ind w:left="714" w:right="426" w:hanging="357"/>
        <w:jc w:val="both"/>
        <w:rPr>
          <w:rFonts w:eastAsia="Times New Roman" w:cs="Arial"/>
          <w:lang w:eastAsia="es-CO"/>
        </w:rPr>
      </w:pPr>
      <w:r w:rsidRPr="00521ED4">
        <w:rPr>
          <w:rFonts w:eastAsia="Times New Roman" w:cs="Arial"/>
          <w:lang w:eastAsia="es-CO"/>
        </w:rPr>
        <w:t>Realización de paraclínicos pertinentes</w:t>
      </w:r>
    </w:p>
    <w:p w14:paraId="663E2C95" w14:textId="77777777" w:rsidR="00521ED4" w:rsidRPr="00521ED4" w:rsidRDefault="00521ED4" w:rsidP="00521ED4">
      <w:pPr>
        <w:numPr>
          <w:ilvl w:val="0"/>
          <w:numId w:val="44"/>
        </w:numPr>
        <w:shd w:val="clear" w:color="auto" w:fill="FFFFFF"/>
        <w:spacing w:after="0" w:line="240" w:lineRule="auto"/>
        <w:ind w:left="714" w:right="426" w:hanging="357"/>
        <w:jc w:val="both"/>
        <w:rPr>
          <w:rFonts w:eastAsia="Times New Roman" w:cs="Arial"/>
          <w:lang w:eastAsia="es-CO"/>
        </w:rPr>
      </w:pPr>
      <w:r w:rsidRPr="00521ED4">
        <w:rPr>
          <w:rFonts w:eastAsia="Times New Roman" w:cs="Arial"/>
          <w:lang w:eastAsia="es-CO"/>
        </w:rPr>
        <w:t>Presencialidad 24 horas del Personal de Medicina General y Enfermería</w:t>
      </w:r>
    </w:p>
    <w:p w14:paraId="7A4146BD" w14:textId="77777777" w:rsidR="00521ED4" w:rsidRPr="00521ED4" w:rsidRDefault="00521ED4" w:rsidP="00521ED4">
      <w:pPr>
        <w:numPr>
          <w:ilvl w:val="0"/>
          <w:numId w:val="44"/>
        </w:numPr>
        <w:shd w:val="clear" w:color="auto" w:fill="FFFFFF"/>
        <w:spacing w:before="100" w:beforeAutospacing="1" w:after="100" w:afterAutospacing="1" w:line="240" w:lineRule="auto"/>
        <w:ind w:left="714" w:right="426" w:hanging="357"/>
        <w:jc w:val="both"/>
        <w:rPr>
          <w:rFonts w:eastAsia="Times New Roman" w:cs="Arial"/>
          <w:lang w:eastAsia="es-CO"/>
        </w:rPr>
      </w:pPr>
      <w:r w:rsidRPr="00521ED4">
        <w:rPr>
          <w:rFonts w:eastAsia="Times New Roman" w:cs="Arial"/>
          <w:lang w:eastAsia="es-CO"/>
        </w:rPr>
        <w:t xml:space="preserve">Valoración e intervención por la especialidad requerida </w:t>
      </w:r>
    </w:p>
    <w:p w14:paraId="3543AF1B" w14:textId="77777777" w:rsidR="00521ED4" w:rsidRPr="00521ED4" w:rsidRDefault="00521ED4" w:rsidP="00521ED4">
      <w:pPr>
        <w:numPr>
          <w:ilvl w:val="0"/>
          <w:numId w:val="44"/>
        </w:numPr>
        <w:shd w:val="clear" w:color="auto" w:fill="FFFFFF"/>
        <w:spacing w:before="100" w:beforeAutospacing="1" w:after="100" w:afterAutospacing="1" w:line="240" w:lineRule="auto"/>
        <w:ind w:left="714" w:right="426" w:hanging="357"/>
        <w:jc w:val="both"/>
        <w:rPr>
          <w:rFonts w:eastAsia="Times New Roman" w:cs="Arial"/>
          <w:lang w:eastAsia="es-CO"/>
        </w:rPr>
      </w:pPr>
      <w:r w:rsidRPr="00521ED4">
        <w:rPr>
          <w:rFonts w:eastAsia="Times New Roman" w:cs="Arial"/>
          <w:lang w:eastAsia="es-CO"/>
        </w:rPr>
        <w:t xml:space="preserve">Urgencia psiquiátrica Adicional a lo anterior </w:t>
      </w:r>
    </w:p>
    <w:p w14:paraId="00A16EC3" w14:textId="77777777" w:rsidR="00521ED4" w:rsidRPr="00521ED4" w:rsidRDefault="00521ED4" w:rsidP="00521ED4">
      <w:pPr>
        <w:numPr>
          <w:ilvl w:val="0"/>
          <w:numId w:val="44"/>
        </w:numPr>
        <w:shd w:val="clear" w:color="auto" w:fill="FFFFFF"/>
        <w:spacing w:before="100" w:beforeAutospacing="1" w:after="100" w:afterAutospacing="1" w:line="240" w:lineRule="auto"/>
        <w:ind w:left="714" w:right="426" w:hanging="357"/>
        <w:jc w:val="both"/>
        <w:rPr>
          <w:rFonts w:eastAsia="Times New Roman" w:cs="Arial"/>
          <w:lang w:eastAsia="es-CO"/>
        </w:rPr>
      </w:pPr>
      <w:r w:rsidRPr="00521ED4">
        <w:rPr>
          <w:rFonts w:eastAsia="Times New Roman" w:cs="Arial"/>
          <w:lang w:eastAsia="es-CO"/>
        </w:rPr>
        <w:t>Administración de psicofármaco según el caso </w:t>
      </w:r>
    </w:p>
    <w:p w14:paraId="4C22DB0C" w14:textId="77777777" w:rsidR="00521ED4" w:rsidRPr="00521ED4" w:rsidRDefault="00521ED4" w:rsidP="00521ED4">
      <w:pPr>
        <w:numPr>
          <w:ilvl w:val="0"/>
          <w:numId w:val="44"/>
        </w:numPr>
        <w:shd w:val="clear" w:color="auto" w:fill="FFFFFF"/>
        <w:spacing w:before="100" w:beforeAutospacing="1" w:after="100" w:afterAutospacing="1" w:line="240" w:lineRule="auto"/>
        <w:ind w:left="714" w:right="426" w:hanging="357"/>
        <w:jc w:val="both"/>
        <w:rPr>
          <w:rFonts w:eastAsia="Times New Roman" w:cs="Arial"/>
          <w:lang w:eastAsia="es-CO"/>
        </w:rPr>
      </w:pPr>
      <w:r w:rsidRPr="00521ED4">
        <w:rPr>
          <w:rFonts w:eastAsia="Times New Roman" w:cs="Arial"/>
          <w:lang w:eastAsia="es-CO"/>
        </w:rPr>
        <w:t>Valoración e intervención por Trabajo Social  </w:t>
      </w:r>
    </w:p>
    <w:p w14:paraId="703A3BA4" w14:textId="77777777" w:rsidR="00521ED4" w:rsidRPr="00521ED4" w:rsidRDefault="00521ED4" w:rsidP="00521ED4">
      <w:pPr>
        <w:numPr>
          <w:ilvl w:val="0"/>
          <w:numId w:val="44"/>
        </w:numPr>
        <w:shd w:val="clear" w:color="auto" w:fill="FFFFFF"/>
        <w:spacing w:before="100" w:beforeAutospacing="1" w:after="100" w:afterAutospacing="1" w:line="240" w:lineRule="auto"/>
        <w:ind w:left="714" w:right="426" w:hanging="357"/>
        <w:jc w:val="both"/>
        <w:rPr>
          <w:rFonts w:eastAsia="Times New Roman" w:cs="Arial"/>
          <w:lang w:eastAsia="es-CO"/>
        </w:rPr>
      </w:pPr>
      <w:r w:rsidRPr="00521ED4">
        <w:rPr>
          <w:rFonts w:eastAsia="Times New Roman" w:cs="Arial"/>
          <w:lang w:eastAsia="es-CO"/>
        </w:rPr>
        <w:t>Valoración e intervención por Psicología  </w:t>
      </w:r>
    </w:p>
    <w:p w14:paraId="050EF78C" w14:textId="77777777" w:rsidR="00521ED4" w:rsidRPr="00521ED4" w:rsidRDefault="00521ED4" w:rsidP="00521ED4">
      <w:pPr>
        <w:numPr>
          <w:ilvl w:val="0"/>
          <w:numId w:val="44"/>
        </w:numPr>
        <w:shd w:val="clear" w:color="auto" w:fill="FFFFFF"/>
        <w:spacing w:before="100" w:beforeAutospacing="1" w:after="100" w:afterAutospacing="1" w:line="240" w:lineRule="auto"/>
        <w:ind w:left="714" w:right="426" w:hanging="357"/>
        <w:jc w:val="both"/>
        <w:rPr>
          <w:rFonts w:eastAsia="Times New Roman" w:cs="Arial"/>
          <w:lang w:eastAsia="es-CO"/>
        </w:rPr>
      </w:pPr>
      <w:r w:rsidRPr="00521ED4">
        <w:rPr>
          <w:rFonts w:eastAsia="Times New Roman" w:cs="Arial"/>
          <w:lang w:eastAsia="es-CO"/>
        </w:rPr>
        <w:t>Valoración e intervención por Medicina Interna cuando sea pertinente</w:t>
      </w:r>
    </w:p>
    <w:p w14:paraId="2A3B57CE" w14:textId="77777777" w:rsidR="00521ED4" w:rsidRPr="00521ED4" w:rsidRDefault="00521ED4" w:rsidP="00521ED4">
      <w:pPr>
        <w:numPr>
          <w:ilvl w:val="0"/>
          <w:numId w:val="44"/>
        </w:numPr>
        <w:shd w:val="clear" w:color="auto" w:fill="FFFFFF"/>
        <w:spacing w:before="100" w:beforeAutospacing="1" w:after="100" w:afterAutospacing="1" w:line="240" w:lineRule="auto"/>
        <w:ind w:left="714" w:right="426" w:hanging="357"/>
        <w:jc w:val="both"/>
        <w:rPr>
          <w:rFonts w:eastAsia="Times New Roman" w:cs="Arial"/>
          <w:color w:val="000000" w:themeColor="text1"/>
          <w:lang w:eastAsia="es-CO"/>
        </w:rPr>
      </w:pPr>
      <w:r w:rsidRPr="00521ED4">
        <w:rPr>
          <w:rFonts w:eastAsia="Times New Roman" w:cs="Arial"/>
          <w:color w:val="000000" w:themeColor="text1"/>
          <w:lang w:eastAsia="es-CO"/>
        </w:rPr>
        <w:t>Definición de la conducta a seguir (hospitalización, remisión o egreso)</w:t>
      </w:r>
    </w:p>
    <w:p w14:paraId="41A4382D" w14:textId="77777777" w:rsidR="00521ED4" w:rsidRPr="00521ED4" w:rsidRDefault="00521ED4" w:rsidP="00521ED4">
      <w:pPr>
        <w:keepNext/>
        <w:keepLines/>
        <w:numPr>
          <w:ilvl w:val="1"/>
          <w:numId w:val="49"/>
        </w:numPr>
        <w:spacing w:after="0" w:line="360" w:lineRule="auto"/>
        <w:ind w:right="426"/>
        <w:jc w:val="both"/>
        <w:outlineLvl w:val="0"/>
        <w:rPr>
          <w:rFonts w:eastAsiaTheme="majorEastAsia" w:cs="Arial"/>
          <w:b/>
        </w:rPr>
      </w:pPr>
      <w:bookmarkStart w:id="46" w:name="_Toc103093910"/>
      <w:bookmarkStart w:id="47" w:name="_Toc106176275"/>
      <w:r w:rsidRPr="00521ED4">
        <w:rPr>
          <w:rFonts w:eastAsiaTheme="majorEastAsia" w:cs="Arial"/>
          <w:b/>
        </w:rPr>
        <w:t>PROCEDIMIENTO PARA ATENCION EN EL SERVICIO DE URGENCIA</w:t>
      </w:r>
      <w:bookmarkEnd w:id="46"/>
      <w:bookmarkEnd w:id="47"/>
      <w:r w:rsidRPr="00521ED4">
        <w:rPr>
          <w:rFonts w:eastAsiaTheme="majorEastAsia" w:cs="Arial"/>
          <w:b/>
        </w:rPr>
        <w:t xml:space="preserve"> </w:t>
      </w:r>
    </w:p>
    <w:p w14:paraId="540BF4FB" w14:textId="166EFAFA" w:rsidR="00521ED4" w:rsidRPr="00521ED4" w:rsidRDefault="00521ED4" w:rsidP="00521ED4">
      <w:pPr>
        <w:keepNext/>
        <w:keepLines/>
        <w:spacing w:after="0" w:line="360" w:lineRule="auto"/>
        <w:ind w:right="426"/>
        <w:outlineLvl w:val="1"/>
        <w:rPr>
          <w:rFonts w:eastAsiaTheme="majorEastAsia" w:cs="Arial"/>
          <w:b/>
        </w:rPr>
      </w:pPr>
      <w:bookmarkStart w:id="48" w:name="_Toc103093911"/>
      <w:bookmarkStart w:id="49" w:name="_Toc106176276"/>
      <w:r w:rsidRPr="00521ED4">
        <w:rPr>
          <w:rFonts w:eastAsiaTheme="majorEastAsia" w:cs="Arial"/>
          <w:b/>
        </w:rPr>
        <w:t>8.1.1 POLÍTICAS DE OPERACIÓN, NORMAS</w:t>
      </w:r>
      <w:bookmarkEnd w:id="48"/>
      <w:r>
        <w:rPr>
          <w:rFonts w:eastAsiaTheme="majorEastAsia" w:cs="Arial"/>
          <w:b/>
        </w:rPr>
        <w:t>.</w:t>
      </w:r>
      <w:bookmarkEnd w:id="49"/>
      <w:r w:rsidRPr="00521ED4">
        <w:rPr>
          <w:rFonts w:eastAsiaTheme="majorEastAsia" w:cs="Arial"/>
          <w:b/>
        </w:rPr>
        <w:t xml:space="preserve"> </w:t>
      </w:r>
    </w:p>
    <w:p w14:paraId="69C22AD5" w14:textId="51D5E035" w:rsidR="00521ED4" w:rsidRPr="00521ED4" w:rsidRDefault="00521ED4" w:rsidP="00521ED4">
      <w:pPr>
        <w:numPr>
          <w:ilvl w:val="0"/>
          <w:numId w:val="48"/>
        </w:numPr>
        <w:shd w:val="clear" w:color="auto" w:fill="FFFFFF"/>
        <w:spacing w:after="0" w:line="240" w:lineRule="auto"/>
        <w:ind w:right="426"/>
        <w:contextualSpacing/>
        <w:jc w:val="both"/>
        <w:rPr>
          <w:rFonts w:cs="Arial"/>
        </w:rPr>
      </w:pPr>
      <w:r w:rsidRPr="00521ED4">
        <w:rPr>
          <w:rFonts w:cs="Arial"/>
        </w:rPr>
        <w:t xml:space="preserve">El servicio de urgencias </w:t>
      </w:r>
      <w:r>
        <w:rPr>
          <w:rFonts w:cs="Arial"/>
        </w:rPr>
        <w:t>en</w:t>
      </w:r>
      <w:r w:rsidRPr="00521ED4">
        <w:rPr>
          <w:rFonts w:cs="Arial"/>
        </w:rPr>
        <w:t xml:space="preserve"> la</w:t>
      </w:r>
      <w:r>
        <w:rPr>
          <w:rFonts w:cs="Arial"/>
        </w:rPr>
        <w:t xml:space="preserve">s sedes habilitadas para prestarlo de </w:t>
      </w:r>
      <w:r w:rsidR="0034464C">
        <w:rPr>
          <w:rFonts w:cs="Arial"/>
        </w:rPr>
        <w:t xml:space="preserve">la </w:t>
      </w:r>
      <w:r w:rsidR="0034464C" w:rsidRPr="00521ED4">
        <w:rPr>
          <w:rFonts w:cs="Arial"/>
        </w:rPr>
        <w:t>ESE</w:t>
      </w:r>
      <w:r w:rsidRPr="00FC2565">
        <w:rPr>
          <w:rFonts w:eastAsia="Times New Roman" w:cs="Arial"/>
          <w:b/>
          <w:bCs/>
          <w:lang w:eastAsia="es-CO"/>
        </w:rPr>
        <w:t xml:space="preserve"> UNIVERSITARIA DEL ATLANTICO</w:t>
      </w:r>
      <w:r w:rsidRPr="00521ED4">
        <w:rPr>
          <w:rFonts w:cs="Arial"/>
        </w:rPr>
        <w:t xml:space="preserve"> proporciona atención en forma continua las 24 horas del día, todos los días de la semana, a todo usuario que demande y requiera de sus servicios. </w:t>
      </w:r>
    </w:p>
    <w:p w14:paraId="58F20B90" w14:textId="77777777" w:rsidR="00521ED4" w:rsidRPr="00521ED4" w:rsidRDefault="00521ED4" w:rsidP="00521ED4">
      <w:pPr>
        <w:numPr>
          <w:ilvl w:val="0"/>
          <w:numId w:val="48"/>
        </w:numPr>
        <w:shd w:val="clear" w:color="auto" w:fill="FFFFFF"/>
        <w:spacing w:after="0" w:line="240" w:lineRule="auto"/>
        <w:ind w:right="426"/>
        <w:contextualSpacing/>
        <w:jc w:val="both"/>
        <w:rPr>
          <w:rFonts w:cs="Arial"/>
        </w:rPr>
      </w:pPr>
      <w:r w:rsidRPr="00521ED4">
        <w:rPr>
          <w:rFonts w:cs="Arial"/>
        </w:rPr>
        <w:t>El servicio de urgencias está dotado de personal necesario y suficientemente capacitado, para atender las demandas de consultas.</w:t>
      </w:r>
    </w:p>
    <w:p w14:paraId="58B27983" w14:textId="77777777" w:rsidR="00521ED4" w:rsidRPr="00521ED4" w:rsidRDefault="00521ED4" w:rsidP="00521ED4">
      <w:pPr>
        <w:numPr>
          <w:ilvl w:val="0"/>
          <w:numId w:val="48"/>
        </w:numPr>
        <w:shd w:val="clear" w:color="auto" w:fill="FFFFFF"/>
        <w:spacing w:after="0" w:line="240" w:lineRule="auto"/>
        <w:ind w:right="426"/>
        <w:contextualSpacing/>
        <w:jc w:val="both"/>
        <w:rPr>
          <w:rFonts w:cs="Arial"/>
        </w:rPr>
      </w:pPr>
      <w:r w:rsidRPr="00521ED4">
        <w:rPr>
          <w:rFonts w:cs="Arial"/>
        </w:rPr>
        <w:t xml:space="preserve">El Servicio de urgencias cuenta con infraestructura, dotación de equipos, instrumental, medicamentos suficientes y en buenas condiciones de funcionamiento. </w:t>
      </w:r>
    </w:p>
    <w:p w14:paraId="51EC8D80" w14:textId="77777777" w:rsidR="00521ED4" w:rsidRPr="00521ED4" w:rsidRDefault="00521ED4" w:rsidP="00521ED4">
      <w:pPr>
        <w:numPr>
          <w:ilvl w:val="0"/>
          <w:numId w:val="48"/>
        </w:numPr>
        <w:shd w:val="clear" w:color="auto" w:fill="FFFFFF"/>
        <w:spacing w:after="0" w:line="240" w:lineRule="auto"/>
        <w:ind w:right="426"/>
        <w:contextualSpacing/>
        <w:jc w:val="both"/>
        <w:rPr>
          <w:rFonts w:cs="Arial"/>
        </w:rPr>
      </w:pPr>
      <w:r w:rsidRPr="00521ED4">
        <w:rPr>
          <w:rFonts w:cs="Arial"/>
        </w:rPr>
        <w:t xml:space="preserve">Los usuarios podrán ingresar acompañados de un familiar responsable o en caso de llegar acompañado de la policía o por otra instancia (sin familiar) será atendido por todo el equipo de turno, activando la ruta integral de salud (admisión, atención médica) con la intervención especial de trabajo social para que realice la ubicación de los familiares. </w:t>
      </w:r>
    </w:p>
    <w:p w14:paraId="7AFD4B73" w14:textId="77777777" w:rsidR="00521ED4" w:rsidRPr="00521ED4" w:rsidRDefault="00521ED4" w:rsidP="00521ED4">
      <w:pPr>
        <w:numPr>
          <w:ilvl w:val="0"/>
          <w:numId w:val="48"/>
        </w:numPr>
        <w:shd w:val="clear" w:color="auto" w:fill="FFFFFF"/>
        <w:spacing w:after="0" w:line="240" w:lineRule="auto"/>
        <w:ind w:right="426"/>
        <w:contextualSpacing/>
        <w:jc w:val="both"/>
        <w:rPr>
          <w:rFonts w:cs="Arial"/>
        </w:rPr>
      </w:pPr>
      <w:r w:rsidRPr="00521ED4">
        <w:rPr>
          <w:rFonts w:cs="Arial"/>
        </w:rPr>
        <w:t xml:space="preserve">Todo usuario será atendido y cancelará su copago correspondiente en admisiones, en caso de ser usuario particular deberá cancelar una cuota de dos (2) salarios diarios mínimos vigentes en efectivo, esta cuota no incluye medicamentos y deberán ser cancelados directamente en admisiones posterior a su atención en el servicio de urgencias. </w:t>
      </w:r>
    </w:p>
    <w:p w14:paraId="624486D1" w14:textId="77777777" w:rsidR="00521ED4" w:rsidRPr="00521ED4" w:rsidRDefault="00521ED4" w:rsidP="00521ED4">
      <w:pPr>
        <w:numPr>
          <w:ilvl w:val="0"/>
          <w:numId w:val="48"/>
        </w:numPr>
        <w:shd w:val="clear" w:color="auto" w:fill="FFFFFF"/>
        <w:spacing w:after="0" w:line="240" w:lineRule="auto"/>
        <w:ind w:right="426"/>
        <w:contextualSpacing/>
        <w:jc w:val="both"/>
        <w:rPr>
          <w:rFonts w:cs="Arial"/>
        </w:rPr>
      </w:pPr>
      <w:r w:rsidRPr="00521ED4">
        <w:rPr>
          <w:rFonts w:cs="Arial"/>
        </w:rPr>
        <w:lastRenderedPageBreak/>
        <w:t>Tratándose de pacientes sin posibilidad de identificación o N.N. Trabajo Social gestionará trámite con la registraduría la toma de huella dactilar, para comprobar si ya tiene documento, si es necesario y posible se contactará y si no se procede a hacer los trámites ante la registraduría.</w:t>
      </w:r>
    </w:p>
    <w:p w14:paraId="79F4EC7E" w14:textId="3612B70D" w:rsidR="00521ED4" w:rsidRPr="00521ED4" w:rsidRDefault="00521ED4" w:rsidP="00521ED4">
      <w:pPr>
        <w:numPr>
          <w:ilvl w:val="0"/>
          <w:numId w:val="48"/>
        </w:numPr>
        <w:spacing w:after="0" w:line="240" w:lineRule="auto"/>
        <w:ind w:right="426"/>
        <w:contextualSpacing/>
        <w:jc w:val="both"/>
        <w:rPr>
          <w:rFonts w:cs="Arial"/>
        </w:rPr>
      </w:pPr>
      <w:r w:rsidRPr="00521ED4">
        <w:rPr>
          <w:rFonts w:cs="Arial"/>
        </w:rPr>
        <w:t xml:space="preserve">El Médico general o especialista del Servicio de Urgencias podrá dar traslado de pacientes a otra sede de </w:t>
      </w:r>
      <w:r w:rsidRPr="00FC2565">
        <w:rPr>
          <w:rFonts w:eastAsia="Times New Roman" w:cs="Arial"/>
          <w:b/>
          <w:bCs/>
          <w:lang w:eastAsia="es-CO"/>
        </w:rPr>
        <w:t>ESE UNIVERSITARIA DEL ATLANTICO</w:t>
      </w:r>
      <w:r w:rsidRPr="00521ED4">
        <w:rPr>
          <w:rFonts w:cs="Arial"/>
        </w:rPr>
        <w:t xml:space="preserve"> (CACE o CACR), u otras instituciones cuando la evaluación médica así lo requiera con previa notificación a la familia, a admisión de la sede receptora y al líder de referencia y contrarreferencia. Cuando se trate de traslados internos en </w:t>
      </w:r>
      <w:r w:rsidRPr="00FC2565">
        <w:rPr>
          <w:rFonts w:eastAsia="Times New Roman" w:cs="Arial"/>
          <w:b/>
          <w:bCs/>
          <w:lang w:eastAsia="es-CO"/>
        </w:rPr>
        <w:t>ESE UNIVERSITARIA DEL ATLANTICO</w:t>
      </w:r>
      <w:r w:rsidRPr="00521ED4">
        <w:rPr>
          <w:rFonts w:cs="Arial"/>
        </w:rPr>
        <w:t xml:space="preserve"> no deberá mediar autorización de su pagador.</w:t>
      </w:r>
    </w:p>
    <w:p w14:paraId="4421A58B" w14:textId="77777777" w:rsidR="00521ED4" w:rsidRPr="00521ED4" w:rsidRDefault="00521ED4" w:rsidP="00521ED4">
      <w:pPr>
        <w:numPr>
          <w:ilvl w:val="0"/>
          <w:numId w:val="48"/>
        </w:numPr>
        <w:spacing w:after="0" w:line="240" w:lineRule="auto"/>
        <w:ind w:right="426"/>
        <w:contextualSpacing/>
        <w:jc w:val="both"/>
        <w:rPr>
          <w:rFonts w:cs="Arial"/>
        </w:rPr>
      </w:pPr>
      <w:r w:rsidRPr="00521ED4">
        <w:rPr>
          <w:rFonts w:cs="Arial"/>
        </w:rPr>
        <w:t xml:space="preserve">Siempre se privilegiará la necesidad de atención del paciente sobre el trámite administrativo </w:t>
      </w:r>
    </w:p>
    <w:p w14:paraId="59D8A46E" w14:textId="77777777" w:rsidR="00521ED4" w:rsidRPr="00521ED4" w:rsidRDefault="00521ED4" w:rsidP="00521ED4">
      <w:pPr>
        <w:numPr>
          <w:ilvl w:val="0"/>
          <w:numId w:val="48"/>
        </w:numPr>
        <w:shd w:val="clear" w:color="auto" w:fill="FFFFFF"/>
        <w:spacing w:after="0" w:line="240" w:lineRule="auto"/>
        <w:ind w:right="426"/>
        <w:contextualSpacing/>
        <w:jc w:val="both"/>
        <w:rPr>
          <w:rFonts w:cs="Arial"/>
        </w:rPr>
      </w:pPr>
      <w:r w:rsidRPr="00521ED4">
        <w:rPr>
          <w:rFonts w:cs="Arial"/>
        </w:rPr>
        <w:t>La implementación y supervisión de estas políticas, normas y lineamientos será responsabilidad del personal asistencial (medico, especialistas, jefes de enfermería, auxiliares, entre otros) administrativo y de apoyo, bajo la coordinación y control de los responsables del área, la Subgerencia Científica y Gerencia de la ESE UNIVERSITARIA DEL ATLANTICO, del Ministerio de salud y protección social, entes territoriales y Supersalud.</w:t>
      </w:r>
    </w:p>
    <w:p w14:paraId="6728EF1E" w14:textId="77777777" w:rsidR="00521ED4" w:rsidRPr="00521ED4" w:rsidRDefault="00521ED4" w:rsidP="00521ED4">
      <w:pPr>
        <w:ind w:right="426"/>
        <w:rPr>
          <w:rFonts w:cs="Arial"/>
        </w:rPr>
      </w:pPr>
    </w:p>
    <w:p w14:paraId="286A45F7" w14:textId="2C3991C1" w:rsidR="00521ED4" w:rsidRPr="00521ED4" w:rsidRDefault="00521ED4" w:rsidP="00521ED4">
      <w:pPr>
        <w:keepNext/>
        <w:keepLines/>
        <w:numPr>
          <w:ilvl w:val="2"/>
          <w:numId w:val="51"/>
        </w:numPr>
        <w:spacing w:before="160" w:after="120" w:line="240" w:lineRule="auto"/>
        <w:jc w:val="both"/>
        <w:outlineLvl w:val="1"/>
        <w:rPr>
          <w:rFonts w:eastAsiaTheme="majorEastAsia" w:cs="Arial"/>
          <w:b/>
        </w:rPr>
      </w:pPr>
      <w:bookmarkStart w:id="50" w:name="_Toc103093912"/>
      <w:bookmarkStart w:id="51" w:name="_Toc106176277"/>
      <w:r w:rsidRPr="00521ED4">
        <w:rPr>
          <w:rFonts w:eastAsiaTheme="majorEastAsia" w:cs="Arial"/>
          <w:b/>
        </w:rPr>
        <w:t>LINEAMIENTOS GENERALES DE LA ATENCIÓN</w:t>
      </w:r>
      <w:bookmarkEnd w:id="50"/>
      <w:r w:rsidR="0049408C">
        <w:rPr>
          <w:rFonts w:eastAsiaTheme="majorEastAsia" w:cs="Arial"/>
          <w:b/>
        </w:rPr>
        <w:t xml:space="preserve"> EN EL SERVICIO DE URGENCIAS</w:t>
      </w:r>
      <w:bookmarkEnd w:id="51"/>
    </w:p>
    <w:p w14:paraId="0AC33301" w14:textId="46DE343E" w:rsidR="00521ED4" w:rsidRPr="00521ED4" w:rsidRDefault="00521ED4" w:rsidP="00521ED4">
      <w:pPr>
        <w:keepNext/>
        <w:keepLines/>
        <w:spacing w:before="160" w:after="120" w:line="240" w:lineRule="auto"/>
        <w:jc w:val="both"/>
        <w:outlineLvl w:val="1"/>
        <w:rPr>
          <w:rFonts w:cs="Arial"/>
          <w:bCs/>
        </w:rPr>
      </w:pPr>
      <w:bookmarkStart w:id="52" w:name="_Toc103093913"/>
      <w:bookmarkStart w:id="53" w:name="_Toc106176278"/>
      <w:r w:rsidRPr="00521ED4">
        <w:rPr>
          <w:rFonts w:eastAsiaTheme="majorEastAsia" w:cs="Arial"/>
          <w:b/>
        </w:rPr>
        <w:t>Criterios de Ingreso</w:t>
      </w:r>
      <w:bookmarkEnd w:id="52"/>
      <w:r w:rsidRPr="00521ED4">
        <w:rPr>
          <w:rFonts w:eastAsiaTheme="majorEastAsia" w:cs="Arial"/>
          <w:b/>
        </w:rPr>
        <w:t xml:space="preserve"> p</w:t>
      </w:r>
      <w:r w:rsidRPr="00521ED4">
        <w:rPr>
          <w:rFonts w:cs="Arial"/>
          <w:b/>
          <w:bCs/>
        </w:rPr>
        <w:t xml:space="preserve">ara </w:t>
      </w:r>
      <w:r>
        <w:rPr>
          <w:rFonts w:cs="Arial"/>
          <w:b/>
          <w:bCs/>
        </w:rPr>
        <w:t>e</w:t>
      </w:r>
      <w:r w:rsidRPr="00521ED4">
        <w:rPr>
          <w:rFonts w:cs="Arial"/>
          <w:b/>
          <w:bCs/>
        </w:rPr>
        <w:t>l servicio de Urgencias</w:t>
      </w:r>
      <w:r w:rsidRPr="00521ED4">
        <w:rPr>
          <w:rFonts w:cs="Arial"/>
          <w:bCs/>
        </w:rPr>
        <w:t>:</w:t>
      </w:r>
      <w:bookmarkEnd w:id="53"/>
    </w:p>
    <w:p w14:paraId="7D886542" w14:textId="39DF97DF" w:rsidR="00521ED4" w:rsidRPr="00521ED4" w:rsidRDefault="00521ED4" w:rsidP="00521ED4">
      <w:pPr>
        <w:spacing w:line="360" w:lineRule="auto"/>
        <w:rPr>
          <w:rFonts w:cs="Arial"/>
          <w:bCs/>
        </w:rPr>
      </w:pPr>
      <w:r w:rsidRPr="00521ED4">
        <w:rPr>
          <w:rFonts w:cs="Arial"/>
          <w:bCs/>
        </w:rPr>
        <w:t>Si el CACE</w:t>
      </w:r>
      <w:r>
        <w:rPr>
          <w:rFonts w:cs="Arial"/>
          <w:bCs/>
        </w:rPr>
        <w:t xml:space="preserve"> -</w:t>
      </w:r>
      <w:r w:rsidRPr="00521ED4">
        <w:rPr>
          <w:rFonts w:cs="Arial"/>
          <w:bCs/>
        </w:rPr>
        <w:t xml:space="preserve"> CACR tiene ofertado el servicio de urgencias NO existirán barreras de acceso</w:t>
      </w:r>
    </w:p>
    <w:p w14:paraId="74A18225" w14:textId="77777777" w:rsidR="00521ED4" w:rsidRPr="00521ED4" w:rsidRDefault="00521ED4" w:rsidP="00521ED4">
      <w:pPr>
        <w:keepNext/>
        <w:keepLines/>
        <w:spacing w:before="160" w:after="120" w:line="240" w:lineRule="auto"/>
        <w:jc w:val="both"/>
        <w:outlineLvl w:val="1"/>
        <w:rPr>
          <w:rFonts w:eastAsiaTheme="majorEastAsia" w:cs="Arial"/>
          <w:b/>
        </w:rPr>
      </w:pPr>
      <w:bookmarkStart w:id="54" w:name="_Toc103093914"/>
      <w:bookmarkStart w:id="55" w:name="_Toc106176279"/>
      <w:r w:rsidRPr="00521ED4">
        <w:rPr>
          <w:rFonts w:eastAsiaTheme="majorEastAsia" w:cs="Arial"/>
          <w:b/>
        </w:rPr>
        <w:t>Criterios para el Traslado a otro servicio</w:t>
      </w:r>
      <w:bookmarkEnd w:id="54"/>
      <w:bookmarkEnd w:id="55"/>
    </w:p>
    <w:p w14:paraId="730AB84E" w14:textId="77777777" w:rsidR="00521ED4" w:rsidRPr="00521ED4" w:rsidRDefault="00521ED4" w:rsidP="00521ED4">
      <w:pPr>
        <w:numPr>
          <w:ilvl w:val="0"/>
          <w:numId w:val="32"/>
        </w:numPr>
        <w:spacing w:after="0" w:line="240" w:lineRule="auto"/>
        <w:contextualSpacing/>
        <w:jc w:val="both"/>
        <w:rPr>
          <w:rFonts w:cs="Arial"/>
        </w:rPr>
      </w:pPr>
      <w:r w:rsidRPr="00521ED4">
        <w:rPr>
          <w:rFonts w:cs="Arial"/>
        </w:rPr>
        <w:t>Requerir tratamiento intrahospitalario (hospitalización o intervención quirúrgica)</w:t>
      </w:r>
    </w:p>
    <w:p w14:paraId="7D4D73B4" w14:textId="77777777" w:rsidR="00521ED4" w:rsidRPr="00521ED4" w:rsidRDefault="00521ED4" w:rsidP="00521ED4">
      <w:pPr>
        <w:numPr>
          <w:ilvl w:val="0"/>
          <w:numId w:val="32"/>
        </w:numPr>
        <w:spacing w:after="0" w:line="240" w:lineRule="auto"/>
        <w:contextualSpacing/>
        <w:jc w:val="both"/>
        <w:rPr>
          <w:rFonts w:cs="Arial"/>
        </w:rPr>
      </w:pPr>
      <w:r w:rsidRPr="00521ED4">
        <w:rPr>
          <w:rFonts w:cs="Arial"/>
        </w:rPr>
        <w:t>Debe tener orden de interconsulta solicitada por el médico tratante.</w:t>
      </w:r>
    </w:p>
    <w:p w14:paraId="1F5CCBD6" w14:textId="4E7C5D59" w:rsidR="00521ED4" w:rsidRPr="00521ED4" w:rsidRDefault="00521ED4" w:rsidP="00521ED4">
      <w:pPr>
        <w:numPr>
          <w:ilvl w:val="0"/>
          <w:numId w:val="50"/>
        </w:numPr>
        <w:spacing w:after="0" w:line="240" w:lineRule="auto"/>
        <w:ind w:right="426" w:hanging="54"/>
        <w:contextualSpacing/>
        <w:jc w:val="both"/>
        <w:rPr>
          <w:rFonts w:cs="Arial"/>
        </w:rPr>
      </w:pPr>
      <w:r w:rsidRPr="00521ED4">
        <w:rPr>
          <w:rFonts w:cs="Arial"/>
        </w:rPr>
        <w:t xml:space="preserve">Autorización por parte de la aseguradora en caso de requerir hospitalización o cirugía. Nunca el trámite administrativo se priorizará frente a la necesidad de atención del paciente sobre el trámite administrativo </w:t>
      </w:r>
    </w:p>
    <w:p w14:paraId="46048591" w14:textId="77777777" w:rsidR="00521ED4" w:rsidRPr="00521ED4" w:rsidRDefault="00521ED4" w:rsidP="00521ED4">
      <w:pPr>
        <w:spacing w:after="0" w:line="240" w:lineRule="auto"/>
        <w:ind w:left="360"/>
        <w:jc w:val="both"/>
        <w:rPr>
          <w:rFonts w:cs="Arial"/>
        </w:rPr>
      </w:pPr>
    </w:p>
    <w:p w14:paraId="3684E7B0" w14:textId="780C8A60" w:rsidR="00521ED4" w:rsidRPr="00521ED4" w:rsidRDefault="00521ED4" w:rsidP="00521ED4">
      <w:pPr>
        <w:keepNext/>
        <w:keepLines/>
        <w:spacing w:before="160" w:after="120" w:line="240" w:lineRule="auto"/>
        <w:jc w:val="both"/>
        <w:outlineLvl w:val="1"/>
        <w:rPr>
          <w:rFonts w:eastAsiaTheme="majorEastAsia" w:cs="Arial"/>
          <w:b/>
        </w:rPr>
      </w:pPr>
      <w:bookmarkStart w:id="56" w:name="_Toc103093915"/>
      <w:bookmarkStart w:id="57" w:name="_Toc106176280"/>
      <w:r w:rsidRPr="00521ED4">
        <w:rPr>
          <w:rFonts w:eastAsiaTheme="majorEastAsia" w:cs="Arial"/>
          <w:b/>
        </w:rPr>
        <w:t>Criterios de Egreso</w:t>
      </w:r>
      <w:bookmarkEnd w:id="56"/>
      <w:r>
        <w:rPr>
          <w:rFonts w:eastAsiaTheme="majorEastAsia" w:cs="Arial"/>
          <w:b/>
        </w:rPr>
        <w:t xml:space="preserve"> </w:t>
      </w:r>
      <w:r w:rsidRPr="00521ED4">
        <w:rPr>
          <w:rFonts w:eastAsiaTheme="majorEastAsia" w:cs="Arial"/>
          <w:b/>
        </w:rPr>
        <w:t>p</w:t>
      </w:r>
      <w:r w:rsidRPr="00521ED4">
        <w:rPr>
          <w:rFonts w:cs="Arial"/>
          <w:b/>
          <w:bCs/>
        </w:rPr>
        <w:t xml:space="preserve">ara </w:t>
      </w:r>
      <w:r>
        <w:rPr>
          <w:rFonts w:cs="Arial"/>
          <w:b/>
          <w:bCs/>
        </w:rPr>
        <w:t>e</w:t>
      </w:r>
      <w:r w:rsidRPr="00521ED4">
        <w:rPr>
          <w:rFonts w:cs="Arial"/>
          <w:b/>
          <w:bCs/>
        </w:rPr>
        <w:t>l servicio de Urgencias</w:t>
      </w:r>
      <w:bookmarkEnd w:id="57"/>
    </w:p>
    <w:p w14:paraId="23B926E0" w14:textId="77777777" w:rsidR="00521ED4" w:rsidRPr="00521ED4" w:rsidRDefault="00521ED4" w:rsidP="00521ED4">
      <w:pPr>
        <w:numPr>
          <w:ilvl w:val="0"/>
          <w:numId w:val="46"/>
        </w:numPr>
        <w:spacing w:after="0" w:line="240" w:lineRule="auto"/>
        <w:contextualSpacing/>
        <w:jc w:val="both"/>
        <w:rPr>
          <w:rFonts w:cs="Arial"/>
        </w:rPr>
      </w:pPr>
      <w:r w:rsidRPr="00521ED4">
        <w:rPr>
          <w:rFonts w:cs="Arial"/>
        </w:rPr>
        <w:t>Debe tener cerrada su Historia clínica y no debe requerir remisión a otra área de servicio.</w:t>
      </w:r>
    </w:p>
    <w:p w14:paraId="11153459" w14:textId="77777777" w:rsidR="00521ED4" w:rsidRPr="00521ED4" w:rsidRDefault="00521ED4" w:rsidP="00521ED4">
      <w:pPr>
        <w:numPr>
          <w:ilvl w:val="0"/>
          <w:numId w:val="46"/>
        </w:numPr>
        <w:spacing w:after="0" w:line="240" w:lineRule="auto"/>
        <w:contextualSpacing/>
        <w:jc w:val="both"/>
        <w:rPr>
          <w:rFonts w:cs="Arial"/>
        </w:rPr>
      </w:pPr>
      <w:r w:rsidRPr="00521ED4">
        <w:rPr>
          <w:rFonts w:cs="Arial"/>
        </w:rPr>
        <w:t>Debe tener órdenes médicas y de medicamentos en caso de ser necesario.</w:t>
      </w:r>
    </w:p>
    <w:p w14:paraId="5B5453A1" w14:textId="77777777" w:rsidR="00521ED4" w:rsidRPr="00521ED4" w:rsidRDefault="00521ED4" w:rsidP="00521ED4">
      <w:pPr>
        <w:autoSpaceDE w:val="0"/>
        <w:autoSpaceDN w:val="0"/>
        <w:adjustRightInd w:val="0"/>
        <w:spacing w:after="0" w:line="240" w:lineRule="auto"/>
        <w:jc w:val="both"/>
        <w:rPr>
          <w:rFonts w:cs="Arial"/>
        </w:rPr>
      </w:pPr>
    </w:p>
    <w:p w14:paraId="448A554F" w14:textId="62288211" w:rsidR="00521ED4" w:rsidRPr="00521ED4" w:rsidRDefault="00521ED4" w:rsidP="00521ED4">
      <w:pPr>
        <w:spacing w:after="0" w:line="240" w:lineRule="auto"/>
        <w:rPr>
          <w:rFonts w:eastAsiaTheme="majorEastAsia" w:cs="Arial"/>
          <w:b/>
        </w:rPr>
      </w:pPr>
      <w:r w:rsidRPr="00521ED4">
        <w:rPr>
          <w:rFonts w:eastAsiaTheme="majorEastAsia" w:cs="Arial"/>
          <w:b/>
        </w:rPr>
        <w:t xml:space="preserve">8.2 RUTA DE ATENCION PACIENTE </w:t>
      </w:r>
      <w:r>
        <w:rPr>
          <w:rFonts w:eastAsiaTheme="majorEastAsia" w:cs="Arial"/>
          <w:b/>
        </w:rPr>
        <w:t>EN EL SERVICIO DE URGENCIA</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4834"/>
        <w:gridCol w:w="2316"/>
      </w:tblGrid>
      <w:tr w:rsidR="00521ED4" w:rsidRPr="00521ED4" w14:paraId="33699826" w14:textId="77777777" w:rsidTr="008D6D3D">
        <w:tc>
          <w:tcPr>
            <w:tcW w:w="2064" w:type="dxa"/>
            <w:shd w:val="clear" w:color="auto" w:fill="D9D9D9" w:themeFill="background1" w:themeFillShade="D9"/>
            <w:vAlign w:val="center"/>
          </w:tcPr>
          <w:p w14:paraId="09F79F1B" w14:textId="77777777" w:rsidR="00521ED4" w:rsidRPr="00521ED4" w:rsidRDefault="00521ED4" w:rsidP="00521ED4">
            <w:pPr>
              <w:spacing w:after="0" w:line="240" w:lineRule="auto"/>
              <w:ind w:right="425"/>
              <w:jc w:val="center"/>
              <w:rPr>
                <w:rFonts w:eastAsia="Times New Roman" w:cs="Arial"/>
                <w:b/>
                <w:color w:val="3D3D3D"/>
                <w:lang w:eastAsia="es-CO"/>
              </w:rPr>
            </w:pPr>
            <w:r w:rsidRPr="00521ED4">
              <w:rPr>
                <w:rFonts w:cs="Arial"/>
                <w:b/>
              </w:rPr>
              <w:t>SECUENCIA DE ETAPAS</w:t>
            </w:r>
          </w:p>
        </w:tc>
        <w:tc>
          <w:tcPr>
            <w:tcW w:w="4834" w:type="dxa"/>
            <w:shd w:val="clear" w:color="auto" w:fill="D9D9D9" w:themeFill="background1" w:themeFillShade="D9"/>
            <w:vAlign w:val="center"/>
          </w:tcPr>
          <w:p w14:paraId="7B9F7565" w14:textId="77777777" w:rsidR="00521ED4" w:rsidRPr="00521ED4" w:rsidRDefault="00521ED4" w:rsidP="00521ED4">
            <w:pPr>
              <w:spacing w:after="0" w:line="240" w:lineRule="auto"/>
              <w:ind w:right="425"/>
              <w:jc w:val="center"/>
              <w:rPr>
                <w:rFonts w:eastAsia="Times New Roman" w:cs="Arial"/>
                <w:b/>
                <w:color w:val="3D3D3D"/>
                <w:lang w:eastAsia="es-CO"/>
              </w:rPr>
            </w:pPr>
            <w:r w:rsidRPr="00521ED4">
              <w:rPr>
                <w:rFonts w:cs="Arial"/>
                <w:b/>
              </w:rPr>
              <w:t>ACTIVIDAD</w:t>
            </w:r>
          </w:p>
        </w:tc>
        <w:tc>
          <w:tcPr>
            <w:tcW w:w="2316" w:type="dxa"/>
            <w:shd w:val="clear" w:color="auto" w:fill="D9D9D9" w:themeFill="background1" w:themeFillShade="D9"/>
            <w:vAlign w:val="center"/>
          </w:tcPr>
          <w:p w14:paraId="2F679270" w14:textId="77777777" w:rsidR="00521ED4" w:rsidRPr="00521ED4" w:rsidRDefault="00521ED4" w:rsidP="00521ED4">
            <w:pPr>
              <w:spacing w:after="0" w:line="240" w:lineRule="auto"/>
              <w:ind w:right="425"/>
              <w:jc w:val="center"/>
              <w:rPr>
                <w:rFonts w:eastAsia="Times New Roman" w:cs="Arial"/>
                <w:b/>
                <w:color w:val="3D3D3D"/>
                <w:lang w:eastAsia="es-CO"/>
              </w:rPr>
            </w:pPr>
            <w:r w:rsidRPr="00521ED4">
              <w:rPr>
                <w:rFonts w:cs="Arial"/>
                <w:b/>
              </w:rPr>
              <w:t>RESPONSABLE</w:t>
            </w:r>
          </w:p>
        </w:tc>
      </w:tr>
      <w:tr w:rsidR="00521ED4" w:rsidRPr="00521ED4" w14:paraId="26B3473A" w14:textId="77777777" w:rsidTr="008D6D3D">
        <w:tc>
          <w:tcPr>
            <w:tcW w:w="2064" w:type="dxa"/>
          </w:tcPr>
          <w:p w14:paraId="74FEABE3" w14:textId="77777777" w:rsidR="00521ED4" w:rsidRPr="00521ED4" w:rsidRDefault="00521ED4" w:rsidP="00521ED4">
            <w:pPr>
              <w:spacing w:after="0" w:line="240" w:lineRule="auto"/>
              <w:ind w:right="425"/>
              <w:jc w:val="both"/>
              <w:rPr>
                <w:rFonts w:eastAsia="Times New Roman" w:cs="Arial"/>
                <w:color w:val="3D3D3D"/>
                <w:lang w:eastAsia="es-CO"/>
              </w:rPr>
            </w:pPr>
            <w:r w:rsidRPr="00521ED4">
              <w:rPr>
                <w:rFonts w:cs="Arial"/>
              </w:rPr>
              <w:t>1. Ingreso del usuario a la sede</w:t>
            </w:r>
          </w:p>
        </w:tc>
        <w:tc>
          <w:tcPr>
            <w:tcW w:w="4834" w:type="dxa"/>
          </w:tcPr>
          <w:p w14:paraId="69152B9B" w14:textId="77777777" w:rsidR="00521ED4" w:rsidRPr="00521ED4" w:rsidRDefault="00521ED4" w:rsidP="00521ED4">
            <w:pPr>
              <w:numPr>
                <w:ilvl w:val="1"/>
                <w:numId w:val="59"/>
              </w:numPr>
              <w:spacing w:after="0" w:line="240" w:lineRule="auto"/>
              <w:ind w:right="425"/>
              <w:contextualSpacing/>
              <w:jc w:val="both"/>
              <w:rPr>
                <w:rFonts w:cs="Arial"/>
              </w:rPr>
            </w:pPr>
            <w:r w:rsidRPr="00521ED4">
              <w:rPr>
                <w:rFonts w:cs="Arial"/>
              </w:rPr>
              <w:t xml:space="preserve">El personal de vigilancia garantiza que no ingresen armas o cualquier otro elemento que se considere peligroso para la seguridad de los trabajadores y usuarios que se encuentren en el interior de la Sede. Esta norma no será </w:t>
            </w:r>
            <w:r w:rsidRPr="00521ED4">
              <w:rPr>
                <w:rFonts w:cs="Arial"/>
              </w:rPr>
              <w:lastRenderedPageBreak/>
              <w:t>restrictiva para el personal de seguridad del estado previamente identificado. (Artículo 6 Resolución 741 de 1997 instrucciones sobre seguridad personal de usuarios para Instituciones y demás Prestadores de Servicios de Salud.</w:t>
            </w:r>
          </w:p>
          <w:p w14:paraId="6C36DB28" w14:textId="77777777" w:rsidR="00521ED4" w:rsidRPr="00521ED4" w:rsidRDefault="00521ED4" w:rsidP="00521ED4">
            <w:pPr>
              <w:numPr>
                <w:ilvl w:val="0"/>
                <w:numId w:val="56"/>
              </w:numPr>
              <w:spacing w:after="0" w:line="240" w:lineRule="auto"/>
              <w:ind w:right="425"/>
              <w:contextualSpacing/>
              <w:jc w:val="both"/>
              <w:rPr>
                <w:rFonts w:cs="Arial"/>
              </w:rPr>
            </w:pPr>
            <w:r w:rsidRPr="00521ED4">
              <w:rPr>
                <w:rFonts w:cs="Arial"/>
              </w:rPr>
              <w:t>Se orienta y dirige al usuario y acompañante hacia el servicio de Urgencias.</w:t>
            </w:r>
          </w:p>
          <w:p w14:paraId="0F82856B" w14:textId="77777777" w:rsidR="00521ED4" w:rsidRPr="00521ED4" w:rsidRDefault="00521ED4" w:rsidP="00521ED4">
            <w:pPr>
              <w:spacing w:after="0" w:line="240" w:lineRule="auto"/>
              <w:ind w:right="425"/>
              <w:jc w:val="both"/>
              <w:rPr>
                <w:rFonts w:cs="Arial"/>
              </w:rPr>
            </w:pPr>
            <w:r w:rsidRPr="00521ED4">
              <w:rPr>
                <w:rFonts w:cs="Arial"/>
              </w:rPr>
              <w:t xml:space="preserve"> </w:t>
            </w:r>
          </w:p>
        </w:tc>
        <w:tc>
          <w:tcPr>
            <w:tcW w:w="2316" w:type="dxa"/>
          </w:tcPr>
          <w:p w14:paraId="1D452554" w14:textId="77777777" w:rsidR="00521ED4" w:rsidRPr="00521ED4" w:rsidRDefault="00521ED4" w:rsidP="00521ED4">
            <w:pPr>
              <w:spacing w:after="0" w:line="240" w:lineRule="auto"/>
              <w:ind w:right="425"/>
              <w:jc w:val="both"/>
              <w:rPr>
                <w:rFonts w:cs="Arial"/>
              </w:rPr>
            </w:pPr>
            <w:r w:rsidRPr="00521ED4">
              <w:rPr>
                <w:rFonts w:cs="Arial"/>
              </w:rPr>
              <w:lastRenderedPageBreak/>
              <w:t>Personal de seguridad</w:t>
            </w:r>
          </w:p>
          <w:p w14:paraId="00B5B7A0" w14:textId="77777777" w:rsidR="00521ED4" w:rsidRPr="00521ED4" w:rsidRDefault="00521ED4" w:rsidP="00521ED4">
            <w:pPr>
              <w:spacing w:after="0" w:line="240" w:lineRule="auto"/>
              <w:ind w:right="425"/>
              <w:jc w:val="both"/>
              <w:rPr>
                <w:rFonts w:cs="Arial"/>
              </w:rPr>
            </w:pPr>
          </w:p>
          <w:p w14:paraId="565219C4" w14:textId="77777777" w:rsidR="00521ED4" w:rsidRPr="00521ED4" w:rsidRDefault="00521ED4" w:rsidP="00521ED4">
            <w:pPr>
              <w:spacing w:after="0" w:line="240" w:lineRule="auto"/>
              <w:ind w:right="425"/>
              <w:jc w:val="both"/>
              <w:rPr>
                <w:rFonts w:cs="Arial"/>
              </w:rPr>
            </w:pPr>
          </w:p>
        </w:tc>
      </w:tr>
      <w:tr w:rsidR="00521ED4" w:rsidRPr="00521ED4" w14:paraId="496CD31F" w14:textId="77777777" w:rsidTr="008D6D3D">
        <w:tc>
          <w:tcPr>
            <w:tcW w:w="2064" w:type="dxa"/>
          </w:tcPr>
          <w:p w14:paraId="46C044E7" w14:textId="77777777" w:rsidR="00521ED4" w:rsidRPr="00521ED4" w:rsidRDefault="00521ED4" w:rsidP="00521ED4">
            <w:pPr>
              <w:spacing w:after="0" w:line="240" w:lineRule="auto"/>
              <w:ind w:right="425"/>
              <w:jc w:val="both"/>
              <w:rPr>
                <w:rFonts w:cs="Arial"/>
              </w:rPr>
            </w:pPr>
            <w:r w:rsidRPr="00521ED4">
              <w:rPr>
                <w:rFonts w:cs="Arial"/>
              </w:rPr>
              <w:t xml:space="preserve">Recepción del paciente en el servicio </w:t>
            </w:r>
          </w:p>
        </w:tc>
        <w:tc>
          <w:tcPr>
            <w:tcW w:w="4834" w:type="dxa"/>
          </w:tcPr>
          <w:p w14:paraId="59201AAC" w14:textId="77777777" w:rsidR="00521ED4" w:rsidRPr="00521ED4" w:rsidRDefault="00521ED4" w:rsidP="00521ED4">
            <w:pPr>
              <w:numPr>
                <w:ilvl w:val="0"/>
                <w:numId w:val="56"/>
              </w:numPr>
              <w:spacing w:after="0" w:line="240" w:lineRule="auto"/>
              <w:ind w:right="425"/>
              <w:contextualSpacing/>
              <w:jc w:val="both"/>
              <w:rPr>
                <w:rFonts w:cs="Arial"/>
              </w:rPr>
            </w:pPr>
            <w:r w:rsidRPr="00521ED4">
              <w:rPr>
                <w:rFonts w:cs="Arial"/>
              </w:rPr>
              <w:t>El enfermero recibe al paciente y acompañante para valoración médica y realiza el reporte a admisiones para el registro del paciente.</w:t>
            </w:r>
          </w:p>
        </w:tc>
        <w:tc>
          <w:tcPr>
            <w:tcW w:w="2316" w:type="dxa"/>
          </w:tcPr>
          <w:p w14:paraId="3FAC20A3" w14:textId="77777777" w:rsidR="00521ED4" w:rsidRPr="00521ED4" w:rsidRDefault="00521ED4" w:rsidP="00521ED4">
            <w:pPr>
              <w:spacing w:after="0" w:line="240" w:lineRule="auto"/>
              <w:ind w:right="425"/>
              <w:jc w:val="both"/>
              <w:rPr>
                <w:rFonts w:cs="Arial"/>
                <w:highlight w:val="yellow"/>
              </w:rPr>
            </w:pPr>
            <w:r w:rsidRPr="00521ED4">
              <w:rPr>
                <w:rFonts w:cs="Arial"/>
              </w:rPr>
              <w:t xml:space="preserve">Enfermera </w:t>
            </w:r>
          </w:p>
        </w:tc>
      </w:tr>
      <w:tr w:rsidR="00521ED4" w:rsidRPr="00521ED4" w14:paraId="38D6AAEC" w14:textId="77777777" w:rsidTr="008D6D3D">
        <w:tc>
          <w:tcPr>
            <w:tcW w:w="2064" w:type="dxa"/>
          </w:tcPr>
          <w:p w14:paraId="6EEC3828" w14:textId="77777777" w:rsidR="00521ED4" w:rsidRPr="00521ED4" w:rsidRDefault="00521ED4" w:rsidP="00521ED4">
            <w:pPr>
              <w:spacing w:after="0" w:line="240" w:lineRule="auto"/>
              <w:ind w:right="425"/>
              <w:jc w:val="both"/>
              <w:rPr>
                <w:rFonts w:cs="Arial"/>
              </w:rPr>
            </w:pPr>
            <w:r w:rsidRPr="00521ED4">
              <w:rPr>
                <w:rFonts w:cs="Arial"/>
              </w:rPr>
              <w:t>2. Proceso de TRIAGE</w:t>
            </w:r>
          </w:p>
        </w:tc>
        <w:tc>
          <w:tcPr>
            <w:tcW w:w="4834" w:type="dxa"/>
          </w:tcPr>
          <w:p w14:paraId="148B027F" w14:textId="77777777" w:rsidR="00521ED4" w:rsidRDefault="00521ED4" w:rsidP="00521ED4">
            <w:pPr>
              <w:numPr>
                <w:ilvl w:val="0"/>
                <w:numId w:val="55"/>
              </w:numPr>
              <w:spacing w:after="0" w:line="240" w:lineRule="auto"/>
              <w:ind w:right="425"/>
              <w:contextualSpacing/>
              <w:jc w:val="both"/>
              <w:rPr>
                <w:rFonts w:cs="Arial"/>
              </w:rPr>
            </w:pPr>
            <w:r w:rsidRPr="00521ED4">
              <w:rPr>
                <w:rFonts w:cs="Arial"/>
              </w:rPr>
              <w:t>Se procede a la valoración, clasificación y tipificación de la Urgencia según la normativa vigente de TRIAGE (Resolución 5596 de 2015) y procedimiento institucional.</w:t>
            </w:r>
          </w:p>
          <w:p w14:paraId="773345F2" w14:textId="7E1F7D39" w:rsidR="009177A7" w:rsidRPr="00521ED4" w:rsidRDefault="009177A7" w:rsidP="00521ED4">
            <w:pPr>
              <w:numPr>
                <w:ilvl w:val="0"/>
                <w:numId w:val="55"/>
              </w:numPr>
              <w:spacing w:after="0" w:line="240" w:lineRule="auto"/>
              <w:ind w:right="425"/>
              <w:contextualSpacing/>
              <w:jc w:val="both"/>
              <w:rPr>
                <w:rFonts w:cs="Arial"/>
              </w:rPr>
            </w:pPr>
            <w:bookmarkStart w:id="58" w:name="_Hlk105228747"/>
            <w:r w:rsidRPr="00E2100D">
              <w:rPr>
                <w:rFonts w:cs="Arial"/>
              </w:rPr>
              <w:t>En todos los pacientes excepto los enfermos de salud mental que cumplan las condiciones clínicas para ser clasificado como TRIAGE 4 se direcciona a consulta prioritaria y los TRIAGE 5 a consulta externa</w:t>
            </w:r>
            <w:r>
              <w:rPr>
                <w:rFonts w:cs="Arial"/>
              </w:rPr>
              <w:t>.</w:t>
            </w:r>
            <w:bookmarkEnd w:id="58"/>
          </w:p>
        </w:tc>
        <w:tc>
          <w:tcPr>
            <w:tcW w:w="2316" w:type="dxa"/>
          </w:tcPr>
          <w:p w14:paraId="050F5904" w14:textId="77777777" w:rsidR="00521ED4" w:rsidRPr="00521ED4" w:rsidRDefault="00521ED4" w:rsidP="00521ED4">
            <w:pPr>
              <w:spacing w:before="100" w:beforeAutospacing="1" w:after="100" w:afterAutospacing="1" w:line="360" w:lineRule="atLeast"/>
              <w:ind w:right="426"/>
              <w:jc w:val="both"/>
              <w:rPr>
                <w:rFonts w:cs="Arial"/>
                <w:highlight w:val="yellow"/>
              </w:rPr>
            </w:pPr>
            <w:r w:rsidRPr="00521ED4">
              <w:rPr>
                <w:rFonts w:cs="Arial"/>
              </w:rPr>
              <w:t xml:space="preserve">Medico </w:t>
            </w:r>
          </w:p>
        </w:tc>
      </w:tr>
      <w:tr w:rsidR="00521ED4" w:rsidRPr="00521ED4" w14:paraId="03DD0DB3" w14:textId="77777777" w:rsidTr="008D6D3D">
        <w:tc>
          <w:tcPr>
            <w:tcW w:w="2064" w:type="dxa"/>
          </w:tcPr>
          <w:p w14:paraId="1E67E99E" w14:textId="77777777" w:rsidR="00521ED4" w:rsidRPr="00521ED4" w:rsidRDefault="00521ED4" w:rsidP="00521ED4">
            <w:pPr>
              <w:spacing w:after="0" w:line="240" w:lineRule="auto"/>
              <w:ind w:right="425"/>
              <w:jc w:val="both"/>
              <w:rPr>
                <w:rFonts w:cs="Arial"/>
              </w:rPr>
            </w:pPr>
            <w:r w:rsidRPr="00521ED4">
              <w:rPr>
                <w:rFonts w:cs="Arial"/>
              </w:rPr>
              <w:t>3. Atención de enfermería</w:t>
            </w:r>
          </w:p>
        </w:tc>
        <w:tc>
          <w:tcPr>
            <w:tcW w:w="4834" w:type="dxa"/>
          </w:tcPr>
          <w:p w14:paraId="137A09A0" w14:textId="77777777" w:rsidR="00521ED4" w:rsidRPr="00521ED4" w:rsidRDefault="00521ED4" w:rsidP="00521ED4">
            <w:pPr>
              <w:numPr>
                <w:ilvl w:val="0"/>
                <w:numId w:val="54"/>
              </w:numPr>
              <w:spacing w:after="0" w:line="240" w:lineRule="auto"/>
              <w:ind w:right="425"/>
              <w:contextualSpacing/>
              <w:jc w:val="both"/>
              <w:rPr>
                <w:rFonts w:cs="Arial"/>
              </w:rPr>
            </w:pPr>
            <w:r w:rsidRPr="00521ED4">
              <w:rPr>
                <w:rFonts w:cs="Arial"/>
              </w:rPr>
              <w:t>Toma Signos Vitales al ingreso al servicio de Urgencias.</w:t>
            </w:r>
          </w:p>
          <w:p w14:paraId="4BCFED95" w14:textId="77777777" w:rsidR="00521ED4" w:rsidRPr="00521ED4" w:rsidRDefault="00521ED4" w:rsidP="00521ED4">
            <w:pPr>
              <w:numPr>
                <w:ilvl w:val="0"/>
                <w:numId w:val="54"/>
              </w:numPr>
              <w:spacing w:after="0" w:line="240" w:lineRule="auto"/>
              <w:ind w:right="425"/>
              <w:contextualSpacing/>
              <w:jc w:val="both"/>
              <w:rPr>
                <w:rFonts w:cs="Arial"/>
              </w:rPr>
            </w:pPr>
            <w:r w:rsidRPr="00521ED4">
              <w:rPr>
                <w:rFonts w:cs="Arial"/>
              </w:rPr>
              <w:t xml:space="preserve">Realiza la aplicación de las escalas de medición del riesgo: Riesgo de caída (en el sistema), Anexo No. 5. FT-SP-043 </w:t>
            </w:r>
          </w:p>
          <w:p w14:paraId="02DA3849" w14:textId="77777777" w:rsidR="00521ED4" w:rsidRPr="00521ED4" w:rsidRDefault="00521ED4" w:rsidP="00521ED4">
            <w:pPr>
              <w:numPr>
                <w:ilvl w:val="0"/>
                <w:numId w:val="54"/>
              </w:numPr>
              <w:spacing w:after="0" w:line="240" w:lineRule="auto"/>
              <w:ind w:right="425"/>
              <w:contextualSpacing/>
              <w:jc w:val="both"/>
              <w:rPr>
                <w:rFonts w:cs="Arial"/>
              </w:rPr>
            </w:pPr>
            <w:r w:rsidRPr="00521ED4">
              <w:rPr>
                <w:rFonts w:cs="Arial"/>
              </w:rPr>
              <w:t>Se diligencian las escalas requeridas en el servicio (Evasión, Hetero agresión, Susidio, Caída, Lesiones por presión)</w:t>
            </w:r>
          </w:p>
        </w:tc>
        <w:tc>
          <w:tcPr>
            <w:tcW w:w="2316" w:type="dxa"/>
          </w:tcPr>
          <w:p w14:paraId="08AE031E" w14:textId="77777777" w:rsidR="00521ED4" w:rsidRPr="00521ED4" w:rsidRDefault="00521ED4" w:rsidP="00521ED4">
            <w:pPr>
              <w:spacing w:after="0" w:line="240" w:lineRule="auto"/>
              <w:ind w:right="425"/>
              <w:jc w:val="both"/>
              <w:rPr>
                <w:rFonts w:cs="Arial"/>
              </w:rPr>
            </w:pPr>
            <w:r w:rsidRPr="00521ED4">
              <w:rPr>
                <w:rFonts w:cs="Arial"/>
              </w:rPr>
              <w:t>Enfermera</w:t>
            </w:r>
          </w:p>
          <w:p w14:paraId="16BA4B07" w14:textId="77777777" w:rsidR="00521ED4" w:rsidRPr="00521ED4" w:rsidRDefault="00521ED4" w:rsidP="00521ED4">
            <w:pPr>
              <w:spacing w:after="0" w:line="240" w:lineRule="auto"/>
              <w:ind w:right="425"/>
              <w:jc w:val="both"/>
              <w:rPr>
                <w:rFonts w:cs="Arial"/>
              </w:rPr>
            </w:pPr>
            <w:r w:rsidRPr="00521ED4">
              <w:rPr>
                <w:rFonts w:eastAsia="Times New Roman" w:cs="Arial"/>
                <w:lang w:eastAsia="es-CO"/>
              </w:rPr>
              <w:t>Auxiliares de enfermería</w:t>
            </w:r>
          </w:p>
        </w:tc>
      </w:tr>
      <w:tr w:rsidR="00521ED4" w:rsidRPr="00521ED4" w14:paraId="70338661" w14:textId="77777777" w:rsidTr="008D6D3D">
        <w:tc>
          <w:tcPr>
            <w:tcW w:w="2064" w:type="dxa"/>
          </w:tcPr>
          <w:p w14:paraId="52633F2A" w14:textId="77777777" w:rsidR="00521ED4" w:rsidRPr="00521ED4" w:rsidRDefault="00521ED4" w:rsidP="00521ED4">
            <w:pPr>
              <w:spacing w:before="100" w:beforeAutospacing="1" w:after="100" w:afterAutospacing="1" w:line="360" w:lineRule="atLeast"/>
              <w:ind w:right="426"/>
              <w:jc w:val="both"/>
              <w:rPr>
                <w:rFonts w:eastAsia="Times New Roman" w:cs="Arial"/>
                <w:color w:val="3D3D3D"/>
                <w:lang w:eastAsia="es-CO"/>
              </w:rPr>
            </w:pPr>
            <w:r w:rsidRPr="00521ED4">
              <w:rPr>
                <w:rFonts w:cs="Arial"/>
              </w:rPr>
              <w:t>4. Admisión del usuario</w:t>
            </w:r>
          </w:p>
        </w:tc>
        <w:tc>
          <w:tcPr>
            <w:tcW w:w="4834" w:type="dxa"/>
          </w:tcPr>
          <w:p w14:paraId="447B1A1E" w14:textId="77777777" w:rsidR="00521ED4" w:rsidRPr="00521ED4" w:rsidRDefault="00521ED4" w:rsidP="00521ED4">
            <w:pPr>
              <w:numPr>
                <w:ilvl w:val="0"/>
                <w:numId w:val="53"/>
              </w:numPr>
              <w:spacing w:after="0" w:line="240" w:lineRule="auto"/>
              <w:ind w:right="425"/>
              <w:contextualSpacing/>
              <w:jc w:val="both"/>
              <w:rPr>
                <w:rFonts w:cs="Arial"/>
              </w:rPr>
            </w:pPr>
            <w:r w:rsidRPr="00521ED4">
              <w:rPr>
                <w:rFonts w:cs="Arial"/>
              </w:rPr>
              <w:t>Verificación de derechos y registro de datos del usuario para realizar el ingreso del paciente en el sistema y recepción de orden de autorización de la consulta de la EAPB correspondiente, en caso necesario.</w:t>
            </w:r>
          </w:p>
          <w:p w14:paraId="41A5C99D" w14:textId="789156C5" w:rsidR="00521ED4" w:rsidRPr="00521ED4" w:rsidRDefault="00521ED4" w:rsidP="00521ED4">
            <w:pPr>
              <w:numPr>
                <w:ilvl w:val="0"/>
                <w:numId w:val="52"/>
              </w:numPr>
              <w:spacing w:after="0" w:line="240" w:lineRule="auto"/>
              <w:ind w:left="95" w:right="425" w:hanging="1"/>
              <w:contextualSpacing/>
              <w:jc w:val="both"/>
              <w:rPr>
                <w:rFonts w:cs="Arial"/>
              </w:rPr>
            </w:pPr>
            <w:r w:rsidRPr="00521ED4">
              <w:rPr>
                <w:rFonts w:cs="Arial"/>
              </w:rPr>
              <w:lastRenderedPageBreak/>
              <w:t xml:space="preserve">Se indica al acompañante (en el caso que se requiera) para el pago de la cuota moderadora en el área de admisiones y se emite recibo de caja, (aplica solo para pacientes del régimen contributivo beneficiario y pacientes particulares). </w:t>
            </w:r>
          </w:p>
          <w:p w14:paraId="10346846" w14:textId="064994E8" w:rsidR="00521ED4" w:rsidRPr="00521ED4" w:rsidRDefault="00E2100D" w:rsidP="00521ED4">
            <w:pPr>
              <w:numPr>
                <w:ilvl w:val="0"/>
                <w:numId w:val="52"/>
              </w:numPr>
              <w:spacing w:after="0" w:line="240" w:lineRule="auto"/>
              <w:ind w:left="95" w:right="425" w:hanging="1"/>
              <w:contextualSpacing/>
              <w:jc w:val="both"/>
              <w:rPr>
                <w:rFonts w:cs="Arial"/>
              </w:rPr>
            </w:pPr>
            <w:r w:rsidRPr="00521ED4">
              <w:rPr>
                <w:rFonts w:cs="Arial"/>
              </w:rPr>
              <w:t>En caso de que</w:t>
            </w:r>
            <w:r w:rsidR="00521ED4" w:rsidRPr="00521ED4">
              <w:rPr>
                <w:rFonts w:cs="Arial"/>
              </w:rPr>
              <w:t xml:space="preserve"> no cuente con acompañante, trabajo social intentara contacto con la familia. Esto nunca será causa de no atención</w:t>
            </w:r>
          </w:p>
          <w:p w14:paraId="45910FE9" w14:textId="77777777" w:rsidR="00521ED4" w:rsidRPr="00521ED4" w:rsidRDefault="00521ED4" w:rsidP="00521ED4">
            <w:pPr>
              <w:numPr>
                <w:ilvl w:val="0"/>
                <w:numId w:val="52"/>
              </w:numPr>
              <w:spacing w:after="0" w:line="240" w:lineRule="auto"/>
              <w:ind w:left="379" w:right="425"/>
              <w:contextualSpacing/>
              <w:jc w:val="both"/>
              <w:rPr>
                <w:rFonts w:cs="Arial"/>
              </w:rPr>
            </w:pPr>
            <w:r w:rsidRPr="00521ED4">
              <w:rPr>
                <w:rFonts w:cs="Arial"/>
              </w:rPr>
              <w:t xml:space="preserve">Ingreso del usuario en el sistema. </w:t>
            </w:r>
          </w:p>
        </w:tc>
        <w:tc>
          <w:tcPr>
            <w:tcW w:w="2316" w:type="dxa"/>
          </w:tcPr>
          <w:p w14:paraId="691C263F" w14:textId="77777777" w:rsidR="00521ED4" w:rsidRPr="00521ED4" w:rsidRDefault="00521ED4" w:rsidP="00521ED4">
            <w:pPr>
              <w:spacing w:before="100" w:beforeAutospacing="1" w:after="100" w:afterAutospacing="1" w:line="360" w:lineRule="atLeast"/>
              <w:ind w:right="426"/>
              <w:jc w:val="both"/>
              <w:rPr>
                <w:rFonts w:cs="Arial"/>
              </w:rPr>
            </w:pPr>
            <w:r w:rsidRPr="00521ED4">
              <w:rPr>
                <w:rFonts w:cs="Arial"/>
              </w:rPr>
              <w:lastRenderedPageBreak/>
              <w:t>Enfermera</w:t>
            </w:r>
          </w:p>
          <w:p w14:paraId="77F43F76" w14:textId="77777777" w:rsidR="00521ED4" w:rsidRPr="00521ED4" w:rsidRDefault="00521ED4" w:rsidP="00521ED4">
            <w:pPr>
              <w:spacing w:before="100" w:beforeAutospacing="1" w:after="100" w:afterAutospacing="1" w:line="360" w:lineRule="atLeast"/>
              <w:ind w:right="426"/>
              <w:jc w:val="both"/>
              <w:rPr>
                <w:rFonts w:eastAsia="Times New Roman" w:cs="Arial"/>
                <w:color w:val="3D3D3D"/>
                <w:lang w:eastAsia="es-CO"/>
              </w:rPr>
            </w:pPr>
            <w:r w:rsidRPr="00521ED4">
              <w:rPr>
                <w:rFonts w:eastAsia="Times New Roman" w:cs="Arial"/>
                <w:lang w:eastAsia="es-CO"/>
              </w:rPr>
              <w:t>Admisiones</w:t>
            </w:r>
          </w:p>
        </w:tc>
      </w:tr>
      <w:tr w:rsidR="00521ED4" w:rsidRPr="00521ED4" w14:paraId="3133ACA3" w14:textId="77777777" w:rsidTr="008D6D3D">
        <w:tc>
          <w:tcPr>
            <w:tcW w:w="2064" w:type="dxa"/>
          </w:tcPr>
          <w:p w14:paraId="03B72277" w14:textId="77777777" w:rsidR="00521ED4" w:rsidRPr="00521ED4" w:rsidRDefault="00521ED4" w:rsidP="00521ED4">
            <w:pPr>
              <w:spacing w:before="100" w:beforeAutospacing="1" w:after="100" w:afterAutospacing="1" w:line="360" w:lineRule="atLeast"/>
              <w:ind w:right="426"/>
              <w:jc w:val="both"/>
              <w:rPr>
                <w:rFonts w:eastAsia="Times New Roman" w:cs="Arial"/>
                <w:lang w:eastAsia="es-CO"/>
              </w:rPr>
            </w:pPr>
            <w:r w:rsidRPr="00521ED4">
              <w:rPr>
                <w:rFonts w:cs="Arial"/>
              </w:rPr>
              <w:t xml:space="preserve">5. Atención Médica </w:t>
            </w:r>
          </w:p>
        </w:tc>
        <w:tc>
          <w:tcPr>
            <w:tcW w:w="4834" w:type="dxa"/>
          </w:tcPr>
          <w:p w14:paraId="23B1E003" w14:textId="50299C96" w:rsidR="00521ED4" w:rsidRPr="00E2100D" w:rsidRDefault="00521ED4" w:rsidP="00521ED4">
            <w:pPr>
              <w:numPr>
                <w:ilvl w:val="0"/>
                <w:numId w:val="57"/>
              </w:numPr>
              <w:spacing w:after="0" w:line="240" w:lineRule="auto"/>
              <w:ind w:right="425"/>
              <w:contextualSpacing/>
              <w:jc w:val="both"/>
              <w:rPr>
                <w:rFonts w:cs="Arial"/>
                <w:bCs/>
                <w:color w:val="000000"/>
                <w:lang w:eastAsia="es-CO"/>
              </w:rPr>
            </w:pPr>
            <w:r w:rsidRPr="00521ED4">
              <w:rPr>
                <w:rFonts w:cs="Arial"/>
              </w:rPr>
              <w:t xml:space="preserve">Valora el estado del paciente, se define la urgencia y se prescribe lo conducente. </w:t>
            </w:r>
            <w:r w:rsidRPr="00E2100D">
              <w:rPr>
                <w:rFonts w:cs="Arial"/>
              </w:rPr>
              <w:t>En caso de tratarse de una materna</w:t>
            </w:r>
            <w:r w:rsidR="001D4E04" w:rsidRPr="00E2100D">
              <w:rPr>
                <w:rFonts w:cs="Arial"/>
              </w:rPr>
              <w:t xml:space="preserve"> o menor de edad</w:t>
            </w:r>
            <w:r w:rsidRPr="00E2100D">
              <w:rPr>
                <w:rFonts w:cs="Arial"/>
              </w:rPr>
              <w:t xml:space="preserve"> se debe aplicar </w:t>
            </w:r>
            <w:r w:rsidR="00FE0D54" w:rsidRPr="00E2100D">
              <w:rPr>
                <w:rFonts w:cs="Arial"/>
              </w:rPr>
              <w:t xml:space="preserve">Lineamientos técnicos y operativos de la Ruta Integral de Atención para la Promoción y mantenimiento de la </w:t>
            </w:r>
            <w:r w:rsidR="0034464C" w:rsidRPr="00E2100D">
              <w:rPr>
                <w:rFonts w:cs="Arial"/>
              </w:rPr>
              <w:t>salud y</w:t>
            </w:r>
            <w:r w:rsidR="00FE0D54" w:rsidRPr="00E2100D">
              <w:rPr>
                <w:rFonts w:cs="Arial"/>
              </w:rPr>
              <w:t xml:space="preserve"> la Ruta Integral de Atención</w:t>
            </w:r>
            <w:r w:rsidR="001D4E04" w:rsidRPr="00E2100D">
              <w:rPr>
                <w:rFonts w:cs="Arial"/>
              </w:rPr>
              <w:t xml:space="preserve"> en salud para la población Materno perinatal, consignados en la Resolución 3280 de 2018</w:t>
            </w:r>
          </w:p>
          <w:p w14:paraId="79EB9014" w14:textId="77777777" w:rsidR="00521ED4" w:rsidRPr="00521ED4" w:rsidRDefault="00521ED4" w:rsidP="00521ED4">
            <w:pPr>
              <w:numPr>
                <w:ilvl w:val="0"/>
                <w:numId w:val="57"/>
              </w:numPr>
              <w:spacing w:after="0" w:line="240" w:lineRule="auto"/>
              <w:ind w:right="425"/>
              <w:contextualSpacing/>
              <w:jc w:val="both"/>
              <w:rPr>
                <w:rFonts w:cs="Arial"/>
              </w:rPr>
            </w:pPr>
            <w:r w:rsidRPr="00521ED4">
              <w:rPr>
                <w:rFonts w:cs="Arial"/>
                <w:color w:val="000000"/>
                <w:lang w:eastAsia="es-CO"/>
              </w:rPr>
              <w:t xml:space="preserve">En el caso que el médico tratante defina que el paciente requiera ser aislado, de manera extraordinaria se utilizara el cubículo para aislamiento, cumpliendo el plan de manejo indicado por el medico </w:t>
            </w:r>
          </w:p>
          <w:p w14:paraId="5D0349EC" w14:textId="77777777" w:rsidR="00521ED4" w:rsidRPr="00521ED4" w:rsidRDefault="00521ED4" w:rsidP="00521ED4">
            <w:pPr>
              <w:numPr>
                <w:ilvl w:val="0"/>
                <w:numId w:val="57"/>
              </w:numPr>
              <w:spacing w:after="0" w:line="240" w:lineRule="auto"/>
              <w:ind w:right="425"/>
              <w:contextualSpacing/>
              <w:jc w:val="both"/>
              <w:rPr>
                <w:rFonts w:cs="Arial"/>
              </w:rPr>
            </w:pPr>
            <w:r w:rsidRPr="00521ED4">
              <w:rPr>
                <w:rFonts w:cs="Arial"/>
              </w:rPr>
              <w:t>El médico general realiza valoración inicial, elabora historia clínica del paciente y solicita estudios de laboratorio, ayudas diagnosticas e interconsulta de acuerdo con la pertinencia por psiquiatría, trabajo social, psicología, fonoaudiología, terapia ocupacional, fisioterapia y cuando se amerite, a medicina interna y establece conducta:</w:t>
            </w:r>
          </w:p>
          <w:p w14:paraId="6237C9E9" w14:textId="77777777" w:rsidR="00521ED4" w:rsidRPr="00521ED4" w:rsidRDefault="00521ED4" w:rsidP="00521ED4">
            <w:pPr>
              <w:numPr>
                <w:ilvl w:val="0"/>
                <w:numId w:val="57"/>
              </w:numPr>
              <w:spacing w:after="0" w:line="240" w:lineRule="auto"/>
              <w:ind w:right="425"/>
              <w:contextualSpacing/>
              <w:jc w:val="both"/>
              <w:rPr>
                <w:rFonts w:cs="Arial"/>
              </w:rPr>
            </w:pPr>
            <w:r w:rsidRPr="00521ED4">
              <w:rPr>
                <w:rFonts w:cs="Arial"/>
              </w:rPr>
              <w:t xml:space="preserve">Si la conducta es ambulatoria se entrega al paciente y/o su acompañante la fórmula médica, órdenes de consultas necesarias según diagnóstico y copia de la historia clínica; posteriormente </w:t>
            </w:r>
            <w:r w:rsidRPr="00521ED4">
              <w:rPr>
                <w:rFonts w:cs="Arial"/>
              </w:rPr>
              <w:lastRenderedPageBreak/>
              <w:t>admisiones entrega orden de salida la cual se debe mostrar en portería para el egreso del paciente.</w:t>
            </w:r>
          </w:p>
          <w:p w14:paraId="1149CE0F" w14:textId="77777777" w:rsidR="00521ED4" w:rsidRPr="00521ED4" w:rsidRDefault="00521ED4" w:rsidP="00521ED4">
            <w:pPr>
              <w:numPr>
                <w:ilvl w:val="0"/>
                <w:numId w:val="57"/>
              </w:numPr>
              <w:spacing w:after="0" w:line="240" w:lineRule="auto"/>
              <w:ind w:right="425"/>
              <w:contextualSpacing/>
              <w:jc w:val="both"/>
              <w:rPr>
                <w:rFonts w:cs="Arial"/>
                <w:color w:val="FF0000"/>
              </w:rPr>
            </w:pPr>
            <w:r w:rsidRPr="00521ED4">
              <w:rPr>
                <w:rFonts w:cs="Arial"/>
              </w:rPr>
              <w:t>Para el caso de violencia intrafamiliar y abuso sexual se activa la ruta notificando a las autoridades competentes y diligenciar las fichas de notificación. Se le entrega al paciente órdenes.</w:t>
            </w:r>
          </w:p>
          <w:p w14:paraId="5772C3D4" w14:textId="5A24C7AB" w:rsidR="00521ED4" w:rsidRPr="00521ED4" w:rsidRDefault="00521ED4" w:rsidP="00521ED4">
            <w:pPr>
              <w:numPr>
                <w:ilvl w:val="0"/>
                <w:numId w:val="57"/>
              </w:numPr>
              <w:spacing w:after="0" w:line="240" w:lineRule="auto"/>
              <w:ind w:right="425"/>
              <w:contextualSpacing/>
              <w:jc w:val="both"/>
              <w:rPr>
                <w:rFonts w:cs="Arial"/>
              </w:rPr>
            </w:pPr>
            <w:r w:rsidRPr="00521ED4">
              <w:rPr>
                <w:rFonts w:cs="Arial"/>
              </w:rPr>
              <w:t>Traslado</w:t>
            </w:r>
            <w:r w:rsidRPr="00521ED4">
              <w:rPr>
                <w:rFonts w:cs="Arial"/>
                <w:bCs/>
              </w:rPr>
              <w:t xml:space="preserve"> intrainstitucional, cuando el paciente requiera ser traslado a otro CACE o CACR, se realizará el procedimiento de traslado entre servicios definido en el Manual de </w:t>
            </w:r>
          </w:p>
          <w:p w14:paraId="68CF8690" w14:textId="77777777" w:rsidR="00521ED4" w:rsidRPr="00521ED4" w:rsidRDefault="00521ED4" w:rsidP="001D4E04">
            <w:pPr>
              <w:spacing w:after="0" w:line="240" w:lineRule="auto"/>
              <w:ind w:left="720" w:right="425"/>
              <w:contextualSpacing/>
              <w:jc w:val="both"/>
              <w:rPr>
                <w:rFonts w:cs="Arial"/>
                <w:color w:val="1F4E79" w:themeColor="accent1" w:themeShade="80"/>
              </w:rPr>
            </w:pPr>
            <w:r w:rsidRPr="00521ED4">
              <w:rPr>
                <w:rFonts w:cs="Arial"/>
                <w:u w:val="single"/>
              </w:rPr>
              <w:t>Referencia y contrarreferencia</w:t>
            </w:r>
            <w:r w:rsidRPr="00521ED4">
              <w:rPr>
                <w:rFonts w:cs="Arial"/>
              </w:rPr>
              <w:t>: si se determina el alta del servicio para referencia a otra institución, según la necesidad del paciente, posterior a su valoración, utilizando el documento correspondiente:</w:t>
            </w:r>
          </w:p>
          <w:p w14:paraId="7C6A2763" w14:textId="77777777" w:rsidR="00521ED4" w:rsidRPr="00521ED4" w:rsidRDefault="00521ED4" w:rsidP="00521ED4">
            <w:pPr>
              <w:spacing w:after="0" w:line="240" w:lineRule="auto"/>
              <w:ind w:right="425"/>
              <w:jc w:val="both"/>
              <w:rPr>
                <w:rFonts w:cs="Arial"/>
              </w:rPr>
            </w:pPr>
            <w:r w:rsidRPr="00521ED4">
              <w:rPr>
                <w:rFonts w:cs="Arial"/>
              </w:rPr>
              <w:t xml:space="preserve">● Historia Clínica </w:t>
            </w:r>
          </w:p>
          <w:p w14:paraId="0F760272" w14:textId="77777777" w:rsidR="00521ED4" w:rsidRPr="00521ED4" w:rsidRDefault="00521ED4" w:rsidP="00521ED4">
            <w:pPr>
              <w:spacing w:after="0" w:line="240" w:lineRule="auto"/>
              <w:ind w:right="425"/>
              <w:jc w:val="both"/>
              <w:rPr>
                <w:rFonts w:cs="Arial"/>
              </w:rPr>
            </w:pPr>
            <w:r w:rsidRPr="00521ED4">
              <w:rPr>
                <w:rFonts w:cs="Arial"/>
              </w:rPr>
              <w:t xml:space="preserve">● Orden de envío a consulta externa </w:t>
            </w:r>
          </w:p>
          <w:p w14:paraId="3D487E18" w14:textId="77777777" w:rsidR="00521ED4" w:rsidRPr="00521ED4" w:rsidRDefault="00521ED4" w:rsidP="00521ED4">
            <w:pPr>
              <w:spacing w:after="0" w:line="240" w:lineRule="auto"/>
              <w:ind w:right="425"/>
              <w:jc w:val="both"/>
              <w:rPr>
                <w:rFonts w:cs="Arial"/>
                <w:color w:val="FF0000"/>
              </w:rPr>
            </w:pPr>
            <w:r w:rsidRPr="00521ED4">
              <w:rPr>
                <w:rFonts w:cs="Arial"/>
              </w:rPr>
              <w:t>● Hoja de referencia y contrarreferencia</w:t>
            </w:r>
            <w:r w:rsidRPr="00521ED4">
              <w:rPr>
                <w:rFonts w:cs="Arial"/>
                <w:color w:val="FF0000"/>
              </w:rPr>
              <w:t xml:space="preserve">  </w:t>
            </w:r>
          </w:p>
          <w:p w14:paraId="211A3EC7" w14:textId="77777777" w:rsidR="00521ED4" w:rsidRPr="00521ED4" w:rsidRDefault="00521ED4" w:rsidP="00521ED4">
            <w:pPr>
              <w:spacing w:after="0" w:line="240" w:lineRule="auto"/>
              <w:ind w:right="425"/>
              <w:jc w:val="both"/>
              <w:rPr>
                <w:rFonts w:cs="Arial"/>
              </w:rPr>
            </w:pPr>
          </w:p>
          <w:p w14:paraId="06E72CE4" w14:textId="3EAE1A92" w:rsidR="00521ED4" w:rsidRPr="00521ED4" w:rsidRDefault="00521ED4" w:rsidP="00521ED4">
            <w:pPr>
              <w:numPr>
                <w:ilvl w:val="0"/>
                <w:numId w:val="58"/>
              </w:numPr>
              <w:spacing w:after="0" w:line="240" w:lineRule="auto"/>
              <w:ind w:right="425"/>
              <w:contextualSpacing/>
              <w:jc w:val="both"/>
              <w:rPr>
                <w:rFonts w:cs="Arial"/>
              </w:rPr>
            </w:pPr>
            <w:r w:rsidRPr="00521ED4">
              <w:rPr>
                <w:rFonts w:cs="Arial"/>
              </w:rPr>
              <w:t xml:space="preserve">Si se decide hospitalizar se realizan las ordenes de hospitalización de ingreso previamente validado por admisiones (orden de hospitalización por la entidad correspondiente), solicita interconsultas necesarias </w:t>
            </w:r>
            <w:r w:rsidR="00804F4E" w:rsidRPr="00521ED4">
              <w:rPr>
                <w:rFonts w:cs="Arial"/>
              </w:rPr>
              <w:t>de acuerdo con</w:t>
            </w:r>
            <w:r w:rsidRPr="00521ED4">
              <w:rPr>
                <w:rFonts w:cs="Arial"/>
              </w:rPr>
              <w:t xml:space="preserve"> criterio medico si aplica </w:t>
            </w:r>
          </w:p>
          <w:p w14:paraId="6DB1DD13" w14:textId="77777777" w:rsidR="00521ED4" w:rsidRPr="00521ED4" w:rsidRDefault="00521ED4" w:rsidP="00521ED4">
            <w:pPr>
              <w:spacing w:after="0" w:line="240" w:lineRule="auto"/>
              <w:ind w:right="425"/>
              <w:jc w:val="both"/>
              <w:rPr>
                <w:rFonts w:cs="Arial"/>
              </w:rPr>
            </w:pPr>
            <w:r w:rsidRPr="00521ED4">
              <w:rPr>
                <w:rFonts w:cs="Arial"/>
              </w:rPr>
              <w:t xml:space="preserve">En este caso se debe realizar el diligenciamiento y firma del paciente y/o acompañante de los documentos necesarios establecidos por la institución (Anexo No. 1 Consentimiento Informado) </w:t>
            </w:r>
          </w:p>
          <w:p w14:paraId="5B7B0F39" w14:textId="77777777" w:rsidR="00521ED4" w:rsidRPr="00521ED4" w:rsidRDefault="00521ED4" w:rsidP="00521ED4">
            <w:pPr>
              <w:spacing w:after="0" w:line="240" w:lineRule="auto"/>
              <w:ind w:right="425"/>
              <w:jc w:val="both"/>
              <w:rPr>
                <w:rFonts w:cs="Arial"/>
              </w:rPr>
            </w:pPr>
            <w:r w:rsidRPr="00521ED4">
              <w:rPr>
                <w:rFonts w:cs="Arial"/>
              </w:rPr>
              <w:t xml:space="preserve">Trabajo social realizará acompañamiento en cada una de las etapas de atención del paciente brindando orientación y asesoría de acuerdo con la necesidad que se presente y a la etapa de atención en la que encuentre </w:t>
            </w:r>
          </w:p>
          <w:p w14:paraId="1B03D826" w14:textId="77777777" w:rsidR="00521ED4" w:rsidRPr="00521ED4" w:rsidRDefault="00521ED4" w:rsidP="00521ED4">
            <w:pPr>
              <w:numPr>
                <w:ilvl w:val="0"/>
                <w:numId w:val="58"/>
              </w:numPr>
              <w:spacing w:after="0" w:line="240" w:lineRule="auto"/>
              <w:ind w:right="425"/>
              <w:contextualSpacing/>
              <w:jc w:val="both"/>
              <w:rPr>
                <w:rFonts w:eastAsia="Times New Roman" w:cs="Arial"/>
                <w:lang w:eastAsia="es-CO"/>
              </w:rPr>
            </w:pPr>
            <w:r w:rsidRPr="00521ED4">
              <w:rPr>
                <w:rFonts w:eastAsia="Times New Roman" w:cs="Arial"/>
                <w:i/>
                <w:iCs/>
                <w:u w:val="single"/>
                <w:lang w:eastAsia="es-CO"/>
              </w:rPr>
              <w:t>MANEJO COVID</w:t>
            </w:r>
            <w:r w:rsidRPr="00521ED4">
              <w:rPr>
                <w:rFonts w:eastAsia="Times New Roman" w:cs="Arial"/>
                <w:lang w:eastAsia="es-CO"/>
              </w:rPr>
              <w:t xml:space="preserve"> </w:t>
            </w:r>
          </w:p>
          <w:p w14:paraId="7D87E67E" w14:textId="77777777" w:rsidR="00521ED4" w:rsidRPr="00521ED4" w:rsidRDefault="00521ED4" w:rsidP="00521ED4">
            <w:pPr>
              <w:spacing w:after="0" w:line="240" w:lineRule="auto"/>
              <w:ind w:right="425"/>
              <w:jc w:val="both"/>
              <w:rPr>
                <w:rFonts w:eastAsia="Times New Roman" w:cs="Arial"/>
                <w:lang w:eastAsia="es-CO"/>
              </w:rPr>
            </w:pPr>
            <w:r w:rsidRPr="00521ED4">
              <w:rPr>
                <w:rFonts w:eastAsia="Times New Roman" w:cs="Arial"/>
                <w:lang w:eastAsia="es-CO"/>
              </w:rPr>
              <w:lastRenderedPageBreak/>
              <w:t>Se realiza la encuesta COVID al paciente (ver Anexo No. 4 FT-SM-025 Formato de verificación de síntomas de alarma Covid-19), si es sospechoso de COVID y requiere hospitalización se le da el manejo necesario con el fin de estabilizar el paciente y posteriormente se solicita el traslado entre sedes, se realiza nota de traslado y notificación al encargado de Referencia para la disposición de la ambulancia; si es fin de semana debe notificarse al CRUED.</w:t>
            </w:r>
          </w:p>
        </w:tc>
        <w:tc>
          <w:tcPr>
            <w:tcW w:w="2316" w:type="dxa"/>
          </w:tcPr>
          <w:p w14:paraId="61A274EB" w14:textId="77777777" w:rsidR="00521ED4" w:rsidRPr="00521ED4" w:rsidRDefault="00521ED4" w:rsidP="00521ED4">
            <w:pPr>
              <w:spacing w:before="100" w:beforeAutospacing="1" w:after="100" w:afterAutospacing="1" w:line="360" w:lineRule="atLeast"/>
              <w:ind w:right="426"/>
              <w:jc w:val="both"/>
              <w:rPr>
                <w:rFonts w:cs="Arial"/>
              </w:rPr>
            </w:pPr>
            <w:r w:rsidRPr="00521ED4">
              <w:rPr>
                <w:rFonts w:cs="Arial"/>
              </w:rPr>
              <w:lastRenderedPageBreak/>
              <w:t>Médico General y/o psiquiatra</w:t>
            </w:r>
          </w:p>
          <w:p w14:paraId="306C5308" w14:textId="77777777" w:rsidR="00521ED4" w:rsidRPr="00521ED4" w:rsidRDefault="00521ED4" w:rsidP="00521ED4">
            <w:pPr>
              <w:spacing w:before="100" w:beforeAutospacing="1" w:after="100" w:afterAutospacing="1" w:line="360" w:lineRule="atLeast"/>
              <w:ind w:right="426"/>
              <w:jc w:val="both"/>
              <w:rPr>
                <w:rFonts w:cs="Arial"/>
              </w:rPr>
            </w:pPr>
          </w:p>
          <w:p w14:paraId="46BA36D1" w14:textId="77777777" w:rsidR="00521ED4" w:rsidRPr="00521ED4" w:rsidRDefault="00521ED4" w:rsidP="00521ED4">
            <w:pPr>
              <w:spacing w:before="100" w:beforeAutospacing="1" w:after="100" w:afterAutospacing="1" w:line="360" w:lineRule="atLeast"/>
              <w:ind w:right="426"/>
              <w:jc w:val="both"/>
              <w:rPr>
                <w:rFonts w:cs="Arial"/>
              </w:rPr>
            </w:pPr>
          </w:p>
          <w:p w14:paraId="70D5D2C1" w14:textId="77777777" w:rsidR="00521ED4" w:rsidRPr="00521ED4" w:rsidRDefault="00521ED4" w:rsidP="00521ED4">
            <w:pPr>
              <w:spacing w:before="100" w:beforeAutospacing="1" w:after="100" w:afterAutospacing="1" w:line="360" w:lineRule="atLeast"/>
              <w:ind w:right="426"/>
              <w:jc w:val="both"/>
              <w:rPr>
                <w:rFonts w:cs="Arial"/>
              </w:rPr>
            </w:pPr>
          </w:p>
          <w:p w14:paraId="5603265B" w14:textId="77777777" w:rsidR="00521ED4" w:rsidRPr="00521ED4" w:rsidRDefault="00521ED4" w:rsidP="00521ED4">
            <w:pPr>
              <w:spacing w:before="100" w:beforeAutospacing="1" w:after="100" w:afterAutospacing="1" w:line="360" w:lineRule="atLeast"/>
              <w:ind w:right="426"/>
              <w:jc w:val="both"/>
              <w:rPr>
                <w:rFonts w:cs="Arial"/>
              </w:rPr>
            </w:pPr>
          </w:p>
          <w:p w14:paraId="51E34ECB" w14:textId="77777777" w:rsidR="00521ED4" w:rsidRPr="00521ED4" w:rsidRDefault="00521ED4" w:rsidP="00521ED4">
            <w:pPr>
              <w:spacing w:before="100" w:beforeAutospacing="1" w:after="100" w:afterAutospacing="1" w:line="360" w:lineRule="atLeast"/>
              <w:ind w:right="426"/>
              <w:jc w:val="both"/>
              <w:rPr>
                <w:rFonts w:cs="Arial"/>
              </w:rPr>
            </w:pPr>
          </w:p>
          <w:p w14:paraId="1852A481" w14:textId="77777777" w:rsidR="00521ED4" w:rsidRPr="00521ED4" w:rsidRDefault="00521ED4" w:rsidP="00521ED4">
            <w:pPr>
              <w:spacing w:before="100" w:beforeAutospacing="1" w:after="100" w:afterAutospacing="1" w:line="360" w:lineRule="atLeast"/>
              <w:ind w:right="426"/>
              <w:jc w:val="both"/>
              <w:rPr>
                <w:rFonts w:eastAsia="Times New Roman" w:cs="Arial"/>
                <w:lang w:eastAsia="es-CO"/>
              </w:rPr>
            </w:pPr>
            <w:r w:rsidRPr="00521ED4">
              <w:rPr>
                <w:rFonts w:cs="Arial"/>
              </w:rPr>
              <w:t>Enfermero jefe</w:t>
            </w:r>
          </w:p>
          <w:p w14:paraId="357DABC6" w14:textId="77777777" w:rsidR="00521ED4" w:rsidRPr="00521ED4" w:rsidRDefault="00521ED4" w:rsidP="00521ED4">
            <w:pPr>
              <w:spacing w:before="100" w:beforeAutospacing="1" w:after="100" w:afterAutospacing="1" w:line="360" w:lineRule="atLeast"/>
              <w:ind w:right="426"/>
              <w:jc w:val="both"/>
              <w:rPr>
                <w:rFonts w:eastAsia="Times New Roman" w:cs="Arial"/>
                <w:lang w:eastAsia="es-CO"/>
              </w:rPr>
            </w:pPr>
          </w:p>
        </w:tc>
      </w:tr>
      <w:tr w:rsidR="00521ED4" w:rsidRPr="00521ED4" w14:paraId="3DE16C46" w14:textId="77777777" w:rsidTr="008D6D3D">
        <w:tc>
          <w:tcPr>
            <w:tcW w:w="2064" w:type="dxa"/>
          </w:tcPr>
          <w:p w14:paraId="2672BDA9" w14:textId="77777777" w:rsidR="00521ED4" w:rsidRPr="00521ED4" w:rsidRDefault="00521ED4" w:rsidP="00521ED4">
            <w:pPr>
              <w:spacing w:after="0" w:line="240" w:lineRule="auto"/>
              <w:ind w:right="425"/>
              <w:jc w:val="both"/>
              <w:rPr>
                <w:rFonts w:eastAsia="Times New Roman" w:cs="Arial"/>
                <w:color w:val="3D3D3D"/>
                <w:lang w:eastAsia="es-CO"/>
              </w:rPr>
            </w:pPr>
            <w:r w:rsidRPr="00521ED4">
              <w:rPr>
                <w:rFonts w:cs="Arial"/>
              </w:rPr>
              <w:lastRenderedPageBreak/>
              <w:t xml:space="preserve">6.Ordenes médicas </w:t>
            </w:r>
          </w:p>
        </w:tc>
        <w:tc>
          <w:tcPr>
            <w:tcW w:w="4834" w:type="dxa"/>
          </w:tcPr>
          <w:p w14:paraId="1AE2CB12" w14:textId="77777777" w:rsidR="00521ED4" w:rsidRPr="00521ED4" w:rsidRDefault="00521ED4" w:rsidP="00521ED4">
            <w:pPr>
              <w:spacing w:after="0" w:line="240" w:lineRule="auto"/>
              <w:ind w:right="425"/>
              <w:jc w:val="both"/>
              <w:rPr>
                <w:rFonts w:cs="Arial"/>
              </w:rPr>
            </w:pPr>
            <w:r w:rsidRPr="00521ED4">
              <w:rPr>
                <w:rFonts w:cs="Arial"/>
              </w:rPr>
              <w:t xml:space="preserve">El paciente y familiar se dirige al área de admisiones para la programación de citas de control si se requiere y para la entrega de soportes (remisión, interconsulta, historia clínica, recetario médico) para las autorizaciones respectivas en su EPS. </w:t>
            </w:r>
          </w:p>
        </w:tc>
        <w:tc>
          <w:tcPr>
            <w:tcW w:w="2316" w:type="dxa"/>
          </w:tcPr>
          <w:p w14:paraId="099540BE" w14:textId="77777777" w:rsidR="00521ED4" w:rsidRPr="00521ED4" w:rsidRDefault="00521ED4" w:rsidP="00521ED4">
            <w:pPr>
              <w:spacing w:before="100" w:beforeAutospacing="1" w:after="100" w:afterAutospacing="1" w:line="360" w:lineRule="atLeast"/>
              <w:ind w:right="426"/>
              <w:jc w:val="both"/>
              <w:rPr>
                <w:rFonts w:eastAsia="Times New Roman" w:cs="Arial"/>
                <w:color w:val="3D3D3D"/>
                <w:lang w:eastAsia="es-CO"/>
              </w:rPr>
            </w:pPr>
            <w:r w:rsidRPr="00521ED4">
              <w:rPr>
                <w:rFonts w:eastAsia="Times New Roman" w:cs="Arial"/>
                <w:lang w:eastAsia="es-CO"/>
              </w:rPr>
              <w:t>Usuario y/o familiar</w:t>
            </w:r>
          </w:p>
        </w:tc>
      </w:tr>
      <w:tr w:rsidR="00521ED4" w:rsidRPr="00521ED4" w14:paraId="1422DD18" w14:textId="77777777" w:rsidTr="008D6D3D">
        <w:tc>
          <w:tcPr>
            <w:tcW w:w="2064" w:type="dxa"/>
            <w:vAlign w:val="center"/>
          </w:tcPr>
          <w:p w14:paraId="0C039C90" w14:textId="77777777" w:rsidR="00521ED4" w:rsidRPr="00521ED4" w:rsidRDefault="00521ED4" w:rsidP="00521ED4">
            <w:pPr>
              <w:spacing w:after="0" w:line="240" w:lineRule="auto"/>
              <w:ind w:right="425"/>
              <w:jc w:val="both"/>
              <w:rPr>
                <w:rFonts w:eastAsia="Times New Roman" w:cs="Arial"/>
                <w:color w:val="000000"/>
                <w:sz w:val="20"/>
                <w:szCs w:val="20"/>
              </w:rPr>
            </w:pPr>
            <w:r w:rsidRPr="00521ED4">
              <w:rPr>
                <w:rFonts w:eastAsia="Times New Roman" w:cs="Arial"/>
                <w:color w:val="000000"/>
                <w:sz w:val="20"/>
                <w:szCs w:val="20"/>
              </w:rPr>
              <w:t>7.Egreso de paciente Fallecido</w:t>
            </w:r>
          </w:p>
        </w:tc>
        <w:tc>
          <w:tcPr>
            <w:tcW w:w="4834" w:type="dxa"/>
            <w:vAlign w:val="center"/>
          </w:tcPr>
          <w:p w14:paraId="0199FFB5" w14:textId="44D99C0F" w:rsidR="00521ED4" w:rsidRPr="00521ED4" w:rsidRDefault="00521ED4" w:rsidP="00521ED4">
            <w:pPr>
              <w:spacing w:after="0" w:line="240" w:lineRule="auto"/>
              <w:ind w:right="425"/>
              <w:jc w:val="both"/>
              <w:rPr>
                <w:rFonts w:eastAsia="Times New Roman" w:cs="Arial"/>
                <w:color w:val="000000"/>
                <w:sz w:val="20"/>
                <w:szCs w:val="20"/>
              </w:rPr>
            </w:pPr>
            <w:r w:rsidRPr="00521ED4">
              <w:rPr>
                <w:rFonts w:cs="Arial"/>
                <w:b/>
                <w:sz w:val="20"/>
                <w:szCs w:val="20"/>
              </w:rPr>
              <w:t xml:space="preserve">7.1 Paciente </w:t>
            </w:r>
            <w:r w:rsidRPr="00521ED4">
              <w:rPr>
                <w:rFonts w:cs="Arial"/>
                <w:sz w:val="20"/>
                <w:szCs w:val="20"/>
              </w:rPr>
              <w:t xml:space="preserve">Fallecido </w:t>
            </w:r>
            <w:r w:rsidR="00E2100D" w:rsidRPr="00521ED4">
              <w:rPr>
                <w:rFonts w:cs="Arial"/>
                <w:sz w:val="20"/>
                <w:szCs w:val="20"/>
              </w:rPr>
              <w:t>de acuerdo con</w:t>
            </w:r>
            <w:r w:rsidRPr="00521ED4">
              <w:rPr>
                <w:rFonts w:cs="Arial"/>
                <w:sz w:val="20"/>
                <w:szCs w:val="20"/>
              </w:rPr>
              <w:t xml:space="preserve"> </w:t>
            </w:r>
            <w:r w:rsidRPr="00521ED4">
              <w:rPr>
                <w:rFonts w:cs="Arial"/>
                <w:b/>
                <w:sz w:val="20"/>
                <w:szCs w:val="20"/>
              </w:rPr>
              <w:t>PROCEDIMIE</w:t>
            </w:r>
            <w:r w:rsidR="001D4E04">
              <w:rPr>
                <w:rFonts w:cs="Arial"/>
                <w:b/>
                <w:sz w:val="20"/>
                <w:szCs w:val="20"/>
              </w:rPr>
              <w:t>N</w:t>
            </w:r>
            <w:r w:rsidRPr="00521ED4">
              <w:rPr>
                <w:rFonts w:cs="Arial"/>
                <w:b/>
                <w:sz w:val="20"/>
                <w:szCs w:val="20"/>
              </w:rPr>
              <w:t>TO EGRESO INSTITUCIONAL PACIENTE FALLECIDO (PT-NE-001)</w:t>
            </w:r>
          </w:p>
        </w:tc>
        <w:tc>
          <w:tcPr>
            <w:tcW w:w="2316" w:type="dxa"/>
            <w:vAlign w:val="center"/>
          </w:tcPr>
          <w:p w14:paraId="0BF3697F" w14:textId="77777777" w:rsidR="00521ED4" w:rsidRPr="00521ED4" w:rsidRDefault="00521ED4" w:rsidP="00521ED4">
            <w:pPr>
              <w:spacing w:after="0" w:line="240" w:lineRule="auto"/>
              <w:ind w:right="425"/>
              <w:jc w:val="both"/>
              <w:rPr>
                <w:rFonts w:eastAsia="Times New Roman" w:cs="Arial"/>
                <w:color w:val="000000"/>
                <w:sz w:val="20"/>
                <w:szCs w:val="20"/>
              </w:rPr>
            </w:pPr>
            <w:r w:rsidRPr="00521ED4">
              <w:rPr>
                <w:rFonts w:eastAsia="Times New Roman" w:cs="Arial"/>
                <w:color w:val="000000"/>
                <w:sz w:val="20"/>
                <w:szCs w:val="20"/>
              </w:rPr>
              <w:t>Médico Enfermería-Trabajo social</w:t>
            </w:r>
          </w:p>
        </w:tc>
      </w:tr>
      <w:tr w:rsidR="00521ED4" w:rsidRPr="00521ED4" w14:paraId="360766B2" w14:textId="77777777" w:rsidTr="008D6D3D">
        <w:tc>
          <w:tcPr>
            <w:tcW w:w="2064" w:type="dxa"/>
            <w:vAlign w:val="center"/>
          </w:tcPr>
          <w:p w14:paraId="1888AA4A" w14:textId="77777777" w:rsidR="00521ED4" w:rsidRPr="00521ED4" w:rsidRDefault="00521ED4" w:rsidP="00521ED4">
            <w:pPr>
              <w:spacing w:after="0" w:line="240" w:lineRule="auto"/>
              <w:ind w:right="425"/>
              <w:jc w:val="both"/>
              <w:rPr>
                <w:rFonts w:cs="Arial"/>
              </w:rPr>
            </w:pPr>
            <w:r w:rsidRPr="00521ED4">
              <w:rPr>
                <w:rFonts w:eastAsia="Times New Roman" w:cs="Arial"/>
                <w:color w:val="000000"/>
                <w:sz w:val="20"/>
                <w:szCs w:val="20"/>
              </w:rPr>
              <w:t xml:space="preserve">8. Escucha de la VOZ DEL USUARIO </w:t>
            </w:r>
          </w:p>
        </w:tc>
        <w:tc>
          <w:tcPr>
            <w:tcW w:w="4834" w:type="dxa"/>
            <w:vAlign w:val="center"/>
          </w:tcPr>
          <w:p w14:paraId="4DF99C6E" w14:textId="77777777" w:rsidR="00521ED4" w:rsidRPr="00521ED4" w:rsidRDefault="00521ED4" w:rsidP="00521ED4">
            <w:pPr>
              <w:spacing w:after="0" w:line="240" w:lineRule="auto"/>
              <w:ind w:right="425"/>
              <w:jc w:val="both"/>
              <w:rPr>
                <w:rFonts w:cs="Arial"/>
              </w:rPr>
            </w:pPr>
            <w:r w:rsidRPr="00521ED4">
              <w:rPr>
                <w:rFonts w:eastAsia="Times New Roman" w:cs="Arial"/>
                <w:b/>
                <w:color w:val="000000"/>
                <w:sz w:val="20"/>
                <w:szCs w:val="20"/>
              </w:rPr>
              <w:t>8.1</w:t>
            </w:r>
            <w:r w:rsidRPr="00521ED4">
              <w:rPr>
                <w:rFonts w:eastAsia="Times New Roman" w:cs="Arial"/>
                <w:color w:val="000000"/>
                <w:sz w:val="20"/>
                <w:szCs w:val="20"/>
              </w:rPr>
              <w:t xml:space="preserve"> Aplica encuesta de satisfacción al paciente y/o su acompañante</w:t>
            </w:r>
          </w:p>
        </w:tc>
        <w:tc>
          <w:tcPr>
            <w:tcW w:w="2316" w:type="dxa"/>
            <w:vAlign w:val="center"/>
          </w:tcPr>
          <w:p w14:paraId="7BF30B5A" w14:textId="77777777" w:rsidR="00521ED4" w:rsidRPr="00521ED4" w:rsidRDefault="00521ED4" w:rsidP="00521ED4">
            <w:pPr>
              <w:spacing w:before="100" w:beforeAutospacing="1" w:after="100" w:afterAutospacing="1" w:line="360" w:lineRule="atLeast"/>
              <w:ind w:right="426"/>
              <w:jc w:val="both"/>
              <w:rPr>
                <w:rFonts w:eastAsia="Times New Roman" w:cs="Arial"/>
                <w:lang w:eastAsia="es-CO"/>
              </w:rPr>
            </w:pPr>
            <w:r w:rsidRPr="00521ED4">
              <w:rPr>
                <w:rFonts w:eastAsia="Times New Roman" w:cs="Arial"/>
                <w:color w:val="000000"/>
                <w:sz w:val="20"/>
                <w:szCs w:val="20"/>
              </w:rPr>
              <w:t>Trabajo social y/o SIAU</w:t>
            </w:r>
          </w:p>
        </w:tc>
      </w:tr>
      <w:tr w:rsidR="00521ED4" w:rsidRPr="00521ED4" w14:paraId="4EF09367" w14:textId="77777777" w:rsidTr="008D6D3D">
        <w:trPr>
          <w:trHeight w:val="303"/>
        </w:trPr>
        <w:tc>
          <w:tcPr>
            <w:tcW w:w="9214" w:type="dxa"/>
            <w:gridSpan w:val="3"/>
          </w:tcPr>
          <w:p w14:paraId="54FB7CD3" w14:textId="77777777" w:rsidR="00521ED4" w:rsidRPr="00521ED4" w:rsidRDefault="00521ED4" w:rsidP="00521ED4">
            <w:pPr>
              <w:spacing w:before="100" w:beforeAutospacing="1" w:after="100" w:afterAutospacing="1" w:line="360" w:lineRule="atLeast"/>
              <w:ind w:right="426"/>
              <w:jc w:val="both"/>
              <w:rPr>
                <w:rFonts w:cs="Arial"/>
              </w:rPr>
            </w:pPr>
            <w:r w:rsidRPr="00521ED4">
              <w:rPr>
                <w:rFonts w:cs="Arial"/>
                <w:b/>
                <w:bCs/>
              </w:rPr>
              <w:t>FIN DEL PROCEDIMIENTO</w:t>
            </w:r>
          </w:p>
        </w:tc>
      </w:tr>
    </w:tbl>
    <w:p w14:paraId="4E095968" w14:textId="67690DE4" w:rsidR="00902CC6" w:rsidRDefault="00902CC6" w:rsidP="00902CC6">
      <w:pPr>
        <w:autoSpaceDE w:val="0"/>
        <w:adjustRightInd w:val="0"/>
        <w:spacing w:after="0" w:line="240" w:lineRule="auto"/>
        <w:jc w:val="both"/>
        <w:rPr>
          <w:rFonts w:cs="Arial"/>
          <w:sz w:val="32"/>
          <w:szCs w:val="32"/>
        </w:rPr>
      </w:pPr>
    </w:p>
    <w:p w14:paraId="20C42266" w14:textId="77777777" w:rsidR="0034464C" w:rsidRPr="0034464C" w:rsidRDefault="0034464C" w:rsidP="0034464C">
      <w:pPr>
        <w:keepNext/>
        <w:keepLines/>
        <w:numPr>
          <w:ilvl w:val="1"/>
          <w:numId w:val="0"/>
        </w:numPr>
        <w:spacing w:before="160" w:after="120"/>
        <w:ind w:left="792" w:hanging="432"/>
        <w:outlineLvl w:val="1"/>
        <w:rPr>
          <w:rFonts w:eastAsiaTheme="majorEastAsia" w:cs="Arial"/>
          <w:b/>
        </w:rPr>
      </w:pPr>
      <w:bookmarkStart w:id="59" w:name="_Toc103090112"/>
      <w:bookmarkStart w:id="60" w:name="_Toc106176281"/>
      <w:bookmarkEnd w:id="45"/>
      <w:r w:rsidRPr="00322605">
        <w:rPr>
          <w:rFonts w:eastAsiaTheme="majorEastAsia" w:cs="Arial"/>
          <w:b/>
        </w:rPr>
        <w:t>VICTIMAS EN SITUACIONES ESPECIALES:</w:t>
      </w:r>
      <w:bookmarkEnd w:id="59"/>
      <w:bookmarkEnd w:id="60"/>
    </w:p>
    <w:p w14:paraId="1F6869B7" w14:textId="77777777" w:rsidR="0034464C" w:rsidRPr="0034464C" w:rsidRDefault="0034464C" w:rsidP="0034464C">
      <w:pPr>
        <w:keepNext/>
        <w:keepLines/>
        <w:numPr>
          <w:ilvl w:val="2"/>
          <w:numId w:val="0"/>
        </w:numPr>
        <w:spacing w:before="320" w:after="120"/>
        <w:ind w:left="1224" w:hanging="504"/>
        <w:outlineLvl w:val="2"/>
        <w:rPr>
          <w:rFonts w:eastAsiaTheme="majorEastAsia" w:cs="Arial"/>
          <w:b/>
          <w:bCs/>
        </w:rPr>
      </w:pPr>
      <w:bookmarkStart w:id="61" w:name="_Toc103090113"/>
      <w:bookmarkStart w:id="62" w:name="_Toc106176282"/>
      <w:r w:rsidRPr="0034464C">
        <w:rPr>
          <w:rFonts w:eastAsiaTheme="majorEastAsia" w:cs="Arial"/>
          <w:b/>
          <w:bCs/>
        </w:rPr>
        <w:t>Víctimas de desastres.</w:t>
      </w:r>
      <w:bookmarkEnd w:id="61"/>
      <w:bookmarkEnd w:id="62"/>
    </w:p>
    <w:p w14:paraId="03AC4FFA" w14:textId="77777777" w:rsidR="0034464C" w:rsidRPr="0034464C" w:rsidRDefault="0034464C" w:rsidP="0034464C">
      <w:pPr>
        <w:spacing w:after="0" w:line="240" w:lineRule="auto"/>
        <w:ind w:right="426"/>
        <w:jc w:val="both"/>
        <w:rPr>
          <w:rFonts w:cs="Arial"/>
        </w:rPr>
      </w:pPr>
      <w:r w:rsidRPr="0034464C">
        <w:rPr>
          <w:rFonts w:cs="Arial"/>
        </w:rPr>
        <w:t xml:space="preserve">Un desastre supone la presentación súbita de un suceso dramático, inesperado (inundación, terremoto, incendios forestales, granizadas, sequías prolongadas, accidentes de tránsito, acciones terroristas, etc.) que altera la vida de los individuos, que trae sentimientos intensos de desprotección y que casi siempre sobrepasa los recursos psíquicos del individuo. </w:t>
      </w:r>
    </w:p>
    <w:p w14:paraId="0484C9AB" w14:textId="77777777" w:rsidR="0034464C" w:rsidRPr="0034464C" w:rsidRDefault="0034464C" w:rsidP="0034464C">
      <w:pPr>
        <w:spacing w:after="0" w:line="240" w:lineRule="auto"/>
        <w:ind w:right="426"/>
        <w:jc w:val="both"/>
        <w:rPr>
          <w:rFonts w:cs="Arial"/>
        </w:rPr>
      </w:pPr>
      <w:r w:rsidRPr="0034464C">
        <w:rPr>
          <w:rFonts w:cs="Arial"/>
        </w:rPr>
        <w:t>De acuerdo con factores individuales se hay reacciones ante estrés "normales". La gravedad de la psicopatología suele ser mayor ante desastres naturales y si hay muchos muertos.</w:t>
      </w:r>
    </w:p>
    <w:p w14:paraId="75396029" w14:textId="77777777" w:rsidR="0034464C" w:rsidRPr="0034464C" w:rsidRDefault="0034464C" w:rsidP="0034464C">
      <w:pPr>
        <w:spacing w:after="0" w:line="240" w:lineRule="auto"/>
        <w:ind w:right="426"/>
        <w:jc w:val="both"/>
        <w:rPr>
          <w:rFonts w:cs="Arial"/>
        </w:rPr>
      </w:pPr>
      <w:r w:rsidRPr="0034464C">
        <w:rPr>
          <w:rFonts w:cs="Arial"/>
        </w:rPr>
        <w:t xml:space="preserve">Se evidencian el miedo y la tensión. Durante los eventos las reacciones emocionales son intensas, con oleadas de ansiedad y temor al recordar el trauma o al comenzar a elaborar las consecuencias </w:t>
      </w:r>
      <w:proofErr w:type="gramStart"/>
      <w:r w:rsidRPr="0034464C">
        <w:rPr>
          <w:rFonts w:cs="Arial"/>
        </w:rPr>
        <w:t>del mismo</w:t>
      </w:r>
      <w:proofErr w:type="gramEnd"/>
      <w:r w:rsidRPr="0034464C">
        <w:rPr>
          <w:rFonts w:cs="Arial"/>
        </w:rPr>
        <w:t xml:space="preserve">. A estos se suma una inestabilidad emocional sobre un trasfondo de tristeza e ira. Presentan alteraciones en ciclos biológicos y quejas somáticas. </w:t>
      </w:r>
    </w:p>
    <w:p w14:paraId="352B0A31" w14:textId="77777777" w:rsidR="0034464C" w:rsidRPr="0034464C" w:rsidRDefault="0034464C" w:rsidP="0034464C">
      <w:pPr>
        <w:spacing w:after="0" w:line="240" w:lineRule="auto"/>
        <w:ind w:right="426"/>
        <w:jc w:val="both"/>
        <w:rPr>
          <w:rFonts w:cs="Arial"/>
        </w:rPr>
      </w:pPr>
    </w:p>
    <w:p w14:paraId="4F32D909" w14:textId="77777777" w:rsidR="0034464C" w:rsidRPr="0034464C" w:rsidRDefault="0034464C" w:rsidP="0034464C">
      <w:pPr>
        <w:spacing w:after="0" w:line="240" w:lineRule="auto"/>
        <w:ind w:right="426"/>
        <w:jc w:val="both"/>
        <w:rPr>
          <w:rFonts w:cs="Arial"/>
        </w:rPr>
      </w:pPr>
      <w:r w:rsidRPr="0034464C">
        <w:rPr>
          <w:rFonts w:cs="Arial"/>
        </w:rPr>
        <w:t xml:space="preserve">Se deben brindar los primeros auxilios psicológicos para disipar las reacciones de estrés psicológicos y fisiológicos de sobrevivientes. </w:t>
      </w:r>
    </w:p>
    <w:p w14:paraId="6CBD02F0" w14:textId="77777777" w:rsidR="0034464C" w:rsidRPr="0034464C" w:rsidRDefault="0034464C" w:rsidP="0034464C">
      <w:pPr>
        <w:spacing w:after="0" w:line="240" w:lineRule="auto"/>
        <w:ind w:right="426"/>
        <w:jc w:val="both"/>
        <w:rPr>
          <w:rFonts w:cs="Arial"/>
        </w:rPr>
      </w:pPr>
      <w:r w:rsidRPr="0034464C">
        <w:rPr>
          <w:rFonts w:cs="Arial"/>
        </w:rPr>
        <w:t>Los médicos de urgencias pueden favorecer la resistencia humana.</w:t>
      </w:r>
    </w:p>
    <w:p w14:paraId="2A2694C5" w14:textId="77777777" w:rsidR="0034464C" w:rsidRPr="0034464C" w:rsidRDefault="0034464C" w:rsidP="0034464C">
      <w:pPr>
        <w:spacing w:after="0" w:line="240" w:lineRule="auto"/>
        <w:ind w:right="426"/>
        <w:jc w:val="both"/>
        <w:rPr>
          <w:rFonts w:cs="Arial"/>
        </w:rPr>
      </w:pPr>
      <w:r w:rsidRPr="0034464C">
        <w:rPr>
          <w:rFonts w:cs="Arial"/>
        </w:rPr>
        <w:lastRenderedPageBreak/>
        <w:t>La guía práctica de salud mental en situaciones de desastres OPS/OMS (2006) recomienda lo siguiente: crear un clima de confianza y seguridad, establecer una buena comunicación, fomentar el respeto y la tolerancia, brindar apoyo emocional, entender y aliviar los síntomas, reforzar la autoestima, elaborar los duelos y referir a especialistas cuando sea necesario.</w:t>
      </w:r>
    </w:p>
    <w:p w14:paraId="25260C7B" w14:textId="77777777" w:rsidR="0034464C" w:rsidRPr="0034464C" w:rsidRDefault="0034464C" w:rsidP="0034464C">
      <w:pPr>
        <w:spacing w:after="0" w:line="240" w:lineRule="auto"/>
        <w:ind w:right="426"/>
        <w:jc w:val="both"/>
        <w:rPr>
          <w:rFonts w:cs="Arial"/>
        </w:rPr>
      </w:pPr>
      <w:r w:rsidRPr="0034464C">
        <w:rPr>
          <w:rFonts w:cs="Arial"/>
        </w:rPr>
        <w:t xml:space="preserve">Los dos trastornos psiquiátricos más frecuentes incluyen el trastorno de estrés agudo y el trastorno de estrés postraumático (TEPT). </w:t>
      </w:r>
    </w:p>
    <w:p w14:paraId="3FB98607" w14:textId="77777777" w:rsidR="0034464C" w:rsidRPr="0034464C" w:rsidRDefault="0034464C" w:rsidP="0034464C">
      <w:pPr>
        <w:spacing w:after="0" w:line="240" w:lineRule="auto"/>
        <w:ind w:right="426"/>
        <w:jc w:val="both"/>
        <w:rPr>
          <w:rFonts w:cs="Arial"/>
        </w:rPr>
      </w:pPr>
      <w:r w:rsidRPr="0034464C">
        <w:rPr>
          <w:rFonts w:cs="Arial"/>
        </w:rPr>
        <w:t>Los pacientes con traumas recientes que presentan angustia severa, activación autonómica, disociación, antecedentes de enfermedad mental y dificultad para regresar al funcionamiento normal están en mayor riesgo de desarrollar un TEPT.</w:t>
      </w:r>
    </w:p>
    <w:p w14:paraId="4B578EFD" w14:textId="77777777" w:rsidR="0034464C" w:rsidRPr="0034464C" w:rsidRDefault="0034464C" w:rsidP="0034464C">
      <w:pPr>
        <w:keepNext/>
        <w:keepLines/>
        <w:numPr>
          <w:ilvl w:val="2"/>
          <w:numId w:val="0"/>
        </w:numPr>
        <w:spacing w:before="320" w:after="120"/>
        <w:ind w:left="1224" w:hanging="504"/>
        <w:outlineLvl w:val="2"/>
        <w:rPr>
          <w:rFonts w:eastAsiaTheme="majorEastAsia" w:cs="Arial"/>
          <w:b/>
          <w:bCs/>
          <w:vertAlign w:val="superscript"/>
        </w:rPr>
      </w:pPr>
      <w:bookmarkStart w:id="63" w:name="_Toc103090114"/>
      <w:bookmarkStart w:id="64" w:name="_Toc106176283"/>
      <w:r w:rsidRPr="0034464C">
        <w:rPr>
          <w:rFonts w:eastAsiaTheme="majorEastAsia" w:cs="Arial"/>
          <w:b/>
          <w:bCs/>
        </w:rPr>
        <w:t>Víctimas de violencia sexual</w:t>
      </w:r>
      <w:bookmarkEnd w:id="63"/>
      <w:bookmarkEnd w:id="64"/>
      <w:r w:rsidRPr="0034464C">
        <w:rPr>
          <w:rFonts w:eastAsiaTheme="majorEastAsia" w:cs="Arial"/>
          <w:b/>
          <w:bCs/>
        </w:rPr>
        <w:t xml:space="preserve"> </w:t>
      </w:r>
    </w:p>
    <w:p w14:paraId="79154E95" w14:textId="77777777" w:rsidR="0034464C" w:rsidRPr="0034464C" w:rsidRDefault="0034464C" w:rsidP="0034464C">
      <w:pPr>
        <w:spacing w:after="0" w:line="240" w:lineRule="auto"/>
        <w:ind w:right="426"/>
        <w:jc w:val="both"/>
        <w:rPr>
          <w:rFonts w:cs="Arial"/>
        </w:rPr>
      </w:pPr>
      <w:r w:rsidRPr="0034464C">
        <w:rPr>
          <w:rFonts w:cs="Arial"/>
        </w:rPr>
        <w:t xml:space="preserve">En los Estados Unidos, una de cada tres mujeres </w:t>
      </w:r>
      <w:r w:rsidRPr="0034464C">
        <w:rPr>
          <w:rFonts w:cs="Arial"/>
          <w:noProof/>
          <w:lang w:eastAsia="es-CO"/>
        </w:rPr>
        <w:drawing>
          <wp:inline distT="0" distB="0" distL="0" distR="0" wp14:anchorId="5C24AC38" wp14:editId="05EFD16A">
            <wp:extent cx="4172" cy="8344"/>
            <wp:effectExtent l="0" t="0" r="0" b="0"/>
            <wp:docPr id="47185" name="Picture 47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185"/>
                    <pic:cNvPicPr/>
                  </pic:nvPicPr>
                  <pic:blipFill>
                    <a:blip r:embed="rId16">
                      <a:extLst>
                        <a:ext uri="{28A0092B-C50C-407E-A947-70E740481C1C}">
                          <a14:useLocalDpi xmlns:a14="http://schemas.microsoft.com/office/drawing/2010/main" val="0"/>
                        </a:ext>
                      </a:extLst>
                    </a:blip>
                    <a:stretch>
                      <a:fillRect/>
                    </a:stretch>
                  </pic:blipFill>
                  <pic:spPr>
                    <a:xfrm>
                      <a:off x="0" y="0"/>
                      <a:ext cx="4172" cy="8344"/>
                    </a:xfrm>
                    <a:prstGeom prst="rect">
                      <a:avLst/>
                    </a:prstGeom>
                  </pic:spPr>
                </pic:pic>
              </a:graphicData>
            </a:graphic>
          </wp:inline>
        </w:drawing>
      </w:r>
      <w:r w:rsidRPr="0034464C">
        <w:rPr>
          <w:rFonts w:cs="Arial"/>
        </w:rPr>
        <w:t xml:space="preserve">será víctima de violencia sexual durante su vida. Aproximadamente el 90% de las víctimas son mujeres y solo el 10% a 15% de las agresiones sexuales son reportadas. En Colombia, con resultados similares, las estrategias implementadas por los entes de salud dictan normas para la intervención y tratamiento de las víctimas de violencia sexual; La ESE Universitaria del Atlántico implementa el </w:t>
      </w:r>
      <w:r w:rsidRPr="0034464C">
        <w:rPr>
          <w:rFonts w:cs="Arial"/>
          <w:b/>
          <w:bCs/>
        </w:rPr>
        <w:t>Protocolo Para la atención de víctimas de violencia sexual PL-AU-002</w:t>
      </w:r>
      <w:r w:rsidRPr="0034464C">
        <w:rPr>
          <w:rFonts w:cs="Arial"/>
        </w:rPr>
        <w:t xml:space="preserve">, con el fin de divulgar la información, se distribuyen folletos educativos. </w:t>
      </w:r>
    </w:p>
    <w:p w14:paraId="41749FB1" w14:textId="77777777" w:rsidR="0034464C" w:rsidRPr="0034464C" w:rsidRDefault="0034464C" w:rsidP="0034464C">
      <w:pPr>
        <w:spacing w:after="0" w:line="240" w:lineRule="auto"/>
        <w:ind w:right="426"/>
        <w:jc w:val="both"/>
        <w:rPr>
          <w:rFonts w:cs="Arial"/>
        </w:rPr>
      </w:pPr>
      <w:r w:rsidRPr="0034464C">
        <w:rPr>
          <w:rFonts w:cs="Arial"/>
        </w:rPr>
        <w:t xml:space="preserve">La evaluación debe incluir una evaluación psicológica, evaluación de áreas de trauma, y el examen de las áreas de los senos, la pelvis y anorrectales. </w:t>
      </w:r>
    </w:p>
    <w:p w14:paraId="321F22FE" w14:textId="77777777" w:rsidR="0034464C" w:rsidRPr="0034464C" w:rsidRDefault="0034464C" w:rsidP="0034464C">
      <w:pPr>
        <w:spacing w:after="0" w:line="240" w:lineRule="auto"/>
        <w:ind w:right="426"/>
        <w:jc w:val="both"/>
        <w:rPr>
          <w:rFonts w:cs="Arial"/>
        </w:rPr>
      </w:pPr>
      <w:r w:rsidRPr="0034464C">
        <w:rPr>
          <w:rFonts w:cs="Arial"/>
        </w:rPr>
        <w:t>Se requiere de un kit de recolección de pruebas para la evaluación forense.</w:t>
      </w:r>
    </w:p>
    <w:p w14:paraId="3C87E45C" w14:textId="548A5A6C" w:rsidR="0034464C" w:rsidRPr="0034464C" w:rsidRDefault="0034464C" w:rsidP="0034464C">
      <w:pPr>
        <w:spacing w:after="0" w:line="240" w:lineRule="auto"/>
        <w:ind w:right="426"/>
        <w:jc w:val="both"/>
        <w:rPr>
          <w:rFonts w:cs="Arial"/>
        </w:rPr>
      </w:pPr>
      <w:r w:rsidRPr="0034464C">
        <w:rPr>
          <w:rFonts w:cs="Arial"/>
        </w:rPr>
        <w:t>Muchos pacientes experimentan síntomas psicológicos y físicos durante muchos meses siguientes al trauma. En la fase aguda priman el insomnio, ideas de miedo a ser asesinados.</w:t>
      </w:r>
      <w:r>
        <w:rPr>
          <w:rFonts w:cs="Arial"/>
        </w:rPr>
        <w:t xml:space="preserve"> </w:t>
      </w:r>
      <w:r w:rsidRPr="0034464C">
        <w:rPr>
          <w:rFonts w:cs="Arial"/>
        </w:rPr>
        <w:t>Despersonalización y desrealización, luego de dos a tres semanas tienen miedo a estar o andar solos, a las multitudes o personas que caminen detrás, temores sexuales y pesadillas. En la atención se debe acoger con seguridad, respeto y protección, contar que puede ser difícil hablar de los acontecimientos y apoyar sus estrategias adaptativas. Un</w:t>
      </w:r>
      <w:r>
        <w:rPr>
          <w:rFonts w:cs="Arial"/>
        </w:rPr>
        <w:t>a</w:t>
      </w:r>
      <w:r w:rsidRPr="0034464C">
        <w:rPr>
          <w:rFonts w:cs="Arial"/>
        </w:rPr>
        <w:t xml:space="preserve"> benzodiacepina ayuda a tranquilizar al paciente extremadamente ansioso (p. ej., clonazepam mg, Lorazepam 1 mg dos veces al día, por un tiempo corto).</w:t>
      </w:r>
    </w:p>
    <w:p w14:paraId="44506AF9" w14:textId="77777777" w:rsidR="0034464C" w:rsidRPr="0034464C" w:rsidRDefault="0034464C" w:rsidP="0034464C">
      <w:pPr>
        <w:spacing w:after="0" w:line="240" w:lineRule="auto"/>
        <w:ind w:right="426"/>
        <w:jc w:val="both"/>
        <w:rPr>
          <w:rFonts w:cs="Arial"/>
        </w:rPr>
      </w:pPr>
      <w:r w:rsidRPr="0034464C">
        <w:rPr>
          <w:rFonts w:cs="Arial"/>
          <w:vertAlign w:val="superscript"/>
        </w:rPr>
        <w:t xml:space="preserve"> </w:t>
      </w:r>
      <w:r w:rsidRPr="0034464C">
        <w:rPr>
          <w:rFonts w:cs="Arial"/>
        </w:rPr>
        <w:t>La remisión a psicología debe hacerse tempranamente.</w:t>
      </w:r>
    </w:p>
    <w:p w14:paraId="37995BF3" w14:textId="77777777" w:rsidR="0049408C" w:rsidRPr="00B93FE3" w:rsidRDefault="0049408C" w:rsidP="0049408C">
      <w:pPr>
        <w:keepNext/>
        <w:keepLines/>
        <w:spacing w:before="240" w:after="240"/>
        <w:ind w:left="720" w:right="426" w:hanging="360"/>
        <w:jc w:val="both"/>
        <w:outlineLvl w:val="0"/>
        <w:rPr>
          <w:rFonts w:eastAsiaTheme="majorEastAsia" w:cs="Arial"/>
          <w:b/>
        </w:rPr>
      </w:pPr>
      <w:bookmarkStart w:id="65" w:name="_Toc106176284"/>
      <w:r w:rsidRPr="00B93FE3">
        <w:rPr>
          <w:rFonts w:eastAsiaTheme="majorEastAsia" w:cs="Arial"/>
          <w:b/>
        </w:rPr>
        <w:t>MODELO DE ATENCION DEL SERVICIO CONSULTA EXTERNA</w:t>
      </w:r>
      <w:bookmarkEnd w:id="65"/>
    </w:p>
    <w:p w14:paraId="11695405" w14:textId="77777777" w:rsidR="0049408C" w:rsidRPr="00B93FE3" w:rsidRDefault="0049408C" w:rsidP="0049408C">
      <w:pPr>
        <w:keepNext/>
        <w:keepLines/>
        <w:numPr>
          <w:ilvl w:val="1"/>
          <w:numId w:val="0"/>
        </w:numPr>
        <w:spacing w:before="240" w:after="240"/>
        <w:ind w:left="1080" w:right="426" w:hanging="360"/>
        <w:jc w:val="both"/>
        <w:outlineLvl w:val="1"/>
        <w:rPr>
          <w:rFonts w:eastAsiaTheme="majorEastAsia" w:cs="Arial"/>
          <w:b/>
        </w:rPr>
      </w:pPr>
      <w:bookmarkStart w:id="66" w:name="_Toc106176285"/>
      <w:r w:rsidRPr="00B93FE3">
        <w:rPr>
          <w:rFonts w:eastAsiaTheme="majorEastAsia" w:cs="Arial"/>
          <w:b/>
        </w:rPr>
        <w:t>PROCEDIMIENTO PARA ATENCION EN EL SERVICIO DE CONSULTA EXTERNA</w:t>
      </w:r>
      <w:bookmarkEnd w:id="66"/>
    </w:p>
    <w:p w14:paraId="10C8F606" w14:textId="77777777" w:rsidR="0049408C" w:rsidRPr="00B93FE3" w:rsidRDefault="0049408C" w:rsidP="0049408C">
      <w:pPr>
        <w:keepNext/>
        <w:keepLines/>
        <w:numPr>
          <w:ilvl w:val="2"/>
          <w:numId w:val="81"/>
        </w:numPr>
        <w:spacing w:before="240" w:after="240"/>
        <w:ind w:right="426"/>
        <w:jc w:val="both"/>
        <w:outlineLvl w:val="2"/>
        <w:rPr>
          <w:rFonts w:eastAsiaTheme="majorEastAsia" w:cs="Arial"/>
          <w:b/>
        </w:rPr>
      </w:pPr>
      <w:bookmarkStart w:id="67" w:name="_Toc106176286"/>
      <w:r w:rsidRPr="00B93FE3">
        <w:rPr>
          <w:rFonts w:eastAsiaTheme="majorEastAsia" w:cs="Arial"/>
          <w:b/>
        </w:rPr>
        <w:t>Políticas de operación, normas</w:t>
      </w:r>
      <w:bookmarkEnd w:id="67"/>
      <w:r w:rsidRPr="00B93FE3">
        <w:rPr>
          <w:rFonts w:eastAsiaTheme="majorEastAsia" w:cs="Arial"/>
          <w:b/>
        </w:rPr>
        <w:t xml:space="preserve"> </w:t>
      </w:r>
    </w:p>
    <w:p w14:paraId="0892EC1F" w14:textId="77777777" w:rsidR="0049408C" w:rsidRPr="00B93FE3" w:rsidRDefault="0049408C" w:rsidP="0049408C">
      <w:pPr>
        <w:numPr>
          <w:ilvl w:val="0"/>
          <w:numId w:val="66"/>
        </w:numPr>
        <w:shd w:val="clear" w:color="auto" w:fill="FFFFFF"/>
        <w:spacing w:after="0" w:line="240" w:lineRule="auto"/>
        <w:ind w:left="357" w:right="426" w:hanging="357"/>
        <w:contextualSpacing/>
        <w:jc w:val="both"/>
        <w:rPr>
          <w:rFonts w:cs="Arial"/>
        </w:rPr>
      </w:pPr>
      <w:r w:rsidRPr="00B93FE3">
        <w:rPr>
          <w:rFonts w:cs="Arial"/>
        </w:rPr>
        <w:t>El servicio de consulta externa de la E.S. E   está dotado de personal necesario y suficientemente capacitado, para atender las demandas de consultas de acuerdo con el portafolio de servicios de cada sede</w:t>
      </w:r>
    </w:p>
    <w:p w14:paraId="07790DA0" w14:textId="77777777" w:rsidR="0049408C" w:rsidRPr="00B93FE3" w:rsidRDefault="0049408C" w:rsidP="0049408C">
      <w:pPr>
        <w:numPr>
          <w:ilvl w:val="0"/>
          <w:numId w:val="66"/>
        </w:numPr>
        <w:shd w:val="clear" w:color="auto" w:fill="FFFFFF"/>
        <w:spacing w:after="0" w:line="240" w:lineRule="auto"/>
        <w:ind w:left="357" w:right="426" w:hanging="357"/>
        <w:contextualSpacing/>
        <w:jc w:val="both"/>
        <w:rPr>
          <w:rFonts w:cs="Arial"/>
        </w:rPr>
      </w:pPr>
      <w:r w:rsidRPr="00B93FE3">
        <w:rPr>
          <w:rFonts w:cs="Arial"/>
        </w:rPr>
        <w:t xml:space="preserve">El Servicio de consulta Externa cuenta con infraestructura, dotación de equipos, instrumental, medicamentos suficientes y en buenas condiciones de funcionamiento. </w:t>
      </w:r>
    </w:p>
    <w:p w14:paraId="4A0C549E" w14:textId="77777777" w:rsidR="0049408C" w:rsidRPr="00B93FE3" w:rsidRDefault="0049408C" w:rsidP="0049408C">
      <w:pPr>
        <w:numPr>
          <w:ilvl w:val="0"/>
          <w:numId w:val="66"/>
        </w:numPr>
        <w:shd w:val="clear" w:color="auto" w:fill="FFFFFF"/>
        <w:spacing w:after="0" w:line="240" w:lineRule="auto"/>
        <w:ind w:left="357" w:right="426" w:hanging="357"/>
        <w:contextualSpacing/>
        <w:jc w:val="both"/>
        <w:rPr>
          <w:rFonts w:cs="Arial"/>
        </w:rPr>
      </w:pPr>
      <w:r w:rsidRPr="00B93FE3">
        <w:rPr>
          <w:rFonts w:cs="Arial"/>
        </w:rPr>
        <w:t xml:space="preserve">Los usuarios menores de edad deben acudir acompañados de un familiar adulto responsable </w:t>
      </w:r>
    </w:p>
    <w:p w14:paraId="561712A8" w14:textId="77777777" w:rsidR="0049408C" w:rsidRPr="00B93FE3" w:rsidRDefault="0049408C" w:rsidP="0049408C">
      <w:pPr>
        <w:numPr>
          <w:ilvl w:val="0"/>
          <w:numId w:val="66"/>
        </w:numPr>
        <w:shd w:val="clear" w:color="auto" w:fill="FFFFFF"/>
        <w:spacing w:after="0" w:line="240" w:lineRule="auto"/>
        <w:ind w:left="357" w:right="426" w:hanging="357"/>
        <w:contextualSpacing/>
        <w:jc w:val="both"/>
        <w:rPr>
          <w:rFonts w:cs="Arial"/>
        </w:rPr>
      </w:pPr>
      <w:r w:rsidRPr="00B93FE3">
        <w:rPr>
          <w:rFonts w:cs="Arial"/>
        </w:rPr>
        <w:lastRenderedPageBreak/>
        <w:t xml:space="preserve">Todo usuario será atendido y cancelará su copago correspondiente en admisiones, en caso de ser usuario particular deberá cancelar el valor estipulado por la institución esta cuota no incluye medicamentos </w:t>
      </w:r>
    </w:p>
    <w:p w14:paraId="4E338807" w14:textId="77777777" w:rsidR="0049408C" w:rsidRPr="00B93FE3" w:rsidRDefault="0049408C" w:rsidP="0049408C">
      <w:pPr>
        <w:numPr>
          <w:ilvl w:val="0"/>
          <w:numId w:val="66"/>
        </w:numPr>
        <w:shd w:val="clear" w:color="auto" w:fill="FFFFFF"/>
        <w:spacing w:after="0" w:line="240" w:lineRule="auto"/>
        <w:ind w:left="357" w:right="426" w:hanging="357"/>
        <w:contextualSpacing/>
        <w:jc w:val="both"/>
        <w:rPr>
          <w:rFonts w:eastAsia="Times New Roman" w:cs="Arial"/>
          <w:color w:val="3D3D3D"/>
          <w:lang w:eastAsia="es-CO"/>
        </w:rPr>
      </w:pPr>
      <w:r w:rsidRPr="00B93FE3">
        <w:rPr>
          <w:rFonts w:cs="Arial"/>
        </w:rPr>
        <w:t xml:space="preserve">Los usuarios derivados del servicio de urgencias para consulta prioritaria recibirán en admisiones la información correspondiente a la gestión que debe realizar para que su EPS autorice esta atención y con ella proceder a agendarlo </w:t>
      </w:r>
    </w:p>
    <w:p w14:paraId="29F65BF2" w14:textId="77777777" w:rsidR="0049408C" w:rsidRPr="00B93FE3" w:rsidRDefault="0049408C" w:rsidP="0049408C">
      <w:pPr>
        <w:numPr>
          <w:ilvl w:val="0"/>
          <w:numId w:val="66"/>
        </w:numPr>
        <w:spacing w:after="0" w:line="240" w:lineRule="auto"/>
        <w:ind w:left="357" w:right="426" w:hanging="357"/>
        <w:contextualSpacing/>
        <w:jc w:val="both"/>
        <w:rPr>
          <w:rFonts w:cs="Arial"/>
        </w:rPr>
      </w:pPr>
      <w:r w:rsidRPr="00B93FE3">
        <w:rPr>
          <w:rFonts w:cs="Arial"/>
        </w:rPr>
        <w:t>El Médico general o especialista del Servicio de Consulta externa, cuando la evaluación médica así lo requiera con previa notificación a la familia y/o usuario podrá dar traslado de pacientes al servicio de Urgencias de la sede donde se encuentre o a otra sede de UNA (CACE o CACR). Cuando se trate de traslados internos en UNA NO DEBERÁ mediar autorización de su pagador. De acuerdo con el Manual de referencia y contrarreferencia ML-AD-001</w:t>
      </w:r>
    </w:p>
    <w:p w14:paraId="6B321FDD" w14:textId="77777777" w:rsidR="0049408C" w:rsidRPr="00B93FE3" w:rsidRDefault="0049408C" w:rsidP="0049408C">
      <w:pPr>
        <w:numPr>
          <w:ilvl w:val="0"/>
          <w:numId w:val="66"/>
        </w:numPr>
        <w:shd w:val="clear" w:color="auto" w:fill="FFFFFF"/>
        <w:spacing w:after="0" w:line="240" w:lineRule="auto"/>
        <w:ind w:left="357" w:right="426" w:hanging="357"/>
        <w:contextualSpacing/>
        <w:jc w:val="both"/>
        <w:rPr>
          <w:rFonts w:cs="Arial"/>
        </w:rPr>
      </w:pPr>
      <w:r w:rsidRPr="00B93FE3">
        <w:rPr>
          <w:rFonts w:cs="Arial"/>
        </w:rPr>
        <w:t>La implementación y supervisión de estas políticas, normas y lineamientos será responsabilidad del personal asistencial (medico, especialistas, jefes de enfermería, auxiliares, entre otros) administrativo y de apoyo, bajo la coordinación y control de los responsables del área, la Subgerencia Científica y Gerencia de la ESE UNIVERSITARIA DEL ATLANTICO, del Ministerio de salud y protección social, entes territoriales y Supersalud.</w:t>
      </w:r>
    </w:p>
    <w:p w14:paraId="7CFD5007" w14:textId="77777777" w:rsidR="0049408C" w:rsidRPr="00B93FE3" w:rsidRDefault="0049408C" w:rsidP="0049408C">
      <w:pPr>
        <w:ind w:right="426"/>
        <w:jc w:val="both"/>
        <w:rPr>
          <w:rFonts w:cs="Arial"/>
        </w:rPr>
      </w:pPr>
    </w:p>
    <w:p w14:paraId="1CF4085E" w14:textId="77777777" w:rsidR="0049408C" w:rsidRPr="00B93FE3" w:rsidRDefault="0049408C" w:rsidP="0049408C">
      <w:pPr>
        <w:keepNext/>
        <w:keepLines/>
        <w:numPr>
          <w:ilvl w:val="1"/>
          <w:numId w:val="0"/>
        </w:numPr>
        <w:spacing w:before="240" w:after="240"/>
        <w:ind w:left="1080" w:right="426" w:hanging="360"/>
        <w:jc w:val="both"/>
        <w:outlineLvl w:val="1"/>
        <w:rPr>
          <w:rFonts w:eastAsiaTheme="majorEastAsia" w:cs="Arial"/>
          <w:b/>
        </w:rPr>
      </w:pPr>
      <w:bookmarkStart w:id="68" w:name="_Toc106176287"/>
      <w:r w:rsidRPr="00B93FE3">
        <w:rPr>
          <w:rFonts w:eastAsiaTheme="majorEastAsia" w:cs="Arial"/>
          <w:b/>
        </w:rPr>
        <w:t>LINEAMIENTOS GENERALES DE LA ATENCIÓN</w:t>
      </w:r>
      <w:r>
        <w:rPr>
          <w:rFonts w:eastAsiaTheme="majorEastAsia" w:cs="Arial"/>
          <w:b/>
        </w:rPr>
        <w:t xml:space="preserve"> EN EL SERVICIO DE CONSULTA EXTERNA</w:t>
      </w:r>
      <w:bookmarkEnd w:id="68"/>
    </w:p>
    <w:p w14:paraId="58F1C04F" w14:textId="77777777" w:rsidR="0049408C" w:rsidRPr="00B93FE3" w:rsidRDefault="0049408C" w:rsidP="0049408C">
      <w:pPr>
        <w:keepNext/>
        <w:keepLines/>
        <w:spacing w:before="240" w:after="240"/>
        <w:ind w:right="426"/>
        <w:jc w:val="both"/>
        <w:outlineLvl w:val="3"/>
        <w:rPr>
          <w:rFonts w:eastAsiaTheme="majorEastAsia" w:cs="Arial"/>
          <w:b/>
        </w:rPr>
      </w:pPr>
      <w:r w:rsidRPr="00B93FE3">
        <w:rPr>
          <w:rFonts w:eastAsiaTheme="majorEastAsia" w:cs="Arial"/>
          <w:b/>
        </w:rPr>
        <w:t>Criterios de Ingreso</w:t>
      </w:r>
      <w:r>
        <w:rPr>
          <w:rFonts w:eastAsiaTheme="majorEastAsia" w:cs="Arial"/>
          <w:b/>
        </w:rPr>
        <w:t xml:space="preserve"> a consulta externa.</w:t>
      </w:r>
    </w:p>
    <w:p w14:paraId="4D6B7F73" w14:textId="77777777" w:rsidR="0049408C" w:rsidRPr="00B93FE3" w:rsidRDefault="0049408C" w:rsidP="0049408C">
      <w:pPr>
        <w:spacing w:line="360" w:lineRule="auto"/>
        <w:jc w:val="both"/>
        <w:rPr>
          <w:rFonts w:cs="Arial"/>
          <w:bCs/>
        </w:rPr>
      </w:pPr>
      <w:r w:rsidRPr="00B93FE3">
        <w:rPr>
          <w:rFonts w:cs="Arial"/>
          <w:bCs/>
        </w:rPr>
        <w:t>Para el ingreso al servicio de consulta externa el paciente debe contar con:</w:t>
      </w:r>
    </w:p>
    <w:p w14:paraId="30053612" w14:textId="77777777" w:rsidR="0049408C" w:rsidRPr="00B93FE3" w:rsidRDefault="0049408C" w:rsidP="0049408C">
      <w:pPr>
        <w:numPr>
          <w:ilvl w:val="0"/>
          <w:numId w:val="31"/>
        </w:numPr>
        <w:spacing w:after="0" w:line="240" w:lineRule="auto"/>
        <w:contextualSpacing/>
        <w:jc w:val="both"/>
        <w:rPr>
          <w:rFonts w:cs="Arial"/>
          <w:b/>
          <w:bCs/>
        </w:rPr>
      </w:pPr>
      <w:r w:rsidRPr="00B93FE3">
        <w:rPr>
          <w:rFonts w:cs="Arial"/>
        </w:rPr>
        <w:t>Orden de servicio de consulta externa o en su defecto se debe tener la autorización de su EAPB para la atención.</w:t>
      </w:r>
    </w:p>
    <w:p w14:paraId="52F81B77" w14:textId="77777777" w:rsidR="0049408C" w:rsidRPr="00B93FE3" w:rsidRDefault="0049408C" w:rsidP="0049408C">
      <w:pPr>
        <w:numPr>
          <w:ilvl w:val="0"/>
          <w:numId w:val="31"/>
        </w:numPr>
        <w:spacing w:after="0" w:line="240" w:lineRule="auto"/>
        <w:contextualSpacing/>
        <w:jc w:val="both"/>
        <w:rPr>
          <w:rFonts w:cs="Arial"/>
          <w:b/>
          <w:bCs/>
        </w:rPr>
      </w:pPr>
      <w:r w:rsidRPr="00B93FE3">
        <w:rPr>
          <w:rFonts w:cs="Arial"/>
        </w:rPr>
        <w:t xml:space="preserve">Si es paciente particular deberá contar con su documento de identidad </w:t>
      </w:r>
    </w:p>
    <w:p w14:paraId="134296A6" w14:textId="77777777" w:rsidR="0049408C" w:rsidRPr="00B93FE3" w:rsidRDefault="0049408C" w:rsidP="0049408C">
      <w:pPr>
        <w:numPr>
          <w:ilvl w:val="0"/>
          <w:numId w:val="31"/>
        </w:numPr>
        <w:spacing w:after="0" w:line="240" w:lineRule="auto"/>
        <w:contextualSpacing/>
        <w:jc w:val="both"/>
        <w:rPr>
          <w:rFonts w:cs="Arial"/>
          <w:b/>
          <w:bCs/>
        </w:rPr>
      </w:pPr>
      <w:r w:rsidRPr="00B93FE3">
        <w:rPr>
          <w:rFonts w:cs="Arial"/>
        </w:rPr>
        <w:t>Tener agendamiento de cita médica o consulta con médico especialista.</w:t>
      </w:r>
    </w:p>
    <w:p w14:paraId="7C9A1FCA" w14:textId="77777777" w:rsidR="0049408C" w:rsidRPr="00B93FE3" w:rsidRDefault="0049408C" w:rsidP="0049408C">
      <w:pPr>
        <w:numPr>
          <w:ilvl w:val="0"/>
          <w:numId w:val="31"/>
        </w:numPr>
        <w:spacing w:after="0" w:line="240" w:lineRule="auto"/>
        <w:contextualSpacing/>
        <w:jc w:val="both"/>
        <w:rPr>
          <w:rFonts w:cs="Arial"/>
          <w:b/>
          <w:bCs/>
        </w:rPr>
      </w:pPr>
      <w:r w:rsidRPr="00B93FE3">
        <w:rPr>
          <w:rFonts w:cs="Arial"/>
        </w:rPr>
        <w:t>Presentar la documentación requerida para el ingreso.</w:t>
      </w:r>
    </w:p>
    <w:p w14:paraId="3FC27F25" w14:textId="77777777" w:rsidR="0049408C" w:rsidRPr="00B93FE3" w:rsidRDefault="0049408C" w:rsidP="0049408C">
      <w:pPr>
        <w:numPr>
          <w:ilvl w:val="0"/>
          <w:numId w:val="31"/>
        </w:numPr>
        <w:spacing w:after="0" w:line="240" w:lineRule="auto"/>
        <w:contextualSpacing/>
        <w:jc w:val="both"/>
        <w:rPr>
          <w:rFonts w:cs="Arial"/>
          <w:b/>
          <w:bCs/>
        </w:rPr>
      </w:pPr>
      <w:r w:rsidRPr="00B93FE3">
        <w:rPr>
          <w:rFonts w:cs="Arial"/>
        </w:rPr>
        <w:t>No requerir un servicio de atención inmediata.</w:t>
      </w:r>
    </w:p>
    <w:p w14:paraId="23948489" w14:textId="77777777" w:rsidR="0049408C" w:rsidRPr="00B93FE3" w:rsidRDefault="0049408C" w:rsidP="0049408C">
      <w:pPr>
        <w:keepNext/>
        <w:keepLines/>
        <w:spacing w:before="240" w:after="240"/>
        <w:ind w:right="426"/>
        <w:jc w:val="both"/>
        <w:outlineLvl w:val="3"/>
        <w:rPr>
          <w:rFonts w:eastAsiaTheme="majorEastAsia" w:cs="Arial"/>
          <w:b/>
        </w:rPr>
      </w:pPr>
      <w:r w:rsidRPr="00B93FE3">
        <w:rPr>
          <w:rFonts w:eastAsiaTheme="majorEastAsia" w:cs="Arial"/>
          <w:b/>
        </w:rPr>
        <w:t>Criterios para el Traslado a otro servicio</w:t>
      </w:r>
    </w:p>
    <w:p w14:paraId="13AD4A4C" w14:textId="77777777" w:rsidR="0049408C" w:rsidRPr="00B93FE3" w:rsidRDefault="0049408C" w:rsidP="0049408C">
      <w:pPr>
        <w:numPr>
          <w:ilvl w:val="0"/>
          <w:numId w:val="32"/>
        </w:numPr>
        <w:spacing w:after="0" w:line="240" w:lineRule="auto"/>
        <w:contextualSpacing/>
        <w:jc w:val="both"/>
        <w:rPr>
          <w:rFonts w:cs="Arial"/>
        </w:rPr>
      </w:pPr>
      <w:r w:rsidRPr="00B93FE3">
        <w:rPr>
          <w:rFonts w:cs="Arial"/>
        </w:rPr>
        <w:t>Requerir atención inmediata en el servicio de urgencia o un tratamiento intrahospitalario (hospitalización)</w:t>
      </w:r>
    </w:p>
    <w:p w14:paraId="7A0806DE" w14:textId="77777777" w:rsidR="0049408C" w:rsidRPr="00B93FE3" w:rsidRDefault="0049408C" w:rsidP="0049408C">
      <w:pPr>
        <w:numPr>
          <w:ilvl w:val="0"/>
          <w:numId w:val="32"/>
        </w:numPr>
        <w:spacing w:after="0" w:line="240" w:lineRule="auto"/>
        <w:contextualSpacing/>
        <w:jc w:val="both"/>
        <w:rPr>
          <w:rFonts w:cs="Arial"/>
        </w:rPr>
      </w:pPr>
      <w:r w:rsidRPr="00B93FE3">
        <w:rPr>
          <w:rFonts w:cs="Arial"/>
        </w:rPr>
        <w:t>Debe tener orden de interconsulta solicitada por el médico tratante.</w:t>
      </w:r>
    </w:p>
    <w:p w14:paraId="20FC7ADF" w14:textId="77777777" w:rsidR="0049408C" w:rsidRPr="00B93FE3" w:rsidRDefault="0049408C" w:rsidP="0049408C">
      <w:pPr>
        <w:numPr>
          <w:ilvl w:val="0"/>
          <w:numId w:val="32"/>
        </w:numPr>
        <w:spacing w:after="0" w:line="240" w:lineRule="auto"/>
        <w:contextualSpacing/>
        <w:jc w:val="both"/>
        <w:rPr>
          <w:rFonts w:cs="Arial"/>
        </w:rPr>
      </w:pPr>
      <w:r w:rsidRPr="00B93FE3">
        <w:rPr>
          <w:rFonts w:cs="Arial"/>
        </w:rPr>
        <w:t>Autorización por parte de la aseguradora en caso de requerir hospitalización.</w:t>
      </w:r>
    </w:p>
    <w:p w14:paraId="1102792F" w14:textId="77777777" w:rsidR="0049408C" w:rsidRPr="00B93FE3" w:rsidRDefault="0049408C" w:rsidP="0049408C">
      <w:pPr>
        <w:keepNext/>
        <w:keepLines/>
        <w:spacing w:before="240" w:after="240"/>
        <w:ind w:right="426"/>
        <w:jc w:val="both"/>
        <w:outlineLvl w:val="3"/>
        <w:rPr>
          <w:rFonts w:eastAsiaTheme="majorEastAsia" w:cs="Arial"/>
          <w:b/>
        </w:rPr>
      </w:pPr>
      <w:r w:rsidRPr="00B93FE3">
        <w:rPr>
          <w:rFonts w:eastAsiaTheme="majorEastAsia" w:cs="Arial"/>
          <w:b/>
        </w:rPr>
        <w:t>Criterios de Egreso</w:t>
      </w:r>
    </w:p>
    <w:p w14:paraId="26EFAE15" w14:textId="77777777" w:rsidR="0049408C" w:rsidRPr="00B93FE3" w:rsidRDefault="0049408C" w:rsidP="0049408C">
      <w:pPr>
        <w:numPr>
          <w:ilvl w:val="0"/>
          <w:numId w:val="46"/>
        </w:numPr>
        <w:spacing w:after="0" w:line="240" w:lineRule="auto"/>
        <w:contextualSpacing/>
        <w:jc w:val="both"/>
        <w:rPr>
          <w:rFonts w:cs="Arial"/>
        </w:rPr>
      </w:pPr>
      <w:r w:rsidRPr="00B93FE3">
        <w:rPr>
          <w:rFonts w:cs="Arial"/>
        </w:rPr>
        <w:t>Debe tener cerrada su Historia clínica y no debe requerir remisión a otra área de servicio.</w:t>
      </w:r>
    </w:p>
    <w:p w14:paraId="53F62356" w14:textId="77777777" w:rsidR="0049408C" w:rsidRPr="00B93FE3" w:rsidRDefault="0049408C" w:rsidP="0049408C">
      <w:pPr>
        <w:numPr>
          <w:ilvl w:val="0"/>
          <w:numId w:val="46"/>
        </w:numPr>
        <w:spacing w:after="0" w:line="240" w:lineRule="auto"/>
        <w:contextualSpacing/>
        <w:jc w:val="both"/>
        <w:rPr>
          <w:rFonts w:cs="Arial"/>
        </w:rPr>
      </w:pPr>
      <w:r w:rsidRPr="00B93FE3">
        <w:rPr>
          <w:rFonts w:cs="Arial"/>
        </w:rPr>
        <w:t>Debe tener órdenes médicas y de medicamentos en caso de ser necesario.</w:t>
      </w:r>
    </w:p>
    <w:p w14:paraId="24B66D90" w14:textId="77777777" w:rsidR="0049408C" w:rsidRPr="00B93FE3" w:rsidRDefault="0049408C" w:rsidP="0049408C">
      <w:pPr>
        <w:keepNext/>
        <w:keepLines/>
        <w:numPr>
          <w:ilvl w:val="1"/>
          <w:numId w:val="0"/>
        </w:numPr>
        <w:spacing w:before="240" w:after="240"/>
        <w:ind w:left="1080" w:right="426" w:hanging="360"/>
        <w:jc w:val="both"/>
        <w:outlineLvl w:val="1"/>
        <w:rPr>
          <w:rFonts w:eastAsiaTheme="majorEastAsia" w:cs="Arial"/>
          <w:b/>
        </w:rPr>
      </w:pPr>
      <w:bookmarkStart w:id="69" w:name="_Toc106176288"/>
      <w:r w:rsidRPr="00B93FE3">
        <w:rPr>
          <w:rFonts w:eastAsiaTheme="majorEastAsia" w:cs="Arial"/>
          <w:b/>
        </w:rPr>
        <w:lastRenderedPageBreak/>
        <w:t xml:space="preserve">RUTA DE LA ATENCION DEL PACIENTE </w:t>
      </w:r>
      <w:r>
        <w:rPr>
          <w:rFonts w:eastAsiaTheme="majorEastAsia" w:cs="Arial"/>
          <w:b/>
        </w:rPr>
        <w:t>EN EL SERVICIO DE CONSULTA EXTERNA</w:t>
      </w:r>
      <w:bookmarkEnd w:id="69"/>
    </w:p>
    <w:tbl>
      <w:tblPr>
        <w:tblW w:w="5050" w:type="pct"/>
        <w:tblInd w:w="-5" w:type="dxa"/>
        <w:tblLook w:val="04A0" w:firstRow="1" w:lastRow="0" w:firstColumn="1" w:lastColumn="0" w:noHBand="0" w:noVBand="1"/>
      </w:tblPr>
      <w:tblGrid>
        <w:gridCol w:w="2281"/>
        <w:gridCol w:w="5973"/>
        <w:gridCol w:w="1891"/>
      </w:tblGrid>
      <w:tr w:rsidR="0049408C" w:rsidRPr="00B93FE3" w14:paraId="467455BD" w14:textId="77777777" w:rsidTr="0059310C">
        <w:trPr>
          <w:trHeight w:val="315"/>
        </w:trPr>
        <w:tc>
          <w:tcPr>
            <w:tcW w:w="101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96068E" w14:textId="77777777" w:rsidR="0049408C" w:rsidRPr="00B93FE3" w:rsidRDefault="0049408C" w:rsidP="0059310C">
            <w:pPr>
              <w:jc w:val="center"/>
              <w:rPr>
                <w:rFonts w:eastAsia="Times New Roman" w:cs="Arial"/>
                <w:b/>
                <w:bCs/>
                <w:color w:val="000000"/>
              </w:rPr>
            </w:pPr>
            <w:r w:rsidRPr="00B93FE3">
              <w:rPr>
                <w:rFonts w:eastAsia="Times New Roman" w:cs="Arial"/>
                <w:b/>
                <w:bCs/>
                <w:color w:val="000000"/>
              </w:rPr>
              <w:t xml:space="preserve">SECUENCIA DE ETAPAS  </w:t>
            </w:r>
          </w:p>
        </w:tc>
        <w:tc>
          <w:tcPr>
            <w:tcW w:w="305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78635DF" w14:textId="77777777" w:rsidR="0049408C" w:rsidRPr="00B93FE3" w:rsidRDefault="0049408C" w:rsidP="0059310C">
            <w:pPr>
              <w:jc w:val="center"/>
              <w:rPr>
                <w:rFonts w:eastAsia="Times New Roman" w:cs="Arial"/>
                <w:b/>
                <w:bCs/>
                <w:color w:val="000000"/>
              </w:rPr>
            </w:pPr>
            <w:r w:rsidRPr="00B93FE3">
              <w:rPr>
                <w:rFonts w:eastAsia="Times New Roman" w:cs="Arial"/>
                <w:b/>
                <w:bCs/>
                <w:color w:val="000000"/>
              </w:rPr>
              <w:t>ACTIVIDAD</w:t>
            </w:r>
          </w:p>
        </w:tc>
        <w:tc>
          <w:tcPr>
            <w:tcW w:w="93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DA65F" w14:textId="77777777" w:rsidR="0049408C" w:rsidRPr="00B93FE3" w:rsidRDefault="0049408C" w:rsidP="0059310C">
            <w:pPr>
              <w:jc w:val="center"/>
              <w:rPr>
                <w:rFonts w:eastAsia="Times New Roman" w:cs="Arial"/>
                <w:b/>
                <w:bCs/>
                <w:color w:val="000000"/>
              </w:rPr>
            </w:pPr>
            <w:r w:rsidRPr="00B93FE3">
              <w:rPr>
                <w:rFonts w:eastAsia="Times New Roman" w:cs="Arial"/>
                <w:b/>
                <w:bCs/>
                <w:color w:val="000000"/>
              </w:rPr>
              <w:t>RESPONSABLE</w:t>
            </w:r>
          </w:p>
        </w:tc>
      </w:tr>
      <w:tr w:rsidR="0049408C" w:rsidRPr="00B93FE3" w14:paraId="157C24F7" w14:textId="77777777" w:rsidTr="0059310C">
        <w:trPr>
          <w:trHeight w:val="927"/>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780A1B95"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Ingreso del paciente</w:t>
            </w:r>
          </w:p>
        </w:tc>
        <w:tc>
          <w:tcPr>
            <w:tcW w:w="3059" w:type="pct"/>
            <w:tcBorders>
              <w:top w:val="nil"/>
              <w:left w:val="nil"/>
              <w:bottom w:val="single" w:sz="8" w:space="0" w:color="auto"/>
              <w:right w:val="single" w:sz="8" w:space="0" w:color="auto"/>
            </w:tcBorders>
            <w:shd w:val="clear" w:color="auto" w:fill="auto"/>
            <w:vAlign w:val="center"/>
            <w:hideMark/>
          </w:tcPr>
          <w:p w14:paraId="36D120DC" w14:textId="77777777" w:rsidR="0049408C" w:rsidRPr="00B93FE3" w:rsidRDefault="0049408C" w:rsidP="0059310C">
            <w:pPr>
              <w:jc w:val="both"/>
              <w:rPr>
                <w:rFonts w:eastAsia="Times New Roman" w:cs="Arial"/>
                <w:color w:val="000000"/>
              </w:rPr>
            </w:pPr>
            <w:r w:rsidRPr="00B93FE3">
              <w:rPr>
                <w:rFonts w:eastAsia="Times New Roman" w:cs="Arial"/>
                <w:color w:val="000000"/>
              </w:rPr>
              <w:t>Saluda amablemente, revisión de orden medica con fecha actualizada, revisión de bolsos y direcciona al paciente hacia el servicio de Consulta Externa.</w:t>
            </w:r>
          </w:p>
        </w:tc>
        <w:tc>
          <w:tcPr>
            <w:tcW w:w="931" w:type="pct"/>
            <w:tcBorders>
              <w:top w:val="nil"/>
              <w:left w:val="nil"/>
              <w:bottom w:val="single" w:sz="8" w:space="0" w:color="auto"/>
              <w:right w:val="single" w:sz="8" w:space="0" w:color="auto"/>
            </w:tcBorders>
            <w:shd w:val="clear" w:color="auto" w:fill="auto"/>
            <w:vAlign w:val="center"/>
            <w:hideMark/>
          </w:tcPr>
          <w:p w14:paraId="0FE669F9" w14:textId="77777777" w:rsidR="0049408C" w:rsidRPr="00B93FE3" w:rsidRDefault="0049408C" w:rsidP="0059310C">
            <w:pPr>
              <w:jc w:val="both"/>
              <w:rPr>
                <w:rFonts w:eastAsia="Times New Roman" w:cs="Arial"/>
                <w:color w:val="000000"/>
              </w:rPr>
            </w:pPr>
            <w:r w:rsidRPr="00B93FE3">
              <w:rPr>
                <w:rFonts w:eastAsia="Times New Roman" w:cs="Arial"/>
                <w:color w:val="000000"/>
              </w:rPr>
              <w:t>Guarda de seguridad</w:t>
            </w:r>
          </w:p>
        </w:tc>
      </w:tr>
      <w:tr w:rsidR="0049408C" w:rsidRPr="00B93FE3" w14:paraId="22027D17" w14:textId="77777777" w:rsidTr="0059310C">
        <w:trPr>
          <w:trHeight w:val="1725"/>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56A2D159"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 xml:space="preserve">Verificación de la información </w:t>
            </w:r>
          </w:p>
        </w:tc>
        <w:tc>
          <w:tcPr>
            <w:tcW w:w="3059" w:type="pct"/>
            <w:tcBorders>
              <w:top w:val="nil"/>
              <w:left w:val="nil"/>
              <w:bottom w:val="single" w:sz="8" w:space="0" w:color="auto"/>
              <w:right w:val="single" w:sz="8" w:space="0" w:color="auto"/>
            </w:tcBorders>
            <w:shd w:val="clear" w:color="auto" w:fill="auto"/>
            <w:vAlign w:val="center"/>
            <w:hideMark/>
          </w:tcPr>
          <w:p w14:paraId="3F463752" w14:textId="77777777" w:rsidR="0049408C" w:rsidRPr="00B93FE3" w:rsidRDefault="0049408C" w:rsidP="0059310C">
            <w:pPr>
              <w:jc w:val="both"/>
              <w:rPr>
                <w:rFonts w:eastAsia="Times New Roman" w:cs="Arial"/>
                <w:color w:val="000000"/>
              </w:rPr>
            </w:pPr>
            <w:r w:rsidRPr="00B93FE3">
              <w:rPr>
                <w:rFonts w:eastAsia="Times New Roman" w:cs="Arial"/>
                <w:color w:val="000000"/>
              </w:rPr>
              <w:t>Saluda amablemente, verifica la orden de la EPS, derechos en el ADRES, DNP, VALIDADOR DEPARTAMENTAL con el número de identificación del paciente, en caso de que el paciente presente alguna dificultad</w:t>
            </w:r>
            <w:r w:rsidRPr="00B93FE3">
              <w:rPr>
                <w:rFonts w:eastAsia="Times New Roman" w:cs="Arial"/>
                <w:color w:val="FF0000"/>
              </w:rPr>
              <w:t xml:space="preserve"> </w:t>
            </w:r>
            <w:r w:rsidRPr="00B93FE3">
              <w:rPr>
                <w:rFonts w:eastAsia="Times New Roman" w:cs="Arial"/>
                <w:color w:val="000000"/>
              </w:rPr>
              <w:t>para la admisión orientar al paciente a su EPS.</w:t>
            </w:r>
            <w:r w:rsidRPr="00B93FE3">
              <w:rPr>
                <w:rFonts w:cs="Arial"/>
              </w:rPr>
              <w:t xml:space="preserve"> </w:t>
            </w:r>
            <w:r w:rsidRPr="00B93FE3">
              <w:rPr>
                <w:rFonts w:cs="Arial"/>
                <w:b/>
                <w:bCs/>
              </w:rPr>
              <w:t xml:space="preserve">(Procedimiento de </w:t>
            </w:r>
            <w:r w:rsidRPr="00B93FE3">
              <w:rPr>
                <w:rFonts w:eastAsia="Times New Roman" w:cs="Arial"/>
                <w:b/>
                <w:bCs/>
                <w:color w:val="000000"/>
              </w:rPr>
              <w:t>Admisión y Atención Consulta Externa PT-CS-013)</w:t>
            </w:r>
            <w:r w:rsidRPr="00B93FE3">
              <w:rPr>
                <w:rFonts w:eastAsia="Times New Roman" w:cs="Arial"/>
                <w:color w:val="000000"/>
              </w:rPr>
              <w:t xml:space="preserve"> </w:t>
            </w:r>
          </w:p>
          <w:p w14:paraId="03C52587"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En caso de tratarse de un paciente particular se solicita su documento de identificación, se verifica el agendamiento y se procede a atender </w:t>
            </w:r>
            <w:r w:rsidRPr="00B93FE3">
              <w:rPr>
                <w:rFonts w:cs="Arial"/>
                <w:b/>
                <w:bCs/>
              </w:rPr>
              <w:t xml:space="preserve">(Procedimiento de </w:t>
            </w:r>
            <w:r w:rsidRPr="00B93FE3">
              <w:rPr>
                <w:rFonts w:eastAsia="Times New Roman" w:cs="Arial"/>
                <w:b/>
                <w:bCs/>
                <w:color w:val="000000"/>
              </w:rPr>
              <w:t>Admisión y Atención Consulta Externa PT-CS-013)</w:t>
            </w:r>
            <w:r w:rsidRPr="00B93FE3">
              <w:rPr>
                <w:rFonts w:eastAsia="Times New Roman" w:cs="Arial"/>
                <w:color w:val="000000"/>
              </w:rPr>
              <w:t xml:space="preserve"> </w:t>
            </w:r>
          </w:p>
          <w:p w14:paraId="3D3D4C43" w14:textId="77777777" w:rsidR="0049408C" w:rsidRPr="00B93FE3" w:rsidRDefault="0049408C" w:rsidP="0059310C">
            <w:pPr>
              <w:jc w:val="both"/>
              <w:rPr>
                <w:rFonts w:eastAsia="Times New Roman" w:cs="Arial"/>
                <w:b/>
                <w:bCs/>
                <w:color w:val="000000"/>
              </w:rPr>
            </w:pPr>
            <w:r w:rsidRPr="00B93FE3">
              <w:rPr>
                <w:rFonts w:eastAsia="Times New Roman" w:cs="Arial"/>
                <w:color w:val="000000"/>
              </w:rPr>
              <w:t xml:space="preserve">En caso de tratarse de una solicitud para cita médica, direccionar al paciente a admisiones o en el caso del CACR Sabanalarga a la Central de Citas, para que reciba la información pertinente y se asignada la cita según procedimiento de </w:t>
            </w:r>
            <w:r w:rsidRPr="00B93FE3">
              <w:rPr>
                <w:rFonts w:eastAsia="Times New Roman" w:cs="Arial"/>
                <w:b/>
                <w:bCs/>
                <w:color w:val="000000"/>
              </w:rPr>
              <w:t xml:space="preserve">Asignación de Citas PT-CS-001 </w:t>
            </w:r>
            <w:r w:rsidRPr="00B93FE3">
              <w:rPr>
                <w:rFonts w:eastAsia="Times New Roman" w:cs="Arial"/>
                <w:color w:val="000000"/>
              </w:rPr>
              <w:t xml:space="preserve">y </w:t>
            </w:r>
            <w:r w:rsidRPr="00B93FE3">
              <w:rPr>
                <w:rFonts w:eastAsia="Times New Roman" w:cs="Arial"/>
                <w:b/>
                <w:bCs/>
                <w:color w:val="000000"/>
              </w:rPr>
              <w:t xml:space="preserve">Programación de Agendas PT-CS-012. </w:t>
            </w:r>
          </w:p>
          <w:p w14:paraId="73A38439" w14:textId="77777777" w:rsidR="0049408C" w:rsidRPr="00B93FE3" w:rsidRDefault="0049408C" w:rsidP="0059310C">
            <w:pPr>
              <w:jc w:val="both"/>
              <w:rPr>
                <w:rFonts w:eastAsia="Times New Roman" w:cs="Arial"/>
                <w:b/>
                <w:bCs/>
                <w:color w:val="000000"/>
              </w:rPr>
            </w:pPr>
            <w:r w:rsidRPr="00B93FE3">
              <w:rPr>
                <w:rFonts w:eastAsia="Times New Roman" w:cs="Arial"/>
                <w:color w:val="000000"/>
              </w:rPr>
              <w:t xml:space="preserve">En caso de tratarse de una solicitud para cita médica, por teléfono, el </w:t>
            </w:r>
            <w:proofErr w:type="spellStart"/>
            <w:r>
              <w:rPr>
                <w:rFonts w:eastAsia="Times New Roman" w:cs="Arial"/>
                <w:color w:val="000000"/>
              </w:rPr>
              <w:t>Admisionista</w:t>
            </w:r>
            <w:proofErr w:type="spellEnd"/>
            <w:r>
              <w:rPr>
                <w:rFonts w:eastAsia="Times New Roman" w:cs="Arial"/>
                <w:color w:val="000000"/>
              </w:rPr>
              <w:t xml:space="preserve"> </w:t>
            </w:r>
            <w:r w:rsidRPr="00B93FE3">
              <w:rPr>
                <w:rFonts w:eastAsia="Times New Roman" w:cs="Arial"/>
                <w:color w:val="000000"/>
              </w:rPr>
              <w:t xml:space="preserve">o en el caso del CACR Sabanalarga al personal del central de cita, que recibe la llamada telefónica brinda la información pertinente y se asignada la cita según procedimiento de </w:t>
            </w:r>
            <w:r w:rsidRPr="00B93FE3">
              <w:rPr>
                <w:rFonts w:eastAsia="Times New Roman" w:cs="Arial"/>
                <w:b/>
                <w:bCs/>
                <w:color w:val="000000"/>
              </w:rPr>
              <w:t xml:space="preserve">Asignación de Citas PT-CS-001 </w:t>
            </w:r>
            <w:r w:rsidRPr="00B93FE3">
              <w:rPr>
                <w:rFonts w:eastAsia="Times New Roman" w:cs="Arial"/>
                <w:color w:val="000000"/>
              </w:rPr>
              <w:t xml:space="preserve">y </w:t>
            </w:r>
            <w:r w:rsidRPr="00B93FE3">
              <w:rPr>
                <w:rFonts w:eastAsia="Times New Roman" w:cs="Arial"/>
                <w:b/>
                <w:bCs/>
                <w:color w:val="000000"/>
              </w:rPr>
              <w:t xml:space="preserve">Programación de Agendas PT-CS-012 </w:t>
            </w:r>
          </w:p>
        </w:tc>
        <w:tc>
          <w:tcPr>
            <w:tcW w:w="931" w:type="pct"/>
            <w:tcBorders>
              <w:top w:val="nil"/>
              <w:left w:val="nil"/>
              <w:bottom w:val="single" w:sz="8" w:space="0" w:color="auto"/>
              <w:right w:val="single" w:sz="8" w:space="0" w:color="auto"/>
            </w:tcBorders>
            <w:shd w:val="clear" w:color="auto" w:fill="auto"/>
            <w:vAlign w:val="center"/>
            <w:hideMark/>
          </w:tcPr>
          <w:p w14:paraId="63146F66" w14:textId="77777777" w:rsidR="0049408C" w:rsidRPr="00B93FE3" w:rsidRDefault="0049408C" w:rsidP="0059310C">
            <w:pPr>
              <w:jc w:val="both"/>
              <w:rPr>
                <w:rFonts w:eastAsia="Times New Roman" w:cs="Arial"/>
                <w:color w:val="000000"/>
              </w:rPr>
            </w:pPr>
            <w:proofErr w:type="spellStart"/>
            <w:r w:rsidRPr="00B93FE3">
              <w:rPr>
                <w:rFonts w:eastAsia="Times New Roman" w:cs="Arial"/>
                <w:color w:val="000000"/>
              </w:rPr>
              <w:t>Admisionista</w:t>
            </w:r>
            <w:proofErr w:type="spellEnd"/>
          </w:p>
        </w:tc>
      </w:tr>
      <w:tr w:rsidR="0049408C" w:rsidRPr="00B93FE3" w14:paraId="05367515" w14:textId="77777777" w:rsidTr="0059310C">
        <w:trPr>
          <w:trHeight w:val="1321"/>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54859772"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Recolectar información</w:t>
            </w:r>
          </w:p>
        </w:tc>
        <w:tc>
          <w:tcPr>
            <w:tcW w:w="3059" w:type="pct"/>
            <w:tcBorders>
              <w:top w:val="nil"/>
              <w:left w:val="nil"/>
              <w:bottom w:val="single" w:sz="8" w:space="0" w:color="auto"/>
              <w:right w:val="single" w:sz="8" w:space="0" w:color="auto"/>
            </w:tcBorders>
            <w:shd w:val="clear" w:color="auto" w:fill="auto"/>
            <w:vAlign w:val="center"/>
            <w:hideMark/>
          </w:tcPr>
          <w:p w14:paraId="240FE42E"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Si el paciente viene por primera vez, recolectar toda la información del paciente (nombre, numero de cedula, teléfono, dirección) y registrar al sistema. En caso de que no haya sistema registrar la información en el </w:t>
            </w:r>
            <w:r w:rsidRPr="00B93FE3">
              <w:rPr>
                <w:rFonts w:eastAsia="Times New Roman" w:cs="Arial"/>
                <w:b/>
                <w:bCs/>
                <w:color w:val="000000"/>
              </w:rPr>
              <w:t>Formato de asignación de cita manual (FT-CS-001)</w:t>
            </w:r>
          </w:p>
        </w:tc>
        <w:tc>
          <w:tcPr>
            <w:tcW w:w="931" w:type="pct"/>
            <w:tcBorders>
              <w:top w:val="nil"/>
              <w:left w:val="nil"/>
              <w:bottom w:val="single" w:sz="8" w:space="0" w:color="auto"/>
              <w:right w:val="single" w:sz="8" w:space="0" w:color="auto"/>
            </w:tcBorders>
            <w:shd w:val="clear" w:color="auto" w:fill="auto"/>
            <w:vAlign w:val="center"/>
            <w:hideMark/>
          </w:tcPr>
          <w:p w14:paraId="10B1848B" w14:textId="77777777" w:rsidR="0049408C" w:rsidRPr="00B93FE3" w:rsidRDefault="0049408C" w:rsidP="0059310C">
            <w:pPr>
              <w:jc w:val="both"/>
              <w:rPr>
                <w:rFonts w:eastAsia="Times New Roman" w:cs="Arial"/>
                <w:color w:val="000000"/>
              </w:rPr>
            </w:pPr>
            <w:proofErr w:type="spellStart"/>
            <w:r w:rsidRPr="00B93FE3">
              <w:rPr>
                <w:rFonts w:eastAsia="Times New Roman" w:cs="Arial"/>
                <w:color w:val="000000"/>
              </w:rPr>
              <w:t>Admisionista</w:t>
            </w:r>
            <w:proofErr w:type="spellEnd"/>
          </w:p>
        </w:tc>
      </w:tr>
      <w:tr w:rsidR="0049408C" w:rsidRPr="00B93FE3" w14:paraId="3F834E09" w14:textId="77777777" w:rsidTr="0059310C">
        <w:trPr>
          <w:trHeight w:val="585"/>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15365D08"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Facturación</w:t>
            </w:r>
          </w:p>
        </w:tc>
        <w:tc>
          <w:tcPr>
            <w:tcW w:w="3059" w:type="pct"/>
            <w:tcBorders>
              <w:top w:val="nil"/>
              <w:left w:val="nil"/>
              <w:bottom w:val="single" w:sz="8" w:space="0" w:color="auto"/>
              <w:right w:val="single" w:sz="8" w:space="0" w:color="auto"/>
            </w:tcBorders>
            <w:shd w:val="clear" w:color="auto" w:fill="auto"/>
            <w:vAlign w:val="center"/>
            <w:hideMark/>
          </w:tcPr>
          <w:p w14:paraId="619BAA6F"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Saluda amablemente, recibe la documentación del paciente y de la cita y para proceder con la factura </w:t>
            </w:r>
            <w:r w:rsidRPr="00B93FE3">
              <w:rPr>
                <w:rFonts w:eastAsia="Times New Roman" w:cs="Arial"/>
                <w:b/>
                <w:bCs/>
                <w:color w:val="000000"/>
              </w:rPr>
              <w:t>(Facturación Consulta Externa PT-CS-006).  </w:t>
            </w:r>
          </w:p>
        </w:tc>
        <w:tc>
          <w:tcPr>
            <w:tcW w:w="931" w:type="pct"/>
            <w:tcBorders>
              <w:top w:val="nil"/>
              <w:left w:val="nil"/>
              <w:bottom w:val="single" w:sz="8" w:space="0" w:color="auto"/>
              <w:right w:val="single" w:sz="8" w:space="0" w:color="auto"/>
            </w:tcBorders>
            <w:shd w:val="clear" w:color="auto" w:fill="auto"/>
            <w:vAlign w:val="center"/>
            <w:hideMark/>
          </w:tcPr>
          <w:p w14:paraId="2BE65CCF" w14:textId="77777777" w:rsidR="0049408C" w:rsidRPr="00B93FE3" w:rsidRDefault="0049408C" w:rsidP="0059310C">
            <w:pPr>
              <w:jc w:val="both"/>
              <w:rPr>
                <w:rFonts w:eastAsia="Times New Roman" w:cs="Arial"/>
                <w:color w:val="000000"/>
              </w:rPr>
            </w:pPr>
            <w:proofErr w:type="spellStart"/>
            <w:r w:rsidRPr="00B93FE3">
              <w:rPr>
                <w:rFonts w:eastAsia="Times New Roman" w:cs="Arial"/>
                <w:color w:val="000000"/>
              </w:rPr>
              <w:t>Admisionista</w:t>
            </w:r>
            <w:proofErr w:type="spellEnd"/>
          </w:p>
        </w:tc>
      </w:tr>
      <w:tr w:rsidR="0049408C" w:rsidRPr="00B93FE3" w14:paraId="2D173EA0" w14:textId="77777777" w:rsidTr="0059310C">
        <w:trPr>
          <w:trHeight w:val="870"/>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2B558B22"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lastRenderedPageBreak/>
              <w:t>Registro de Cumplimiento</w:t>
            </w:r>
          </w:p>
        </w:tc>
        <w:tc>
          <w:tcPr>
            <w:tcW w:w="3059" w:type="pct"/>
            <w:tcBorders>
              <w:top w:val="nil"/>
              <w:left w:val="nil"/>
              <w:bottom w:val="single" w:sz="8" w:space="0" w:color="auto"/>
              <w:right w:val="single" w:sz="8" w:space="0" w:color="auto"/>
            </w:tcBorders>
            <w:shd w:val="clear" w:color="auto" w:fill="auto"/>
            <w:vAlign w:val="center"/>
            <w:hideMark/>
          </w:tcPr>
          <w:p w14:paraId="0BC7655B" w14:textId="77777777" w:rsidR="0049408C" w:rsidRPr="00B93FE3" w:rsidRDefault="0049408C" w:rsidP="0059310C">
            <w:pPr>
              <w:jc w:val="both"/>
              <w:rPr>
                <w:rFonts w:eastAsia="Times New Roman" w:cs="Arial"/>
                <w:color w:val="000000"/>
              </w:rPr>
            </w:pPr>
            <w:r w:rsidRPr="00B93FE3">
              <w:rPr>
                <w:rFonts w:eastAsia="Times New Roman" w:cs="Arial"/>
                <w:color w:val="000000"/>
              </w:rPr>
              <w:t>Registra el cumplimiento de la cita en módulo de citas o en el formato asignación de cita manual en caso de no tener sistema.</w:t>
            </w:r>
          </w:p>
        </w:tc>
        <w:tc>
          <w:tcPr>
            <w:tcW w:w="931" w:type="pct"/>
            <w:tcBorders>
              <w:top w:val="nil"/>
              <w:left w:val="nil"/>
              <w:bottom w:val="single" w:sz="8" w:space="0" w:color="auto"/>
              <w:right w:val="single" w:sz="8" w:space="0" w:color="auto"/>
            </w:tcBorders>
            <w:shd w:val="clear" w:color="auto" w:fill="auto"/>
            <w:vAlign w:val="center"/>
            <w:hideMark/>
          </w:tcPr>
          <w:p w14:paraId="7B880AE7"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Auxiliar administrativo y/o </w:t>
            </w:r>
            <w:proofErr w:type="spellStart"/>
            <w:r w:rsidRPr="00B93FE3">
              <w:rPr>
                <w:rFonts w:eastAsia="Times New Roman" w:cs="Arial"/>
                <w:color w:val="000000"/>
              </w:rPr>
              <w:t>Admisionista</w:t>
            </w:r>
            <w:proofErr w:type="spellEnd"/>
          </w:p>
        </w:tc>
      </w:tr>
      <w:tr w:rsidR="0049408C" w:rsidRPr="00B93FE3" w14:paraId="453D5D92" w14:textId="77777777" w:rsidTr="0059310C">
        <w:trPr>
          <w:trHeight w:val="870"/>
        </w:trPr>
        <w:tc>
          <w:tcPr>
            <w:tcW w:w="1010" w:type="pct"/>
            <w:tcBorders>
              <w:top w:val="nil"/>
              <w:left w:val="single" w:sz="8" w:space="0" w:color="auto"/>
              <w:bottom w:val="single" w:sz="8" w:space="0" w:color="auto"/>
              <w:right w:val="single" w:sz="8" w:space="0" w:color="auto"/>
            </w:tcBorders>
            <w:shd w:val="clear" w:color="auto" w:fill="auto"/>
            <w:vAlign w:val="center"/>
          </w:tcPr>
          <w:p w14:paraId="6FCA3998"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Sala de Espera</w:t>
            </w:r>
          </w:p>
        </w:tc>
        <w:tc>
          <w:tcPr>
            <w:tcW w:w="3059" w:type="pct"/>
            <w:tcBorders>
              <w:top w:val="nil"/>
              <w:left w:val="nil"/>
              <w:bottom w:val="single" w:sz="8" w:space="0" w:color="auto"/>
              <w:right w:val="single" w:sz="8" w:space="0" w:color="auto"/>
            </w:tcBorders>
            <w:shd w:val="clear" w:color="auto" w:fill="auto"/>
            <w:vAlign w:val="center"/>
          </w:tcPr>
          <w:p w14:paraId="3C106246"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Direcciona al paciente a sala de espera de consulta Externa </w:t>
            </w:r>
          </w:p>
        </w:tc>
        <w:tc>
          <w:tcPr>
            <w:tcW w:w="931" w:type="pct"/>
            <w:tcBorders>
              <w:top w:val="nil"/>
              <w:left w:val="nil"/>
              <w:bottom w:val="single" w:sz="8" w:space="0" w:color="auto"/>
              <w:right w:val="single" w:sz="8" w:space="0" w:color="auto"/>
            </w:tcBorders>
            <w:shd w:val="clear" w:color="auto" w:fill="auto"/>
            <w:vAlign w:val="center"/>
          </w:tcPr>
          <w:p w14:paraId="5B96DA30"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Auxiliar administrativo y/o </w:t>
            </w:r>
            <w:proofErr w:type="spellStart"/>
            <w:r w:rsidRPr="00B93FE3">
              <w:rPr>
                <w:rFonts w:eastAsia="Times New Roman" w:cs="Arial"/>
                <w:color w:val="000000"/>
              </w:rPr>
              <w:t>Admisionista</w:t>
            </w:r>
            <w:proofErr w:type="spellEnd"/>
          </w:p>
        </w:tc>
      </w:tr>
      <w:tr w:rsidR="0049408C" w:rsidRPr="00B93FE3" w14:paraId="68257EB3" w14:textId="77777777" w:rsidTr="0059310C">
        <w:trPr>
          <w:trHeight w:val="870"/>
        </w:trPr>
        <w:tc>
          <w:tcPr>
            <w:tcW w:w="1010" w:type="pct"/>
            <w:tcBorders>
              <w:top w:val="nil"/>
              <w:left w:val="single" w:sz="8" w:space="0" w:color="auto"/>
              <w:bottom w:val="single" w:sz="8" w:space="0" w:color="auto"/>
              <w:right w:val="single" w:sz="8" w:space="0" w:color="auto"/>
            </w:tcBorders>
            <w:shd w:val="clear" w:color="auto" w:fill="auto"/>
            <w:vAlign w:val="center"/>
          </w:tcPr>
          <w:p w14:paraId="5E3B86B9"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Socialización de Derechos y deberes</w:t>
            </w:r>
          </w:p>
        </w:tc>
        <w:tc>
          <w:tcPr>
            <w:tcW w:w="3059" w:type="pct"/>
            <w:tcBorders>
              <w:top w:val="nil"/>
              <w:left w:val="nil"/>
              <w:bottom w:val="single" w:sz="8" w:space="0" w:color="auto"/>
              <w:right w:val="single" w:sz="8" w:space="0" w:color="auto"/>
            </w:tcBorders>
            <w:shd w:val="clear" w:color="auto" w:fill="auto"/>
            <w:vAlign w:val="center"/>
          </w:tcPr>
          <w:p w14:paraId="2CAC5B7F"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Socializa los derechos y deberes del usuario de la </w:t>
            </w:r>
            <w:r w:rsidRPr="00B93FE3">
              <w:rPr>
                <w:rFonts w:eastAsia="Times New Roman" w:cs="Arial"/>
                <w:b/>
                <w:bCs/>
                <w:color w:val="000000"/>
              </w:rPr>
              <w:t>ESE UNIVERSITARIA DEL ATLANTICO</w:t>
            </w:r>
          </w:p>
        </w:tc>
        <w:tc>
          <w:tcPr>
            <w:tcW w:w="931" w:type="pct"/>
            <w:tcBorders>
              <w:top w:val="nil"/>
              <w:left w:val="nil"/>
              <w:bottom w:val="single" w:sz="8" w:space="0" w:color="auto"/>
              <w:right w:val="single" w:sz="8" w:space="0" w:color="auto"/>
            </w:tcBorders>
            <w:shd w:val="clear" w:color="auto" w:fill="auto"/>
            <w:vAlign w:val="center"/>
          </w:tcPr>
          <w:p w14:paraId="6B3EED60" w14:textId="77777777" w:rsidR="0049408C" w:rsidRPr="00B93FE3" w:rsidRDefault="0049408C" w:rsidP="0059310C">
            <w:pPr>
              <w:jc w:val="both"/>
              <w:rPr>
                <w:rFonts w:eastAsia="Times New Roman" w:cs="Arial"/>
                <w:color w:val="000000"/>
              </w:rPr>
            </w:pPr>
            <w:r w:rsidRPr="00B93FE3">
              <w:rPr>
                <w:rFonts w:eastAsia="Times New Roman" w:cs="Arial"/>
                <w:color w:val="000000"/>
              </w:rPr>
              <w:t>Trabajadora Social</w:t>
            </w:r>
          </w:p>
        </w:tc>
      </w:tr>
      <w:tr w:rsidR="0049408C" w:rsidRPr="00B93FE3" w14:paraId="16F0C4D0" w14:textId="77777777" w:rsidTr="0059310C">
        <w:trPr>
          <w:trHeight w:val="870"/>
        </w:trPr>
        <w:tc>
          <w:tcPr>
            <w:tcW w:w="1010" w:type="pct"/>
            <w:tcBorders>
              <w:top w:val="nil"/>
              <w:left w:val="single" w:sz="8" w:space="0" w:color="auto"/>
              <w:bottom w:val="single" w:sz="8" w:space="0" w:color="auto"/>
              <w:right w:val="single" w:sz="8" w:space="0" w:color="auto"/>
            </w:tcBorders>
            <w:shd w:val="clear" w:color="auto" w:fill="auto"/>
            <w:vAlign w:val="center"/>
          </w:tcPr>
          <w:p w14:paraId="017A7891"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 xml:space="preserve">Llamado para ser atendido </w:t>
            </w:r>
          </w:p>
        </w:tc>
        <w:tc>
          <w:tcPr>
            <w:tcW w:w="3059" w:type="pct"/>
            <w:tcBorders>
              <w:top w:val="nil"/>
              <w:left w:val="nil"/>
              <w:bottom w:val="single" w:sz="8" w:space="0" w:color="auto"/>
              <w:right w:val="single" w:sz="8" w:space="0" w:color="auto"/>
            </w:tcBorders>
            <w:shd w:val="clear" w:color="auto" w:fill="auto"/>
            <w:vAlign w:val="center"/>
          </w:tcPr>
          <w:p w14:paraId="526FF67E" w14:textId="77777777" w:rsidR="0049408C" w:rsidRPr="00B93FE3" w:rsidRDefault="0049408C" w:rsidP="0059310C">
            <w:pPr>
              <w:jc w:val="both"/>
              <w:rPr>
                <w:rFonts w:eastAsia="Times New Roman" w:cs="Arial"/>
                <w:color w:val="000000"/>
              </w:rPr>
            </w:pPr>
            <w:r w:rsidRPr="00B93FE3">
              <w:rPr>
                <w:rFonts w:eastAsia="Times New Roman" w:cs="Arial"/>
                <w:color w:val="000000"/>
              </w:rPr>
              <w:t>Llama al usuario al consultorio donde será atendido</w:t>
            </w:r>
          </w:p>
        </w:tc>
        <w:tc>
          <w:tcPr>
            <w:tcW w:w="931" w:type="pct"/>
            <w:tcBorders>
              <w:top w:val="nil"/>
              <w:left w:val="nil"/>
              <w:bottom w:val="single" w:sz="8" w:space="0" w:color="auto"/>
              <w:right w:val="single" w:sz="8" w:space="0" w:color="auto"/>
            </w:tcBorders>
            <w:shd w:val="clear" w:color="auto" w:fill="auto"/>
            <w:vAlign w:val="center"/>
          </w:tcPr>
          <w:p w14:paraId="2C5012DF" w14:textId="77777777" w:rsidR="0049408C" w:rsidRPr="00B93FE3" w:rsidRDefault="0049408C" w:rsidP="0059310C">
            <w:pPr>
              <w:jc w:val="both"/>
              <w:rPr>
                <w:rFonts w:eastAsia="Times New Roman" w:cs="Arial"/>
                <w:color w:val="000000"/>
              </w:rPr>
            </w:pPr>
            <w:r w:rsidRPr="00B93FE3">
              <w:rPr>
                <w:rFonts w:eastAsia="Times New Roman" w:cs="Arial"/>
                <w:color w:val="000000"/>
              </w:rPr>
              <w:t>Auxiliar de Enfermería</w:t>
            </w:r>
          </w:p>
        </w:tc>
      </w:tr>
      <w:tr w:rsidR="0049408C" w:rsidRPr="00B93FE3" w14:paraId="7E362960" w14:textId="77777777" w:rsidTr="0059310C">
        <w:trPr>
          <w:trHeight w:val="870"/>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2DBB2433"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Inicio de la prestación del servicio</w:t>
            </w:r>
          </w:p>
        </w:tc>
        <w:tc>
          <w:tcPr>
            <w:tcW w:w="3059" w:type="pct"/>
            <w:tcBorders>
              <w:top w:val="nil"/>
              <w:left w:val="nil"/>
              <w:bottom w:val="single" w:sz="8" w:space="0" w:color="auto"/>
              <w:right w:val="single" w:sz="8" w:space="0" w:color="auto"/>
            </w:tcBorders>
            <w:shd w:val="clear" w:color="auto" w:fill="auto"/>
            <w:vAlign w:val="center"/>
            <w:hideMark/>
          </w:tcPr>
          <w:p w14:paraId="7F687AAF"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Saluda amablemente, recibe la orden médica con su citación, verifica que este en el listado, y posteriormente </w:t>
            </w:r>
            <w:r w:rsidRPr="00B93FE3">
              <w:rPr>
                <w:rFonts w:eastAsia="Times New Roman" w:cs="Arial"/>
                <w:b/>
                <w:bCs/>
                <w:color w:val="000000"/>
              </w:rPr>
              <w:t>Toma signos vitales en la hoja FT-HO-044</w:t>
            </w:r>
          </w:p>
        </w:tc>
        <w:tc>
          <w:tcPr>
            <w:tcW w:w="931" w:type="pct"/>
            <w:tcBorders>
              <w:top w:val="nil"/>
              <w:left w:val="nil"/>
              <w:bottom w:val="single" w:sz="8" w:space="0" w:color="auto"/>
              <w:right w:val="single" w:sz="8" w:space="0" w:color="auto"/>
            </w:tcBorders>
            <w:shd w:val="clear" w:color="auto" w:fill="auto"/>
            <w:vAlign w:val="center"/>
            <w:hideMark/>
          </w:tcPr>
          <w:p w14:paraId="66379AAF" w14:textId="77777777" w:rsidR="0049408C" w:rsidRPr="00B93FE3" w:rsidRDefault="0049408C" w:rsidP="0059310C">
            <w:pPr>
              <w:jc w:val="both"/>
              <w:rPr>
                <w:rFonts w:eastAsia="Times New Roman" w:cs="Arial"/>
                <w:color w:val="000000"/>
              </w:rPr>
            </w:pPr>
            <w:r w:rsidRPr="00B93FE3">
              <w:rPr>
                <w:rFonts w:eastAsia="Times New Roman" w:cs="Arial"/>
                <w:color w:val="000000"/>
              </w:rPr>
              <w:t>Auxiliar de Enfermería</w:t>
            </w:r>
          </w:p>
        </w:tc>
      </w:tr>
      <w:tr w:rsidR="0049408C" w:rsidRPr="00B93FE3" w14:paraId="02FFE503" w14:textId="77777777" w:rsidTr="0059310C">
        <w:trPr>
          <w:trHeight w:val="1725"/>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7EDE471A" w14:textId="77777777" w:rsidR="0049408C" w:rsidRPr="00B93FE3" w:rsidRDefault="0049408C" w:rsidP="0059310C">
            <w:pPr>
              <w:numPr>
                <w:ilvl w:val="0"/>
                <w:numId w:val="69"/>
              </w:numPr>
              <w:ind w:right="240"/>
              <w:contextualSpacing/>
              <w:jc w:val="both"/>
              <w:rPr>
                <w:rFonts w:eastAsia="Times New Roman" w:cs="Arial"/>
                <w:color w:val="000000"/>
              </w:rPr>
            </w:pPr>
            <w:r w:rsidRPr="00B93FE3">
              <w:rPr>
                <w:rFonts w:eastAsia="Times New Roman" w:cs="Arial"/>
                <w:color w:val="000000"/>
              </w:rPr>
              <w:t>Atención medica</w:t>
            </w:r>
          </w:p>
        </w:tc>
        <w:tc>
          <w:tcPr>
            <w:tcW w:w="3059" w:type="pct"/>
            <w:tcBorders>
              <w:top w:val="nil"/>
              <w:left w:val="nil"/>
              <w:bottom w:val="single" w:sz="8" w:space="0" w:color="auto"/>
              <w:right w:val="single" w:sz="8" w:space="0" w:color="auto"/>
            </w:tcBorders>
            <w:shd w:val="clear" w:color="auto" w:fill="auto"/>
            <w:vAlign w:val="center"/>
            <w:hideMark/>
          </w:tcPr>
          <w:p w14:paraId="305A9AC5"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Saluda amablemente, el usuario recibe la valoración y atención médica según el </w:t>
            </w:r>
            <w:r w:rsidRPr="00B93FE3">
              <w:rPr>
                <w:rFonts w:eastAsia="Times New Roman" w:cs="Arial"/>
                <w:b/>
                <w:bCs/>
                <w:color w:val="000000"/>
              </w:rPr>
              <w:t>Procedimiento de Atención en Consulta Externa</w:t>
            </w:r>
            <w:r w:rsidRPr="00B93FE3">
              <w:rPr>
                <w:rFonts w:eastAsia="Times New Roman" w:cs="Arial"/>
                <w:color w:val="000000"/>
              </w:rPr>
              <w:t xml:space="preserve"> </w:t>
            </w:r>
            <w:r w:rsidRPr="00B93FE3">
              <w:rPr>
                <w:rFonts w:cs="Arial"/>
                <w:color w:val="000000"/>
                <w:shd w:val="clear" w:color="auto" w:fill="FFFFFF"/>
              </w:rPr>
              <w:t>PT-CS-004</w:t>
            </w:r>
            <w:r w:rsidRPr="00B93FE3">
              <w:rPr>
                <w:rFonts w:eastAsia="Times New Roman" w:cs="Arial"/>
                <w:color w:val="000000"/>
              </w:rPr>
              <w:t xml:space="preserve">, se diligencia la Historia clínica según el procedimiento </w:t>
            </w:r>
            <w:r w:rsidRPr="00B93FE3">
              <w:rPr>
                <w:rFonts w:eastAsia="Times New Roman" w:cs="Arial"/>
                <w:b/>
                <w:bCs/>
                <w:color w:val="000000"/>
              </w:rPr>
              <w:t xml:space="preserve">Registro, Elaboración y Entrega HC, PT-CS-005; </w:t>
            </w:r>
            <w:r w:rsidRPr="00B93FE3">
              <w:rPr>
                <w:rFonts w:eastAsia="Times New Roman" w:cs="Arial"/>
                <w:color w:val="000000"/>
              </w:rPr>
              <w:t>y de acuerdo con la valoración, de ser necesario se traslada a urgencia u hospitalización.</w:t>
            </w:r>
          </w:p>
        </w:tc>
        <w:tc>
          <w:tcPr>
            <w:tcW w:w="931" w:type="pct"/>
            <w:tcBorders>
              <w:top w:val="nil"/>
              <w:left w:val="nil"/>
              <w:bottom w:val="single" w:sz="8" w:space="0" w:color="auto"/>
              <w:right w:val="single" w:sz="8" w:space="0" w:color="auto"/>
            </w:tcBorders>
            <w:shd w:val="clear" w:color="auto" w:fill="auto"/>
            <w:vAlign w:val="center"/>
            <w:hideMark/>
          </w:tcPr>
          <w:p w14:paraId="1EF047D1"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Médico </w:t>
            </w:r>
          </w:p>
        </w:tc>
      </w:tr>
      <w:tr w:rsidR="0049408C" w:rsidRPr="00B93FE3" w14:paraId="0FE6136D" w14:textId="77777777" w:rsidTr="0059310C">
        <w:trPr>
          <w:trHeight w:val="745"/>
        </w:trPr>
        <w:tc>
          <w:tcPr>
            <w:tcW w:w="1010" w:type="pct"/>
            <w:tcBorders>
              <w:top w:val="nil"/>
              <w:left w:val="single" w:sz="8" w:space="0" w:color="auto"/>
              <w:bottom w:val="single" w:sz="8" w:space="0" w:color="auto"/>
              <w:right w:val="single" w:sz="8" w:space="0" w:color="auto"/>
            </w:tcBorders>
            <w:shd w:val="clear" w:color="auto" w:fill="auto"/>
            <w:vAlign w:val="center"/>
          </w:tcPr>
          <w:p w14:paraId="2E014D87" w14:textId="77777777" w:rsidR="0049408C" w:rsidRPr="00B93FE3" w:rsidRDefault="0049408C" w:rsidP="0059310C">
            <w:pPr>
              <w:numPr>
                <w:ilvl w:val="0"/>
                <w:numId w:val="69"/>
              </w:numPr>
              <w:ind w:right="240"/>
              <w:contextualSpacing/>
              <w:jc w:val="both"/>
              <w:rPr>
                <w:rFonts w:eastAsia="Times New Roman" w:cs="Arial"/>
                <w:color w:val="000000"/>
              </w:rPr>
            </w:pPr>
            <w:r w:rsidRPr="00B93FE3">
              <w:rPr>
                <w:rFonts w:eastAsia="Times New Roman" w:cs="Arial"/>
                <w:color w:val="000000"/>
              </w:rPr>
              <w:t xml:space="preserve">Atención de Urgencias </w:t>
            </w:r>
          </w:p>
        </w:tc>
        <w:tc>
          <w:tcPr>
            <w:tcW w:w="3059" w:type="pct"/>
            <w:tcBorders>
              <w:top w:val="nil"/>
              <w:left w:val="nil"/>
              <w:bottom w:val="single" w:sz="8" w:space="0" w:color="auto"/>
              <w:right w:val="single" w:sz="8" w:space="0" w:color="auto"/>
            </w:tcBorders>
            <w:shd w:val="clear" w:color="auto" w:fill="auto"/>
            <w:vAlign w:val="center"/>
          </w:tcPr>
          <w:p w14:paraId="0307F8AF" w14:textId="77777777" w:rsidR="0049408C" w:rsidRPr="00B93FE3" w:rsidRDefault="0049408C" w:rsidP="0059310C">
            <w:pPr>
              <w:spacing w:after="0" w:line="240" w:lineRule="auto"/>
              <w:ind w:right="426"/>
              <w:jc w:val="both"/>
              <w:rPr>
                <w:rFonts w:cs="Arial"/>
              </w:rPr>
            </w:pPr>
            <w:r w:rsidRPr="00B93FE3">
              <w:rPr>
                <w:rFonts w:eastAsia="Times New Roman" w:cs="Arial"/>
                <w:color w:val="000000"/>
              </w:rPr>
              <w:t xml:space="preserve">Identifica que el paciente requiere atención inmediata de URGENCIAS, informa al paciente y/o, de acuerdo con la oferta y ocupación este traslado podrá ser a </w:t>
            </w:r>
            <w:r w:rsidRPr="00B93FE3">
              <w:rPr>
                <w:rFonts w:cs="Arial"/>
              </w:rPr>
              <w:t xml:space="preserve">la sede donde se encuentre o a otra sede de UNA (CACE o CACR). De acuerdo con el </w:t>
            </w:r>
            <w:r w:rsidRPr="00B93FE3">
              <w:rPr>
                <w:rFonts w:cs="Arial"/>
                <w:b/>
                <w:bCs/>
              </w:rPr>
              <w:t>Manual de referencia y contrarreferencia ML-AM-001</w:t>
            </w:r>
          </w:p>
          <w:p w14:paraId="63DC0460" w14:textId="77777777" w:rsidR="0049408C" w:rsidRPr="00B93FE3" w:rsidRDefault="0049408C" w:rsidP="0059310C">
            <w:pPr>
              <w:spacing w:after="0" w:line="240" w:lineRule="auto"/>
              <w:ind w:right="426"/>
              <w:jc w:val="both"/>
              <w:rPr>
                <w:rFonts w:cs="Arial"/>
              </w:rPr>
            </w:pPr>
          </w:p>
          <w:p w14:paraId="0AA0B690" w14:textId="77777777" w:rsidR="0049408C" w:rsidRPr="00B93FE3" w:rsidRDefault="0049408C" w:rsidP="0059310C">
            <w:pPr>
              <w:spacing w:after="0" w:line="240" w:lineRule="auto"/>
              <w:ind w:right="426"/>
              <w:jc w:val="both"/>
              <w:rPr>
                <w:rFonts w:cs="Arial"/>
              </w:rPr>
            </w:pPr>
            <w:r w:rsidRPr="00B93FE3">
              <w:rPr>
                <w:rFonts w:cs="Arial"/>
              </w:rPr>
              <w:t xml:space="preserve">Cuando se trate de traslados internos en UNA NO DEBERÁ mediar autorización de su pagador. </w:t>
            </w:r>
          </w:p>
          <w:p w14:paraId="52887B11" w14:textId="77777777" w:rsidR="0049408C" w:rsidRPr="00B93FE3" w:rsidRDefault="0049408C" w:rsidP="0059310C">
            <w:pPr>
              <w:spacing w:after="0" w:line="240" w:lineRule="auto"/>
              <w:ind w:right="426"/>
              <w:jc w:val="both"/>
              <w:rPr>
                <w:rFonts w:cs="Arial"/>
              </w:rPr>
            </w:pPr>
            <w:r w:rsidRPr="00B93FE3">
              <w:rPr>
                <w:rFonts w:eastAsia="Times New Roman" w:cs="Arial"/>
                <w:color w:val="000000"/>
              </w:rPr>
              <w:t xml:space="preserve">acompañante y procede de acuerdo </w:t>
            </w:r>
            <w:r w:rsidRPr="00B93FE3">
              <w:rPr>
                <w:rFonts w:cs="Arial"/>
              </w:rPr>
              <w:t xml:space="preserve">con el </w:t>
            </w:r>
            <w:r w:rsidRPr="00B93FE3">
              <w:rPr>
                <w:rFonts w:cs="Arial"/>
                <w:b/>
                <w:bCs/>
              </w:rPr>
              <w:t>Manual de referencia y contrarreferencia ML-AM-001</w:t>
            </w:r>
          </w:p>
        </w:tc>
        <w:tc>
          <w:tcPr>
            <w:tcW w:w="931" w:type="pct"/>
            <w:tcBorders>
              <w:top w:val="nil"/>
              <w:left w:val="nil"/>
              <w:bottom w:val="single" w:sz="8" w:space="0" w:color="auto"/>
              <w:right w:val="single" w:sz="8" w:space="0" w:color="auto"/>
            </w:tcBorders>
            <w:shd w:val="clear" w:color="auto" w:fill="auto"/>
            <w:vAlign w:val="center"/>
          </w:tcPr>
          <w:p w14:paraId="58E62353" w14:textId="77777777" w:rsidR="0049408C" w:rsidRPr="00B93FE3" w:rsidRDefault="0049408C" w:rsidP="0059310C">
            <w:pPr>
              <w:jc w:val="both"/>
              <w:rPr>
                <w:rFonts w:eastAsia="Times New Roman" w:cs="Arial"/>
                <w:color w:val="000000"/>
              </w:rPr>
            </w:pPr>
          </w:p>
        </w:tc>
      </w:tr>
      <w:tr w:rsidR="0049408C" w:rsidRPr="00B93FE3" w14:paraId="72D044D6" w14:textId="77777777" w:rsidTr="0059310C">
        <w:trPr>
          <w:trHeight w:val="870"/>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08840223"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 xml:space="preserve">Emisión de ordenes médicas </w:t>
            </w:r>
          </w:p>
        </w:tc>
        <w:tc>
          <w:tcPr>
            <w:tcW w:w="3059" w:type="pct"/>
            <w:tcBorders>
              <w:top w:val="nil"/>
              <w:left w:val="nil"/>
              <w:bottom w:val="single" w:sz="8" w:space="0" w:color="auto"/>
              <w:right w:val="single" w:sz="8" w:space="0" w:color="auto"/>
            </w:tcBorders>
            <w:shd w:val="clear" w:color="auto" w:fill="auto"/>
            <w:vAlign w:val="center"/>
            <w:hideMark/>
          </w:tcPr>
          <w:p w14:paraId="4B529B68" w14:textId="77777777" w:rsidR="0049408C" w:rsidRPr="00B93FE3" w:rsidRDefault="0049408C" w:rsidP="0059310C">
            <w:pPr>
              <w:jc w:val="both"/>
              <w:rPr>
                <w:rFonts w:eastAsia="Times New Roman" w:cs="Arial"/>
                <w:color w:val="000000"/>
              </w:rPr>
            </w:pPr>
            <w:r w:rsidRPr="00B93FE3">
              <w:rPr>
                <w:rFonts w:eastAsia="Times New Roman" w:cs="Arial"/>
                <w:color w:val="000000"/>
              </w:rPr>
              <w:t xml:space="preserve">Entrega de ordenes médicas, si el usuario requiere remisión a urgencia o a hospitalización se traslada al servicio, diligenciar la información en el </w:t>
            </w:r>
            <w:r w:rsidRPr="00B93FE3">
              <w:rPr>
                <w:rFonts w:eastAsia="Times New Roman" w:cs="Arial"/>
                <w:b/>
                <w:bCs/>
                <w:color w:val="000000"/>
              </w:rPr>
              <w:t>Formato Orden Medica FT-HO-058.</w:t>
            </w:r>
          </w:p>
        </w:tc>
        <w:tc>
          <w:tcPr>
            <w:tcW w:w="931" w:type="pct"/>
            <w:tcBorders>
              <w:top w:val="nil"/>
              <w:left w:val="nil"/>
              <w:bottom w:val="single" w:sz="8" w:space="0" w:color="auto"/>
              <w:right w:val="single" w:sz="8" w:space="0" w:color="auto"/>
            </w:tcBorders>
            <w:shd w:val="clear" w:color="auto" w:fill="auto"/>
            <w:vAlign w:val="center"/>
            <w:hideMark/>
          </w:tcPr>
          <w:p w14:paraId="3B20C271" w14:textId="77777777" w:rsidR="0049408C" w:rsidRPr="00B93FE3" w:rsidRDefault="0049408C" w:rsidP="0059310C">
            <w:pPr>
              <w:jc w:val="both"/>
              <w:rPr>
                <w:rFonts w:eastAsia="Times New Roman" w:cs="Arial"/>
                <w:color w:val="000000"/>
              </w:rPr>
            </w:pPr>
            <w:r w:rsidRPr="00B93FE3">
              <w:rPr>
                <w:rFonts w:eastAsia="Times New Roman" w:cs="Arial"/>
                <w:color w:val="000000"/>
              </w:rPr>
              <w:t>Médico</w:t>
            </w:r>
          </w:p>
        </w:tc>
      </w:tr>
      <w:tr w:rsidR="0049408C" w:rsidRPr="00B93FE3" w14:paraId="021A8670" w14:textId="77777777" w:rsidTr="0059310C">
        <w:trPr>
          <w:trHeight w:val="315"/>
        </w:trPr>
        <w:tc>
          <w:tcPr>
            <w:tcW w:w="1010" w:type="pct"/>
            <w:tcBorders>
              <w:top w:val="nil"/>
              <w:left w:val="single" w:sz="8" w:space="0" w:color="auto"/>
              <w:bottom w:val="single" w:sz="8" w:space="0" w:color="auto"/>
              <w:right w:val="single" w:sz="8" w:space="0" w:color="auto"/>
            </w:tcBorders>
            <w:shd w:val="clear" w:color="auto" w:fill="auto"/>
            <w:vAlign w:val="center"/>
            <w:hideMark/>
          </w:tcPr>
          <w:p w14:paraId="3AEDB323" w14:textId="77777777" w:rsidR="0049408C" w:rsidRPr="00B93FE3" w:rsidRDefault="0049408C" w:rsidP="0059310C">
            <w:pPr>
              <w:numPr>
                <w:ilvl w:val="0"/>
                <w:numId w:val="69"/>
              </w:numPr>
              <w:contextualSpacing/>
              <w:jc w:val="both"/>
              <w:rPr>
                <w:rFonts w:eastAsia="Times New Roman" w:cs="Arial"/>
                <w:color w:val="000000"/>
              </w:rPr>
            </w:pPr>
            <w:r w:rsidRPr="00B93FE3">
              <w:rPr>
                <w:rFonts w:eastAsia="Times New Roman" w:cs="Arial"/>
                <w:color w:val="000000"/>
              </w:rPr>
              <w:t>Egreso del paciente</w:t>
            </w:r>
          </w:p>
        </w:tc>
        <w:tc>
          <w:tcPr>
            <w:tcW w:w="3059" w:type="pct"/>
            <w:tcBorders>
              <w:top w:val="nil"/>
              <w:left w:val="nil"/>
              <w:bottom w:val="single" w:sz="8" w:space="0" w:color="auto"/>
              <w:right w:val="single" w:sz="8" w:space="0" w:color="auto"/>
            </w:tcBorders>
            <w:shd w:val="clear" w:color="auto" w:fill="auto"/>
            <w:vAlign w:val="center"/>
            <w:hideMark/>
          </w:tcPr>
          <w:p w14:paraId="4BFE270C" w14:textId="77777777" w:rsidR="0049408C" w:rsidRPr="00B93FE3" w:rsidRDefault="0049408C" w:rsidP="0059310C">
            <w:pPr>
              <w:jc w:val="both"/>
              <w:rPr>
                <w:rFonts w:eastAsia="Times New Roman" w:cs="Arial"/>
                <w:color w:val="000000"/>
              </w:rPr>
            </w:pPr>
            <w:r w:rsidRPr="00B93FE3">
              <w:rPr>
                <w:rFonts w:eastAsia="Times New Roman" w:cs="Arial"/>
                <w:color w:val="000000"/>
              </w:rPr>
              <w:t>Revisión de bolsos y despedida</w:t>
            </w:r>
          </w:p>
        </w:tc>
        <w:tc>
          <w:tcPr>
            <w:tcW w:w="931" w:type="pct"/>
            <w:tcBorders>
              <w:top w:val="nil"/>
              <w:left w:val="nil"/>
              <w:bottom w:val="single" w:sz="8" w:space="0" w:color="auto"/>
              <w:right w:val="single" w:sz="8" w:space="0" w:color="auto"/>
            </w:tcBorders>
            <w:shd w:val="clear" w:color="auto" w:fill="auto"/>
            <w:vAlign w:val="center"/>
            <w:hideMark/>
          </w:tcPr>
          <w:p w14:paraId="702CCF53" w14:textId="77777777" w:rsidR="0049408C" w:rsidRPr="00B93FE3" w:rsidRDefault="0049408C" w:rsidP="0059310C">
            <w:pPr>
              <w:jc w:val="both"/>
              <w:rPr>
                <w:rFonts w:eastAsia="Times New Roman" w:cs="Arial"/>
                <w:color w:val="000000"/>
              </w:rPr>
            </w:pPr>
            <w:r w:rsidRPr="00B93FE3">
              <w:rPr>
                <w:rFonts w:eastAsia="Times New Roman" w:cs="Arial"/>
                <w:color w:val="000000"/>
              </w:rPr>
              <w:t>Guarda de Seguridad</w:t>
            </w:r>
          </w:p>
        </w:tc>
      </w:tr>
      <w:tr w:rsidR="0049408C" w:rsidRPr="00B93FE3" w14:paraId="09153467" w14:textId="77777777" w:rsidTr="0059310C">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EA41DB9" w14:textId="77777777" w:rsidR="0049408C" w:rsidRPr="00B93FE3" w:rsidRDefault="0049408C" w:rsidP="0059310C">
            <w:pPr>
              <w:jc w:val="center"/>
              <w:rPr>
                <w:rFonts w:eastAsia="Times New Roman" w:cs="Arial"/>
                <w:b/>
                <w:bCs/>
                <w:color w:val="000000"/>
              </w:rPr>
            </w:pPr>
            <w:r w:rsidRPr="00B93FE3">
              <w:rPr>
                <w:rFonts w:eastAsia="Times New Roman" w:cs="Arial"/>
                <w:b/>
                <w:bCs/>
              </w:rPr>
              <w:lastRenderedPageBreak/>
              <w:t>FIN DEL PROCEDIMIENTO</w:t>
            </w:r>
          </w:p>
        </w:tc>
      </w:tr>
    </w:tbl>
    <w:p w14:paraId="4446D725" w14:textId="0D881702" w:rsidR="0034464C" w:rsidRDefault="0034464C" w:rsidP="00902CC6">
      <w:pPr>
        <w:autoSpaceDE w:val="0"/>
        <w:adjustRightInd w:val="0"/>
        <w:spacing w:after="0" w:line="240" w:lineRule="auto"/>
        <w:jc w:val="both"/>
        <w:rPr>
          <w:rFonts w:cs="Arial"/>
          <w:sz w:val="32"/>
          <w:szCs w:val="32"/>
        </w:rPr>
      </w:pPr>
    </w:p>
    <w:p w14:paraId="61920AF2" w14:textId="67512C4B" w:rsidR="00B875A4" w:rsidRPr="00CE319C" w:rsidRDefault="00650C56" w:rsidP="000D5D58">
      <w:pPr>
        <w:pStyle w:val="Ttulo3"/>
        <w:numPr>
          <w:ilvl w:val="0"/>
          <w:numId w:val="5"/>
        </w:numPr>
        <w:ind w:right="426"/>
        <w:rPr>
          <w:rFonts w:eastAsiaTheme="minorHAnsi" w:cs="Arial"/>
          <w:bCs w:val="0"/>
        </w:rPr>
      </w:pPr>
      <w:bookmarkStart w:id="70" w:name="_Toc104118398"/>
      <w:bookmarkStart w:id="71" w:name="_Toc106176289"/>
      <w:r>
        <w:rPr>
          <w:rFonts w:eastAsiaTheme="minorHAnsi" w:cs="Arial"/>
          <w:bCs w:val="0"/>
        </w:rPr>
        <w:t>M</w:t>
      </w:r>
      <w:r w:rsidR="00636F19" w:rsidRPr="00CE319C">
        <w:rPr>
          <w:rFonts w:eastAsiaTheme="minorHAnsi" w:cs="Arial"/>
          <w:bCs w:val="0"/>
        </w:rPr>
        <w:t xml:space="preserve">ODELO DE ATENCION EN </w:t>
      </w:r>
      <w:r w:rsidR="0002306C" w:rsidRPr="00CE319C">
        <w:rPr>
          <w:rFonts w:eastAsiaTheme="minorHAnsi" w:cs="Arial"/>
          <w:bCs w:val="0"/>
        </w:rPr>
        <w:t xml:space="preserve">EL SERVICIO DE </w:t>
      </w:r>
      <w:r w:rsidR="00636F19" w:rsidRPr="00CE319C">
        <w:rPr>
          <w:rFonts w:eastAsiaTheme="minorHAnsi" w:cs="Arial"/>
          <w:bCs w:val="0"/>
        </w:rPr>
        <w:t>HOSPITALIZACION</w:t>
      </w:r>
      <w:bookmarkEnd w:id="70"/>
      <w:bookmarkEnd w:id="71"/>
    </w:p>
    <w:p w14:paraId="354892E7" w14:textId="77777777" w:rsidR="006F34DD" w:rsidRPr="00CE319C" w:rsidRDefault="006F34DD" w:rsidP="006F34DD">
      <w:pPr>
        <w:rPr>
          <w:rFonts w:cs="Arial"/>
        </w:rPr>
      </w:pPr>
    </w:p>
    <w:p w14:paraId="3330EE7D" w14:textId="77777777" w:rsidR="00297A80" w:rsidRPr="00CE319C" w:rsidRDefault="0002306C" w:rsidP="00297A80">
      <w:pPr>
        <w:pStyle w:val="Ttulo2"/>
        <w:numPr>
          <w:ilvl w:val="1"/>
          <w:numId w:val="5"/>
        </w:numPr>
        <w:rPr>
          <w:rFonts w:cs="Arial"/>
        </w:rPr>
      </w:pPr>
      <w:bookmarkStart w:id="72" w:name="_Toc104118399"/>
      <w:bookmarkStart w:id="73" w:name="_Toc106176290"/>
      <w:r w:rsidRPr="00CE319C">
        <w:rPr>
          <w:rFonts w:cs="Arial"/>
        </w:rPr>
        <w:t>PROCEDIMIENTO PARA ATENCION EN EL SERVICIO DE HOSPITALIZACION</w:t>
      </w:r>
      <w:bookmarkEnd w:id="72"/>
      <w:bookmarkEnd w:id="73"/>
    </w:p>
    <w:p w14:paraId="46C89718" w14:textId="57E926B9" w:rsidR="0002306C" w:rsidRPr="00CE319C" w:rsidRDefault="0002306C" w:rsidP="0008411F">
      <w:pPr>
        <w:pStyle w:val="Ttulo3"/>
        <w:numPr>
          <w:ilvl w:val="2"/>
          <w:numId w:val="36"/>
        </w:numPr>
        <w:rPr>
          <w:rFonts w:cs="Arial"/>
        </w:rPr>
      </w:pPr>
      <w:bookmarkStart w:id="74" w:name="_Toc104118400"/>
      <w:bookmarkStart w:id="75" w:name="_Toc106176291"/>
      <w:r w:rsidRPr="00CE319C">
        <w:rPr>
          <w:rFonts w:cs="Arial"/>
        </w:rPr>
        <w:t>POLÍTICAS DE OPERACIÓN, NORMAS</w:t>
      </w:r>
      <w:bookmarkEnd w:id="74"/>
      <w:bookmarkEnd w:id="75"/>
      <w:r w:rsidRPr="00CE319C">
        <w:rPr>
          <w:rFonts w:cs="Arial"/>
        </w:rPr>
        <w:t xml:space="preserve"> </w:t>
      </w:r>
      <w:r w:rsidR="00065D1C" w:rsidRPr="00CE319C">
        <w:rPr>
          <w:rFonts w:cs="Arial"/>
        </w:rPr>
        <w:t xml:space="preserve"> </w:t>
      </w:r>
    </w:p>
    <w:p w14:paraId="5528AE53" w14:textId="77777777" w:rsidR="006F34DD" w:rsidRPr="00CE319C" w:rsidRDefault="006F34DD" w:rsidP="006F34DD">
      <w:pPr>
        <w:rPr>
          <w:rFonts w:cs="Arial"/>
        </w:rPr>
      </w:pPr>
    </w:p>
    <w:p w14:paraId="18594D7C" w14:textId="317BF951" w:rsidR="0002306C" w:rsidRPr="00CE319C" w:rsidRDefault="0002306C" w:rsidP="0008411F">
      <w:pPr>
        <w:pStyle w:val="Prrafodelista"/>
        <w:numPr>
          <w:ilvl w:val="0"/>
          <w:numId w:val="34"/>
        </w:numPr>
        <w:shd w:val="clear" w:color="auto" w:fill="FFFFFF"/>
        <w:spacing w:after="0" w:line="240" w:lineRule="auto"/>
        <w:ind w:right="426"/>
        <w:jc w:val="both"/>
        <w:rPr>
          <w:rFonts w:cs="Arial"/>
        </w:rPr>
      </w:pPr>
      <w:r w:rsidRPr="00CE319C">
        <w:rPr>
          <w:rFonts w:cs="Arial"/>
        </w:rPr>
        <w:t xml:space="preserve">El servicio de </w:t>
      </w:r>
      <w:r w:rsidR="00951CEA" w:rsidRPr="00CE319C">
        <w:rPr>
          <w:rFonts w:cs="Arial"/>
        </w:rPr>
        <w:t>Hospitalización de</w:t>
      </w:r>
      <w:r w:rsidRPr="00CE319C">
        <w:rPr>
          <w:rFonts w:cs="Arial"/>
        </w:rPr>
        <w:t xml:space="preserve"> </w:t>
      </w:r>
      <w:r w:rsidR="00951CEA" w:rsidRPr="00CE319C">
        <w:rPr>
          <w:rFonts w:cs="Arial"/>
        </w:rPr>
        <w:t xml:space="preserve">la </w:t>
      </w:r>
      <w:bookmarkStart w:id="76" w:name="_Hlk105164200"/>
      <w:r w:rsidR="003D318C" w:rsidRPr="009536A2">
        <w:rPr>
          <w:rFonts w:cs="Arial"/>
          <w:b/>
          <w:bCs/>
        </w:rPr>
        <w:t>E.S.E UNIVERSITARIA DEL ATLÁNTICO</w:t>
      </w:r>
      <w:r w:rsidR="00951CEA" w:rsidRPr="00CE319C">
        <w:rPr>
          <w:rFonts w:cs="Arial"/>
        </w:rPr>
        <w:t xml:space="preserve"> </w:t>
      </w:r>
      <w:bookmarkEnd w:id="76"/>
      <w:r w:rsidRPr="00CE319C">
        <w:rPr>
          <w:rFonts w:cs="Arial"/>
        </w:rPr>
        <w:t xml:space="preserve">está </w:t>
      </w:r>
      <w:r w:rsidR="00985B7A" w:rsidRPr="00CE319C">
        <w:rPr>
          <w:rFonts w:cs="Arial"/>
        </w:rPr>
        <w:t>dotada</w:t>
      </w:r>
      <w:r w:rsidRPr="00CE319C">
        <w:rPr>
          <w:rFonts w:cs="Arial"/>
        </w:rPr>
        <w:t xml:space="preserve"> de personal necesario y suficientemente capacitado, para atender las demandas de consultas </w:t>
      </w:r>
      <w:r w:rsidR="009536A2" w:rsidRPr="00CE319C">
        <w:rPr>
          <w:rFonts w:cs="Arial"/>
        </w:rPr>
        <w:t>de acuerdo con el</w:t>
      </w:r>
      <w:r w:rsidRPr="00CE319C">
        <w:rPr>
          <w:rFonts w:cs="Arial"/>
        </w:rPr>
        <w:t xml:space="preserve"> portafolio de servicios de cada sede</w:t>
      </w:r>
    </w:p>
    <w:p w14:paraId="34FE58C0" w14:textId="5D89E539" w:rsidR="0002306C" w:rsidRPr="00CE319C" w:rsidRDefault="0002306C" w:rsidP="0008411F">
      <w:pPr>
        <w:pStyle w:val="Prrafodelista"/>
        <w:numPr>
          <w:ilvl w:val="0"/>
          <w:numId w:val="34"/>
        </w:numPr>
        <w:shd w:val="clear" w:color="auto" w:fill="FFFFFF"/>
        <w:spacing w:after="0" w:line="240" w:lineRule="auto"/>
        <w:ind w:right="426"/>
        <w:jc w:val="both"/>
        <w:rPr>
          <w:rFonts w:cs="Arial"/>
        </w:rPr>
      </w:pPr>
      <w:r w:rsidRPr="00CE319C">
        <w:rPr>
          <w:rFonts w:cs="Arial"/>
        </w:rPr>
        <w:t xml:space="preserve">El Servicio de </w:t>
      </w:r>
      <w:r w:rsidR="009536A2">
        <w:rPr>
          <w:rFonts w:cs="Arial"/>
        </w:rPr>
        <w:t>h</w:t>
      </w:r>
      <w:r w:rsidR="00065D1C" w:rsidRPr="00CE319C">
        <w:rPr>
          <w:rFonts w:cs="Arial"/>
        </w:rPr>
        <w:t xml:space="preserve">ospitalización </w:t>
      </w:r>
      <w:r w:rsidRPr="00CE319C">
        <w:rPr>
          <w:rFonts w:cs="Arial"/>
        </w:rPr>
        <w:t xml:space="preserve">cuenta con infraestructura, dotación de equipos, instrumental, </w:t>
      </w:r>
      <w:r w:rsidR="00241560" w:rsidRPr="00CE319C">
        <w:rPr>
          <w:rFonts w:cs="Arial"/>
        </w:rPr>
        <w:t>medicamentos suficientes</w:t>
      </w:r>
      <w:r w:rsidRPr="00CE319C">
        <w:rPr>
          <w:rFonts w:cs="Arial"/>
        </w:rPr>
        <w:t xml:space="preserve"> y en buenas condiciones de funcionamiento. </w:t>
      </w:r>
    </w:p>
    <w:p w14:paraId="1C9F9B43" w14:textId="4F14483F" w:rsidR="0002306C" w:rsidRPr="00CE319C" w:rsidRDefault="0002306C" w:rsidP="0008411F">
      <w:pPr>
        <w:pStyle w:val="Prrafodelista"/>
        <w:numPr>
          <w:ilvl w:val="0"/>
          <w:numId w:val="34"/>
        </w:numPr>
        <w:shd w:val="clear" w:color="auto" w:fill="FFFFFF"/>
        <w:spacing w:after="0" w:line="240" w:lineRule="auto"/>
        <w:ind w:right="426"/>
        <w:jc w:val="both"/>
        <w:rPr>
          <w:rFonts w:cs="Arial"/>
        </w:rPr>
      </w:pPr>
      <w:r w:rsidRPr="00CE319C">
        <w:rPr>
          <w:rFonts w:cs="Arial"/>
        </w:rPr>
        <w:t xml:space="preserve">Los usuarios menores de edad deben </w:t>
      </w:r>
      <w:r w:rsidR="00947E42" w:rsidRPr="00CE319C">
        <w:rPr>
          <w:rFonts w:cs="Arial"/>
        </w:rPr>
        <w:t xml:space="preserve">permanecer </w:t>
      </w:r>
      <w:r w:rsidRPr="00CE319C">
        <w:rPr>
          <w:rFonts w:cs="Arial"/>
        </w:rPr>
        <w:t xml:space="preserve">acompañados de un familiar adulto responsable </w:t>
      </w:r>
    </w:p>
    <w:p w14:paraId="32142731" w14:textId="10246F72" w:rsidR="0002306C" w:rsidRPr="00CE319C" w:rsidRDefault="0002306C" w:rsidP="0008411F">
      <w:pPr>
        <w:pStyle w:val="Prrafodelista"/>
        <w:numPr>
          <w:ilvl w:val="0"/>
          <w:numId w:val="34"/>
        </w:numPr>
        <w:shd w:val="clear" w:color="auto" w:fill="FFFFFF"/>
        <w:spacing w:after="0" w:line="240" w:lineRule="auto"/>
        <w:ind w:right="426"/>
        <w:jc w:val="both"/>
        <w:rPr>
          <w:rFonts w:cs="Arial"/>
        </w:rPr>
      </w:pPr>
      <w:r w:rsidRPr="00CE319C">
        <w:rPr>
          <w:rFonts w:cs="Arial"/>
        </w:rPr>
        <w:t xml:space="preserve">Todo usuario será atendido y cancelará </w:t>
      </w:r>
      <w:r w:rsidR="00947E42" w:rsidRPr="00CE319C">
        <w:rPr>
          <w:rFonts w:cs="Arial"/>
        </w:rPr>
        <w:t xml:space="preserve">al momento del egreso </w:t>
      </w:r>
      <w:r w:rsidRPr="00CE319C">
        <w:rPr>
          <w:rFonts w:cs="Arial"/>
        </w:rPr>
        <w:t xml:space="preserve">su copago correspondiente en admisiones, en caso de ser usuario particular deberá cancelar </w:t>
      </w:r>
      <w:r w:rsidR="000351D9" w:rsidRPr="00CE319C">
        <w:rPr>
          <w:rFonts w:cs="Arial"/>
        </w:rPr>
        <w:t>la cuota estipulada por la institución.</w:t>
      </w:r>
    </w:p>
    <w:p w14:paraId="3AC9837C" w14:textId="43AB2C7D" w:rsidR="0002306C" w:rsidRPr="00CE319C" w:rsidRDefault="002B12DD" w:rsidP="0008411F">
      <w:pPr>
        <w:pStyle w:val="Prrafodelista"/>
        <w:numPr>
          <w:ilvl w:val="0"/>
          <w:numId w:val="34"/>
        </w:numPr>
        <w:shd w:val="clear" w:color="auto" w:fill="FFFFFF"/>
        <w:spacing w:after="0" w:line="240" w:lineRule="auto"/>
        <w:ind w:right="426"/>
        <w:jc w:val="both"/>
        <w:rPr>
          <w:rFonts w:cs="Arial"/>
        </w:rPr>
      </w:pPr>
      <w:r w:rsidRPr="00CE319C">
        <w:rPr>
          <w:rFonts w:cs="Arial"/>
        </w:rPr>
        <w:t>A l</w:t>
      </w:r>
      <w:r w:rsidR="0002306C" w:rsidRPr="00CE319C">
        <w:rPr>
          <w:rFonts w:cs="Arial"/>
        </w:rPr>
        <w:t xml:space="preserve">os usuarios derivados del servicio de urgencias para </w:t>
      </w:r>
      <w:r w:rsidR="007648B9" w:rsidRPr="00CE319C">
        <w:rPr>
          <w:rFonts w:cs="Arial"/>
        </w:rPr>
        <w:t xml:space="preserve">hospitalización </w:t>
      </w:r>
      <w:r w:rsidR="0002306C" w:rsidRPr="00CE319C">
        <w:rPr>
          <w:rFonts w:cs="Arial"/>
        </w:rPr>
        <w:t>recibirán la información</w:t>
      </w:r>
      <w:r w:rsidR="00956C50" w:rsidRPr="00CE319C">
        <w:rPr>
          <w:rFonts w:cs="Arial"/>
        </w:rPr>
        <w:t xml:space="preserve"> por parte de</w:t>
      </w:r>
      <w:r w:rsidR="0002306C" w:rsidRPr="00CE319C">
        <w:rPr>
          <w:rFonts w:cs="Arial"/>
        </w:rPr>
        <w:t>l Médico general o especialista cuando la evaluación médica así lo requiera con previa notificación a la familia y/o usuario</w:t>
      </w:r>
      <w:r w:rsidR="00956C50" w:rsidRPr="00CE319C">
        <w:rPr>
          <w:rFonts w:cs="Arial"/>
        </w:rPr>
        <w:t xml:space="preserve">: este </w:t>
      </w:r>
      <w:r w:rsidR="0002306C" w:rsidRPr="00CE319C">
        <w:rPr>
          <w:rFonts w:cs="Arial"/>
        </w:rPr>
        <w:t xml:space="preserve">traslado </w:t>
      </w:r>
      <w:r w:rsidR="006A73FE" w:rsidRPr="00CE319C">
        <w:rPr>
          <w:rFonts w:cs="Arial"/>
        </w:rPr>
        <w:t>podrá</w:t>
      </w:r>
      <w:r w:rsidR="00956C50" w:rsidRPr="00CE319C">
        <w:rPr>
          <w:rFonts w:cs="Arial"/>
        </w:rPr>
        <w:t xml:space="preserve"> ser </w:t>
      </w:r>
      <w:r w:rsidR="0002306C" w:rsidRPr="00CE319C">
        <w:rPr>
          <w:rFonts w:cs="Arial"/>
        </w:rPr>
        <w:t xml:space="preserve">al servicio de </w:t>
      </w:r>
      <w:r w:rsidR="006A73FE" w:rsidRPr="00CE319C">
        <w:rPr>
          <w:rFonts w:cs="Arial"/>
        </w:rPr>
        <w:t xml:space="preserve">Hospitalización </w:t>
      </w:r>
      <w:r w:rsidR="0002306C" w:rsidRPr="00CE319C">
        <w:rPr>
          <w:rFonts w:cs="Arial"/>
        </w:rPr>
        <w:t xml:space="preserve">de la sede donde se encuentre o a otra sede de </w:t>
      </w:r>
      <w:r w:rsidR="00551277" w:rsidRPr="003E4FD2">
        <w:rPr>
          <w:rFonts w:cs="Arial"/>
          <w:b/>
        </w:rPr>
        <w:t>E.S.E UNIVERSITARIA DEL ATLÁNTICO</w:t>
      </w:r>
      <w:r w:rsidR="0002306C" w:rsidRPr="00CE319C">
        <w:rPr>
          <w:rFonts w:cs="Arial"/>
        </w:rPr>
        <w:t xml:space="preserve"> (CACE o CACR). Cuando se trate de traslados internos en </w:t>
      </w:r>
      <w:r w:rsidR="00551277">
        <w:rPr>
          <w:rFonts w:cs="Arial"/>
        </w:rPr>
        <w:t xml:space="preserve">la </w:t>
      </w:r>
      <w:r w:rsidR="00551277" w:rsidRPr="003E4FD2">
        <w:rPr>
          <w:rFonts w:cs="Arial"/>
          <w:b/>
        </w:rPr>
        <w:t>E.S.E</w:t>
      </w:r>
      <w:r w:rsidR="00551277" w:rsidRPr="00551277">
        <w:rPr>
          <w:rFonts w:cs="Arial"/>
        </w:rPr>
        <w:t xml:space="preserve"> </w:t>
      </w:r>
      <w:r w:rsidR="00551277" w:rsidRPr="003E4FD2">
        <w:rPr>
          <w:rFonts w:cs="Arial"/>
          <w:b/>
        </w:rPr>
        <w:t>UNIVERSITARIA DEL ATLÁNTICO</w:t>
      </w:r>
      <w:r w:rsidR="00551277" w:rsidRPr="00CE319C">
        <w:rPr>
          <w:rFonts w:cs="Arial"/>
        </w:rPr>
        <w:t>,</w:t>
      </w:r>
      <w:r w:rsidR="00551277">
        <w:rPr>
          <w:rFonts w:cs="Arial"/>
        </w:rPr>
        <w:t xml:space="preserve"> no deberá</w:t>
      </w:r>
      <w:r w:rsidR="0002306C" w:rsidRPr="00CE319C">
        <w:rPr>
          <w:rFonts w:cs="Arial"/>
        </w:rPr>
        <w:t xml:space="preserve"> mediar autorización de su pagador. </w:t>
      </w:r>
      <w:r w:rsidR="00213529" w:rsidRPr="00CE319C">
        <w:rPr>
          <w:rFonts w:cs="Arial"/>
        </w:rPr>
        <w:t>De acuerdo con el</w:t>
      </w:r>
      <w:r w:rsidR="0002306C" w:rsidRPr="00CE319C">
        <w:rPr>
          <w:rFonts w:cs="Arial"/>
        </w:rPr>
        <w:t xml:space="preserve"> </w:t>
      </w:r>
      <w:r w:rsidR="000351D9" w:rsidRPr="00CE319C">
        <w:rPr>
          <w:rFonts w:cs="Arial"/>
        </w:rPr>
        <w:t>M</w:t>
      </w:r>
      <w:r w:rsidR="0002306C" w:rsidRPr="00CE319C">
        <w:rPr>
          <w:rFonts w:cs="Arial"/>
        </w:rPr>
        <w:t xml:space="preserve">anual de referencia y </w:t>
      </w:r>
      <w:r w:rsidR="000351D9" w:rsidRPr="00CE319C">
        <w:rPr>
          <w:rFonts w:cs="Arial"/>
        </w:rPr>
        <w:t>contrarreferencia</w:t>
      </w:r>
      <w:r w:rsidR="0002306C" w:rsidRPr="00CE319C">
        <w:rPr>
          <w:rFonts w:cs="Arial"/>
        </w:rPr>
        <w:t xml:space="preserve"> </w:t>
      </w:r>
      <w:r w:rsidR="000351D9" w:rsidRPr="00CE319C">
        <w:rPr>
          <w:rFonts w:cs="Arial"/>
        </w:rPr>
        <w:t>ML-AD-001</w:t>
      </w:r>
    </w:p>
    <w:p w14:paraId="5FC60B0E" w14:textId="77777777" w:rsidR="0002306C" w:rsidRPr="00CE319C" w:rsidRDefault="0002306C" w:rsidP="0008411F">
      <w:pPr>
        <w:pStyle w:val="Prrafodelista"/>
        <w:numPr>
          <w:ilvl w:val="0"/>
          <w:numId w:val="34"/>
        </w:numPr>
        <w:shd w:val="clear" w:color="auto" w:fill="FFFFFF"/>
        <w:spacing w:after="0" w:line="240" w:lineRule="auto"/>
        <w:ind w:right="426"/>
        <w:jc w:val="both"/>
        <w:rPr>
          <w:rFonts w:cs="Arial"/>
        </w:rPr>
      </w:pPr>
      <w:r w:rsidRPr="00CE319C">
        <w:rPr>
          <w:rFonts w:cs="Arial"/>
        </w:rPr>
        <w:t xml:space="preserve">La implementación y supervisión de estas políticas, normas y lineamientos será responsabilidad del personal asistencial (medico, especialistas, jefes de enfermería, auxiliares, entre otros) administrativo y de apoyo, bajo la coordinación y control de los responsables del área, la Subgerencia Científica y Gerencia de la </w:t>
      </w:r>
      <w:r w:rsidRPr="003E4FD2">
        <w:rPr>
          <w:rFonts w:cs="Arial"/>
          <w:b/>
        </w:rPr>
        <w:t>ESE UNIVERSITARIA DEL ATLANTICO</w:t>
      </w:r>
      <w:r w:rsidRPr="00CE319C">
        <w:rPr>
          <w:rFonts w:cs="Arial"/>
        </w:rPr>
        <w:t>, del Ministerio de salud y protección social, entes territoriales y Supersalud.</w:t>
      </w:r>
    </w:p>
    <w:p w14:paraId="267EE45E" w14:textId="6EF893E6" w:rsidR="00CC0E99" w:rsidRDefault="00CC0E99" w:rsidP="00CC0E99">
      <w:pPr>
        <w:shd w:val="clear" w:color="auto" w:fill="FFFFFF"/>
        <w:spacing w:after="0" w:line="240" w:lineRule="auto"/>
        <w:ind w:right="426"/>
        <w:jc w:val="both"/>
        <w:rPr>
          <w:rFonts w:cs="Arial"/>
        </w:rPr>
      </w:pPr>
    </w:p>
    <w:p w14:paraId="0C9D4D68" w14:textId="77777777" w:rsidR="00692718" w:rsidRPr="00CE319C" w:rsidRDefault="00692718" w:rsidP="00692718">
      <w:pPr>
        <w:pStyle w:val="Ttulo3"/>
        <w:numPr>
          <w:ilvl w:val="2"/>
          <w:numId w:val="37"/>
        </w:numPr>
        <w:ind w:hanging="807"/>
        <w:rPr>
          <w:rFonts w:cs="Arial"/>
        </w:rPr>
      </w:pPr>
      <w:bookmarkStart w:id="77" w:name="_Toc106176292"/>
      <w:r w:rsidRPr="00CE319C">
        <w:rPr>
          <w:rFonts w:cs="Arial"/>
        </w:rPr>
        <w:t xml:space="preserve">HOSPITALIZACION DE BAJA COMPLEJIDAD </w:t>
      </w:r>
      <w:r>
        <w:rPr>
          <w:rFonts w:cs="Arial"/>
        </w:rPr>
        <w:t xml:space="preserve">CACE DE ALTA COMPLEJIDAD </w:t>
      </w:r>
      <w:r w:rsidRPr="00CE319C">
        <w:rPr>
          <w:rFonts w:cs="Arial"/>
        </w:rPr>
        <w:t>SEXTO PISO</w:t>
      </w:r>
      <w:bookmarkEnd w:id="77"/>
    </w:p>
    <w:p w14:paraId="09AF4F60" w14:textId="77777777" w:rsidR="00692718" w:rsidRPr="00CE319C" w:rsidRDefault="00692718" w:rsidP="00692718">
      <w:pPr>
        <w:shd w:val="clear" w:color="auto" w:fill="FFFFFF"/>
        <w:spacing w:after="0" w:line="240" w:lineRule="auto"/>
        <w:ind w:right="426"/>
        <w:jc w:val="both"/>
        <w:rPr>
          <w:rFonts w:cs="Arial"/>
        </w:rPr>
      </w:pPr>
    </w:p>
    <w:p w14:paraId="2584B905" w14:textId="08CAC19E" w:rsidR="00692718" w:rsidRDefault="00692718" w:rsidP="00692718">
      <w:pPr>
        <w:jc w:val="both"/>
        <w:rPr>
          <w:rFonts w:cs="Arial"/>
        </w:rPr>
      </w:pPr>
      <w:r w:rsidRPr="00CE319C">
        <w:rPr>
          <w:rFonts w:cs="Arial"/>
        </w:rPr>
        <w:t xml:space="preserve">Centro de Atención Complementaria Especializado-Alta Complejidad Adultos </w:t>
      </w:r>
      <w:r w:rsidRPr="00CE319C">
        <w:rPr>
          <w:rFonts w:cs="Arial"/>
          <w:b/>
          <w:bCs/>
        </w:rPr>
        <w:t xml:space="preserve">CACE ACA, </w:t>
      </w:r>
      <w:r w:rsidRPr="00CE319C">
        <w:rPr>
          <w:rFonts w:cs="Arial"/>
          <w:bCs/>
        </w:rPr>
        <w:t>dentro de su modelo de atención cuenta con hospitalización de baja complejidad la cual está orientada</w:t>
      </w:r>
      <w:r w:rsidRPr="00CE319C">
        <w:rPr>
          <w:rFonts w:cs="Arial"/>
          <w:b/>
          <w:bCs/>
        </w:rPr>
        <w:t xml:space="preserve"> </w:t>
      </w:r>
      <w:r w:rsidRPr="00CE319C">
        <w:rPr>
          <w:rFonts w:cs="Arial"/>
          <w:bCs/>
        </w:rPr>
        <w:t>a la atención de</w:t>
      </w:r>
      <w:r w:rsidRPr="00CE319C">
        <w:rPr>
          <w:rFonts w:cs="Arial"/>
        </w:rPr>
        <w:t xml:space="preserve"> pacientes con patologías crónicas que además están en situación de abandono. Para su atención se definen los siguientes lineamientos:</w:t>
      </w:r>
    </w:p>
    <w:p w14:paraId="65727089" w14:textId="77777777" w:rsidR="003D648C" w:rsidRPr="00CE319C" w:rsidRDefault="003D648C" w:rsidP="00692718">
      <w:pPr>
        <w:jc w:val="both"/>
        <w:rPr>
          <w:rFonts w:cs="Arial"/>
        </w:rPr>
      </w:pPr>
    </w:p>
    <w:p w14:paraId="6FBAAF8F" w14:textId="77777777" w:rsidR="00692718" w:rsidRPr="00CE319C" w:rsidRDefault="00692718" w:rsidP="00692718">
      <w:pPr>
        <w:pStyle w:val="Prrafodelista"/>
        <w:numPr>
          <w:ilvl w:val="0"/>
          <w:numId w:val="43"/>
        </w:numPr>
        <w:jc w:val="both"/>
        <w:rPr>
          <w:rFonts w:cs="Arial"/>
          <w:b/>
        </w:rPr>
      </w:pPr>
      <w:r w:rsidRPr="00CE319C">
        <w:rPr>
          <w:rFonts w:cs="Arial"/>
          <w:b/>
        </w:rPr>
        <w:lastRenderedPageBreak/>
        <w:t xml:space="preserve">DEFINICION DEL PACIENTE  </w:t>
      </w:r>
    </w:p>
    <w:p w14:paraId="67EDEA5F" w14:textId="77777777" w:rsidR="00692718" w:rsidRDefault="00692718" w:rsidP="00692718">
      <w:pPr>
        <w:spacing w:after="0"/>
        <w:jc w:val="both"/>
        <w:rPr>
          <w:rFonts w:cs="Arial"/>
        </w:rPr>
      </w:pPr>
      <w:r w:rsidRPr="00CE319C">
        <w:rPr>
          <w:rFonts w:cs="Arial"/>
        </w:rPr>
        <w:t xml:space="preserve">Este servicio está destinado a la internación de pacientes crónicos en condiciones de abandono, los cuales a pesar de habérsele realizado el proceso de reubicación con el apoyo de las diferentes entidades gubernativas distritales y departamentales ha sido imposible a la fecha y cuyo proceso aun continua  en trámite de reubicación, pero que deben permanecer bajo el cuidado del estado y en este caso por ser la </w:t>
      </w:r>
      <w:r w:rsidRPr="003E4FD2">
        <w:rPr>
          <w:rFonts w:cs="Arial"/>
          <w:b/>
        </w:rPr>
        <w:t>ESE UNIVERSITARIA DEL ATLANTICO</w:t>
      </w:r>
      <w:r w:rsidRPr="00CE319C">
        <w:rPr>
          <w:rFonts w:cs="Arial"/>
        </w:rPr>
        <w:t xml:space="preserve">, entidad pública debe garantizar la atención y seguridad de dichos pacientes en situación de vulnerabilidad permanente por su condición de patología mental y en la gran mayoría de los casos acompañada de patología Mental y/u orgánica crónica que deben estar bajo estricta supervisión del tratamiento, habiendo sido heredados dichos pacientes del antiguo Hospital </w:t>
      </w:r>
    </w:p>
    <w:p w14:paraId="2D452E3B" w14:textId="77777777" w:rsidR="00692718" w:rsidRDefault="00692718" w:rsidP="00692718">
      <w:pPr>
        <w:spacing w:after="0"/>
        <w:jc w:val="both"/>
        <w:rPr>
          <w:rFonts w:cs="Arial"/>
        </w:rPr>
      </w:pPr>
    </w:p>
    <w:p w14:paraId="520B609A" w14:textId="77777777" w:rsidR="00692718" w:rsidRDefault="00692718" w:rsidP="00692718">
      <w:pPr>
        <w:spacing w:after="0"/>
        <w:jc w:val="both"/>
        <w:rPr>
          <w:rFonts w:cs="Arial"/>
        </w:rPr>
      </w:pPr>
      <w:r w:rsidRPr="00E2100D">
        <w:rPr>
          <w:rFonts w:cs="Arial"/>
          <w:b/>
          <w:bCs/>
        </w:rPr>
        <w:t>Condiciones de Ingreso</w:t>
      </w:r>
      <w:r>
        <w:rPr>
          <w:rFonts w:cs="Arial"/>
        </w:rPr>
        <w:t>:</w:t>
      </w:r>
    </w:p>
    <w:p w14:paraId="1985E59D" w14:textId="77777777" w:rsidR="00692718" w:rsidRPr="00CE319C" w:rsidRDefault="00692718" w:rsidP="00692718">
      <w:pPr>
        <w:spacing w:after="0"/>
        <w:jc w:val="both"/>
        <w:rPr>
          <w:rFonts w:cs="Arial"/>
          <w:b/>
        </w:rPr>
      </w:pPr>
      <w:r w:rsidRPr="00CE319C">
        <w:rPr>
          <w:rFonts w:cs="Arial"/>
        </w:rPr>
        <w:t xml:space="preserve">Para el ingreso o justificar la estancia de dichos pacientes en el sexto piso al cual denominaremos Estancia del Paciente Crónico Mental y/u Orgánico se deben tener en cuenta los siguientes criterios: </w:t>
      </w:r>
    </w:p>
    <w:p w14:paraId="40C68091" w14:textId="77777777" w:rsidR="00692718" w:rsidRPr="00CE319C" w:rsidRDefault="00692718" w:rsidP="00692718">
      <w:pPr>
        <w:pStyle w:val="Prrafodelista"/>
        <w:numPr>
          <w:ilvl w:val="0"/>
          <w:numId w:val="41"/>
        </w:numPr>
        <w:spacing w:after="0" w:line="240" w:lineRule="auto"/>
        <w:ind w:left="714" w:hanging="357"/>
        <w:jc w:val="both"/>
        <w:rPr>
          <w:rFonts w:cs="Arial"/>
        </w:rPr>
      </w:pPr>
      <w:r w:rsidRPr="00CE319C">
        <w:rPr>
          <w:rFonts w:cs="Arial"/>
          <w:b/>
        </w:rPr>
        <w:t xml:space="preserve">JUSTIFICACIÓN CLINICA DE HOSPITALIZACIÓN: </w:t>
      </w:r>
      <w:r w:rsidRPr="00CE319C">
        <w:rPr>
          <w:rFonts w:cs="Arial"/>
        </w:rPr>
        <w:t>Paciente con Patología Mental y/</w:t>
      </w:r>
      <w:r>
        <w:rPr>
          <w:rFonts w:cs="Arial"/>
        </w:rPr>
        <w:t>u</w:t>
      </w:r>
      <w:r w:rsidRPr="00CE319C">
        <w:rPr>
          <w:rFonts w:cs="Arial"/>
        </w:rPr>
        <w:t xml:space="preserve"> orgánica de larga data con embotamiento afectivo, poca interacción social que necesiten supervisión permanente para sus cuidados básicos primarios.</w:t>
      </w:r>
    </w:p>
    <w:p w14:paraId="1A3F0DEC" w14:textId="77777777" w:rsidR="00692718" w:rsidRPr="00CE319C" w:rsidRDefault="00692718" w:rsidP="00692718">
      <w:pPr>
        <w:spacing w:after="0" w:line="240" w:lineRule="auto"/>
        <w:ind w:left="357"/>
        <w:jc w:val="both"/>
        <w:rPr>
          <w:rFonts w:cs="Arial"/>
        </w:rPr>
      </w:pPr>
    </w:p>
    <w:p w14:paraId="0005E903" w14:textId="77777777" w:rsidR="00692718" w:rsidRDefault="00692718" w:rsidP="00692718">
      <w:pPr>
        <w:pStyle w:val="Prrafodelista"/>
        <w:numPr>
          <w:ilvl w:val="0"/>
          <w:numId w:val="41"/>
        </w:numPr>
        <w:spacing w:after="0" w:line="240" w:lineRule="auto"/>
        <w:ind w:left="714" w:hanging="357"/>
        <w:jc w:val="both"/>
        <w:rPr>
          <w:rFonts w:cs="Arial"/>
        </w:rPr>
      </w:pPr>
      <w:r w:rsidRPr="00CE319C">
        <w:rPr>
          <w:rFonts w:cs="Arial"/>
          <w:b/>
        </w:rPr>
        <w:t xml:space="preserve">JUSTIFICACIÓN SOCIAL DE HOSPITALIZACIÓN: </w:t>
      </w:r>
      <w:r w:rsidRPr="00CE319C">
        <w:rPr>
          <w:rFonts w:cs="Arial"/>
        </w:rPr>
        <w:t>Paciente quien cumpla con el criterio anterior y deba continuar en hospitalización por abandono social o no cuente con una red de apoyo familiar demostrada.</w:t>
      </w:r>
    </w:p>
    <w:p w14:paraId="7DC8B622" w14:textId="77777777" w:rsidR="00692718" w:rsidRDefault="00692718" w:rsidP="00692718">
      <w:pPr>
        <w:spacing w:after="0"/>
        <w:rPr>
          <w:rFonts w:cs="Arial"/>
        </w:rPr>
      </w:pPr>
    </w:p>
    <w:p w14:paraId="18003057" w14:textId="77777777" w:rsidR="00692718" w:rsidRDefault="00692718" w:rsidP="00692718">
      <w:pPr>
        <w:spacing w:after="0"/>
        <w:rPr>
          <w:rFonts w:cs="Arial"/>
        </w:rPr>
      </w:pPr>
      <w:r w:rsidRPr="00D65E0C">
        <w:rPr>
          <w:rFonts w:cs="Arial"/>
          <w:b/>
          <w:bCs/>
        </w:rPr>
        <w:t>Condiciones de egreso</w:t>
      </w:r>
      <w:r>
        <w:rPr>
          <w:rFonts w:cs="Arial"/>
        </w:rPr>
        <w:t>:</w:t>
      </w:r>
    </w:p>
    <w:p w14:paraId="5A4B2FED" w14:textId="77777777" w:rsidR="00692718" w:rsidRDefault="00692718" w:rsidP="00692718">
      <w:pPr>
        <w:pStyle w:val="Prrafodelista"/>
        <w:numPr>
          <w:ilvl w:val="0"/>
          <w:numId w:val="87"/>
        </w:numPr>
        <w:spacing w:after="0"/>
        <w:rPr>
          <w:rFonts w:cs="Arial"/>
        </w:rPr>
      </w:pPr>
      <w:r>
        <w:rPr>
          <w:rFonts w:cs="Arial"/>
        </w:rPr>
        <w:t>Estabilidad</w:t>
      </w:r>
      <w:r w:rsidRPr="00120B5C">
        <w:rPr>
          <w:rFonts w:cs="Arial"/>
        </w:rPr>
        <w:t xml:space="preserve"> de patología orgánica</w:t>
      </w:r>
      <w:r>
        <w:rPr>
          <w:rFonts w:cs="Arial"/>
        </w:rPr>
        <w:t xml:space="preserve"> y agudización de la patología mental</w:t>
      </w:r>
      <w:r w:rsidRPr="00120B5C">
        <w:rPr>
          <w:rFonts w:cs="Arial"/>
        </w:rPr>
        <w:t>.</w:t>
      </w:r>
      <w:r>
        <w:rPr>
          <w:rFonts w:cs="Arial"/>
        </w:rPr>
        <w:t xml:space="preserve"> Pasa a control por Psiquiatra.</w:t>
      </w:r>
    </w:p>
    <w:p w14:paraId="117A8B64" w14:textId="77777777" w:rsidR="00692718" w:rsidRDefault="00692718" w:rsidP="00692718">
      <w:pPr>
        <w:pStyle w:val="Prrafodelista"/>
        <w:numPr>
          <w:ilvl w:val="0"/>
          <w:numId w:val="87"/>
        </w:numPr>
        <w:spacing w:after="0"/>
        <w:rPr>
          <w:rFonts w:cs="Arial"/>
        </w:rPr>
      </w:pPr>
      <w:r>
        <w:rPr>
          <w:rFonts w:cs="Arial"/>
        </w:rPr>
        <w:t>Cambio de condición de abandono, por reconocimiento de la red de apoyo familiar.</w:t>
      </w:r>
    </w:p>
    <w:p w14:paraId="25422B36" w14:textId="77777777" w:rsidR="00692718" w:rsidRDefault="00692718" w:rsidP="00692718">
      <w:pPr>
        <w:spacing w:after="0"/>
        <w:rPr>
          <w:rFonts w:cs="Arial"/>
        </w:rPr>
      </w:pPr>
    </w:p>
    <w:p w14:paraId="76806CB6" w14:textId="77777777" w:rsidR="00692718" w:rsidRDefault="00692718" w:rsidP="00692718">
      <w:pPr>
        <w:spacing w:after="0"/>
        <w:rPr>
          <w:rFonts w:cs="Arial"/>
          <w:b/>
          <w:bCs/>
        </w:rPr>
      </w:pPr>
      <w:r w:rsidRPr="001E69A8">
        <w:rPr>
          <w:rFonts w:cs="Arial"/>
          <w:b/>
          <w:bCs/>
        </w:rPr>
        <w:t>Condiciones de exclusión</w:t>
      </w:r>
      <w:r>
        <w:rPr>
          <w:rFonts w:cs="Arial"/>
          <w:b/>
          <w:bCs/>
        </w:rPr>
        <w:t>:</w:t>
      </w:r>
    </w:p>
    <w:p w14:paraId="37D787DD" w14:textId="77777777" w:rsidR="00692718" w:rsidRPr="001E69A8" w:rsidRDefault="00692718" w:rsidP="00692718">
      <w:pPr>
        <w:pStyle w:val="Prrafodelista"/>
        <w:numPr>
          <w:ilvl w:val="0"/>
          <w:numId w:val="88"/>
        </w:numPr>
        <w:spacing w:after="0"/>
        <w:rPr>
          <w:rFonts w:cs="Arial"/>
          <w:b/>
          <w:bCs/>
        </w:rPr>
      </w:pPr>
      <w:r>
        <w:t xml:space="preserve">Pacientes con signos y síntomas de descompensación de patología mental u orgánica </w:t>
      </w:r>
    </w:p>
    <w:p w14:paraId="62840BF7" w14:textId="77777777" w:rsidR="00692718" w:rsidRPr="001E69A8" w:rsidRDefault="00692718" w:rsidP="00692718">
      <w:pPr>
        <w:pStyle w:val="Prrafodelista"/>
        <w:numPr>
          <w:ilvl w:val="0"/>
          <w:numId w:val="88"/>
        </w:numPr>
        <w:spacing w:after="0"/>
        <w:rPr>
          <w:rFonts w:cs="Arial"/>
          <w:bCs/>
        </w:rPr>
      </w:pPr>
      <w:r w:rsidRPr="001E69A8">
        <w:rPr>
          <w:rFonts w:cs="Arial"/>
          <w:bCs/>
        </w:rPr>
        <w:t>Paciente con red de apoyo conocido</w:t>
      </w:r>
      <w:r>
        <w:rPr>
          <w:rFonts w:cs="Arial"/>
          <w:bCs/>
        </w:rPr>
        <w:t>.</w:t>
      </w:r>
    </w:p>
    <w:p w14:paraId="7ECBE508" w14:textId="77777777" w:rsidR="00692718" w:rsidRPr="001E69A8" w:rsidRDefault="00692718" w:rsidP="00692718">
      <w:pPr>
        <w:spacing w:after="0"/>
        <w:rPr>
          <w:rFonts w:cs="Arial"/>
          <w:b/>
          <w:bCs/>
        </w:rPr>
      </w:pPr>
    </w:p>
    <w:p w14:paraId="6F1E7018" w14:textId="77777777" w:rsidR="00692718" w:rsidRPr="00CE319C" w:rsidRDefault="00692718" w:rsidP="00692718">
      <w:pPr>
        <w:pStyle w:val="Prrafodelista"/>
        <w:numPr>
          <w:ilvl w:val="0"/>
          <w:numId w:val="38"/>
        </w:numPr>
        <w:spacing w:after="0" w:line="240" w:lineRule="auto"/>
        <w:jc w:val="both"/>
        <w:rPr>
          <w:rFonts w:cs="Arial"/>
          <w:b/>
        </w:rPr>
      </w:pPr>
      <w:r w:rsidRPr="00CE319C">
        <w:rPr>
          <w:rFonts w:cs="Arial"/>
          <w:b/>
        </w:rPr>
        <w:t>CAPACIDAD INSTALADA</w:t>
      </w:r>
    </w:p>
    <w:p w14:paraId="7DBF4339" w14:textId="77777777" w:rsidR="00692718" w:rsidRPr="00CE319C" w:rsidRDefault="00692718" w:rsidP="00692718">
      <w:pPr>
        <w:spacing w:after="0" w:line="240" w:lineRule="auto"/>
        <w:jc w:val="both"/>
        <w:rPr>
          <w:rFonts w:cs="Arial"/>
        </w:rPr>
      </w:pPr>
    </w:p>
    <w:p w14:paraId="2D82E150" w14:textId="77777777" w:rsidR="00692718" w:rsidRPr="00CE319C" w:rsidRDefault="00692718" w:rsidP="00692718">
      <w:pPr>
        <w:spacing w:after="0" w:line="240" w:lineRule="auto"/>
        <w:jc w:val="both"/>
        <w:rPr>
          <w:rFonts w:cs="Arial"/>
        </w:rPr>
      </w:pPr>
      <w:r w:rsidRPr="00CE319C">
        <w:rPr>
          <w:rFonts w:cs="Arial"/>
        </w:rPr>
        <w:t xml:space="preserve">Se define el sexto piso de la sede Alta </w:t>
      </w:r>
      <w:r>
        <w:rPr>
          <w:rFonts w:cs="Arial"/>
        </w:rPr>
        <w:t>C</w:t>
      </w:r>
      <w:r w:rsidRPr="00CE319C">
        <w:rPr>
          <w:rFonts w:cs="Arial"/>
        </w:rPr>
        <w:t xml:space="preserve">omplejidad para la hospitalización de estos pacientes, la cual cuenta con un número de </w:t>
      </w:r>
      <w:r w:rsidRPr="00CE319C">
        <w:rPr>
          <w:rFonts w:cs="Arial"/>
          <w:color w:val="000000" w:themeColor="text1"/>
        </w:rPr>
        <w:t xml:space="preserve">30 camas </w:t>
      </w:r>
      <w:r w:rsidRPr="00CE319C">
        <w:rPr>
          <w:rFonts w:cs="Arial"/>
        </w:rPr>
        <w:t>distribuidas en dos ambientes</w:t>
      </w:r>
      <w:r>
        <w:rPr>
          <w:rFonts w:cs="Arial"/>
        </w:rPr>
        <w:t xml:space="preserve"> (alas)</w:t>
      </w:r>
      <w:r w:rsidRPr="00CE319C">
        <w:rPr>
          <w:rFonts w:cs="Arial"/>
        </w:rPr>
        <w:t xml:space="preserve">.  </w:t>
      </w:r>
    </w:p>
    <w:p w14:paraId="110A7A6E" w14:textId="77777777" w:rsidR="00692718" w:rsidRPr="00CE319C" w:rsidRDefault="00692718" w:rsidP="00692718">
      <w:pPr>
        <w:spacing w:after="0" w:line="240" w:lineRule="auto"/>
        <w:jc w:val="both"/>
        <w:rPr>
          <w:rFonts w:cs="Arial"/>
        </w:rPr>
      </w:pPr>
    </w:p>
    <w:p w14:paraId="5A07828F" w14:textId="77777777" w:rsidR="00692718" w:rsidRPr="00CE319C" w:rsidRDefault="00692718" w:rsidP="00692718">
      <w:pPr>
        <w:jc w:val="both"/>
        <w:rPr>
          <w:rFonts w:cs="Arial"/>
        </w:rPr>
      </w:pPr>
      <w:r w:rsidRPr="00CE319C">
        <w:rPr>
          <w:rFonts w:cs="Arial"/>
        </w:rPr>
        <w:t>El servicio estará cobijado bajo la modalidad de Internación Intramural de baja complejidad, para lo cual se cuenta con los espacios de infraestructura que describimos a continuación:</w:t>
      </w:r>
    </w:p>
    <w:p w14:paraId="6D28956B" w14:textId="77777777" w:rsidR="00692718" w:rsidRPr="00CE319C" w:rsidRDefault="00692718" w:rsidP="00692718">
      <w:pPr>
        <w:pStyle w:val="Prrafodelista"/>
        <w:numPr>
          <w:ilvl w:val="0"/>
          <w:numId w:val="39"/>
        </w:numPr>
        <w:spacing w:after="200" w:line="276" w:lineRule="auto"/>
        <w:jc w:val="both"/>
        <w:rPr>
          <w:rFonts w:cs="Arial"/>
          <w:color w:val="000000" w:themeColor="text1"/>
        </w:rPr>
      </w:pPr>
      <w:r w:rsidRPr="00CE319C">
        <w:rPr>
          <w:rFonts w:cs="Arial"/>
          <w:color w:val="000000" w:themeColor="text1"/>
        </w:rPr>
        <w:t xml:space="preserve">Habitación Unipersonales, bipersonales y de aislamiento </w:t>
      </w:r>
    </w:p>
    <w:p w14:paraId="48F9122C" w14:textId="77777777" w:rsidR="00692718" w:rsidRPr="00CE319C" w:rsidRDefault="00692718" w:rsidP="00692718">
      <w:pPr>
        <w:pStyle w:val="Prrafodelista"/>
        <w:numPr>
          <w:ilvl w:val="0"/>
          <w:numId w:val="39"/>
        </w:numPr>
        <w:spacing w:after="200" w:line="276" w:lineRule="auto"/>
        <w:jc w:val="both"/>
        <w:rPr>
          <w:rFonts w:cs="Arial"/>
        </w:rPr>
      </w:pPr>
      <w:r w:rsidRPr="00CE319C">
        <w:rPr>
          <w:rFonts w:cs="Arial"/>
        </w:rPr>
        <w:t>Espacios comunes de deambulación.</w:t>
      </w:r>
    </w:p>
    <w:p w14:paraId="163AF5D5" w14:textId="72542310" w:rsidR="00692718" w:rsidRDefault="00692718" w:rsidP="00692718">
      <w:pPr>
        <w:pStyle w:val="Prrafodelista"/>
        <w:numPr>
          <w:ilvl w:val="0"/>
          <w:numId w:val="39"/>
        </w:numPr>
        <w:spacing w:after="200" w:line="276" w:lineRule="auto"/>
        <w:jc w:val="both"/>
        <w:rPr>
          <w:rFonts w:cs="Arial"/>
        </w:rPr>
      </w:pPr>
      <w:r w:rsidRPr="00CE319C">
        <w:rPr>
          <w:rFonts w:cs="Arial"/>
        </w:rPr>
        <w:t xml:space="preserve">Espacios de recreación </w:t>
      </w:r>
    </w:p>
    <w:p w14:paraId="20D22137" w14:textId="77777777" w:rsidR="003D648C" w:rsidRDefault="003D648C" w:rsidP="003D648C">
      <w:pPr>
        <w:pStyle w:val="Prrafodelista"/>
        <w:spacing w:after="200" w:line="276" w:lineRule="auto"/>
        <w:jc w:val="both"/>
        <w:rPr>
          <w:rFonts w:cs="Arial"/>
        </w:rPr>
      </w:pPr>
    </w:p>
    <w:p w14:paraId="6EF5A9AB" w14:textId="77777777" w:rsidR="00692718" w:rsidRPr="00CE319C" w:rsidRDefault="00692718" w:rsidP="00692718">
      <w:pPr>
        <w:pStyle w:val="Prrafodelista"/>
        <w:spacing w:after="200" w:line="276" w:lineRule="auto"/>
        <w:jc w:val="both"/>
        <w:rPr>
          <w:rFonts w:cs="Arial"/>
        </w:rPr>
      </w:pPr>
    </w:p>
    <w:p w14:paraId="617AF549" w14:textId="77777777" w:rsidR="00692718" w:rsidRPr="00CE319C" w:rsidRDefault="00692718" w:rsidP="00692718">
      <w:pPr>
        <w:pStyle w:val="Prrafodelista"/>
        <w:numPr>
          <w:ilvl w:val="0"/>
          <w:numId w:val="42"/>
        </w:numPr>
        <w:spacing w:after="0" w:line="240" w:lineRule="auto"/>
        <w:jc w:val="both"/>
        <w:rPr>
          <w:rFonts w:cs="Arial"/>
          <w:b/>
        </w:rPr>
      </w:pPr>
      <w:r w:rsidRPr="00CE319C">
        <w:rPr>
          <w:rFonts w:cs="Arial"/>
          <w:b/>
        </w:rPr>
        <w:lastRenderedPageBreak/>
        <w:t>RECURSO HUMANO</w:t>
      </w:r>
    </w:p>
    <w:p w14:paraId="4520EE93" w14:textId="77777777" w:rsidR="00692718" w:rsidRPr="00CE319C" w:rsidRDefault="00692718" w:rsidP="00692718">
      <w:pPr>
        <w:spacing w:after="0" w:line="240" w:lineRule="auto"/>
        <w:jc w:val="both"/>
        <w:rPr>
          <w:rFonts w:cs="Arial"/>
          <w:b/>
        </w:rPr>
      </w:pPr>
    </w:p>
    <w:p w14:paraId="1B6D5D50" w14:textId="77777777" w:rsidR="00692718" w:rsidRPr="00CE319C" w:rsidRDefault="00692718" w:rsidP="00692718">
      <w:pPr>
        <w:jc w:val="both"/>
        <w:rPr>
          <w:rFonts w:cs="Arial"/>
        </w:rPr>
      </w:pPr>
      <w:r w:rsidRPr="00CE319C">
        <w:rPr>
          <w:rFonts w:cs="Arial"/>
        </w:rPr>
        <w:t xml:space="preserve">El servicio además garantiza la atención </w:t>
      </w:r>
      <w:r>
        <w:rPr>
          <w:rFonts w:cs="Arial"/>
        </w:rPr>
        <w:t xml:space="preserve">y seguimiento </w:t>
      </w:r>
      <w:r w:rsidRPr="00CE319C">
        <w:rPr>
          <w:rFonts w:cs="Arial"/>
        </w:rPr>
        <w:t>permanente por parte de un equipo de salud compuesto por los siguientes profesionales.</w:t>
      </w:r>
    </w:p>
    <w:p w14:paraId="4DA18CB8"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 xml:space="preserve">Médico general para asistencia las 8 horas durante el día de lunes a viernes y disponibilidad las (24) horas, siendo apoyados por el médico general del servicio de hospitalización del cuarto piso en caso de una contingencia </w:t>
      </w:r>
      <w:r>
        <w:rPr>
          <w:rFonts w:cs="Arial"/>
        </w:rPr>
        <w:t xml:space="preserve">por agudización </w:t>
      </w:r>
      <w:r w:rsidRPr="00CE319C">
        <w:rPr>
          <w:rFonts w:cs="Arial"/>
        </w:rPr>
        <w:t xml:space="preserve">o urgencia vital. </w:t>
      </w:r>
    </w:p>
    <w:p w14:paraId="49A053B2"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 xml:space="preserve">Psiquiatra realiza seguimiento semanal a los pacientes </w:t>
      </w:r>
    </w:p>
    <w:p w14:paraId="26B7C03D"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Interconsultas a libre demanda por las especialidades de psiquiatría y medicina interna, previa solicitud del médico general.</w:t>
      </w:r>
    </w:p>
    <w:p w14:paraId="72569F33"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1 enfermera jefe 24 horas del día de lunes a domingo</w:t>
      </w:r>
    </w:p>
    <w:p w14:paraId="00266CD4"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2 auxiliares de Enfermería de lunes a domingos el turno de 7am a 7pm y una auxiliar de enfermería en el turno de 7pm a 7am de lunes a domingo.</w:t>
      </w:r>
    </w:p>
    <w:p w14:paraId="5D29B9E2"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Fisioterapia realiza actividades dos veces por semana en este servicio</w:t>
      </w:r>
    </w:p>
    <w:p w14:paraId="24CD0E23"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Psicóloga con valoración 1 vez por semana</w:t>
      </w:r>
    </w:p>
    <w:p w14:paraId="69A42051" w14:textId="77777777" w:rsidR="00692718" w:rsidRPr="00CE319C" w:rsidRDefault="00692718" w:rsidP="00692718">
      <w:pPr>
        <w:pStyle w:val="Prrafodelista"/>
        <w:numPr>
          <w:ilvl w:val="0"/>
          <w:numId w:val="40"/>
        </w:numPr>
        <w:spacing w:after="200" w:line="276" w:lineRule="auto"/>
        <w:jc w:val="both"/>
        <w:rPr>
          <w:rFonts w:cs="Arial"/>
        </w:rPr>
      </w:pPr>
      <w:r w:rsidRPr="00CE319C">
        <w:rPr>
          <w:rFonts w:cs="Arial"/>
        </w:rPr>
        <w:t>Nutricionista con valoración 1 vez a la semana.</w:t>
      </w:r>
    </w:p>
    <w:p w14:paraId="5878A7D4" w14:textId="77777777" w:rsidR="00692718" w:rsidRDefault="00692718" w:rsidP="00692718">
      <w:pPr>
        <w:pStyle w:val="Prrafodelista"/>
        <w:numPr>
          <w:ilvl w:val="0"/>
          <w:numId w:val="40"/>
        </w:numPr>
        <w:spacing w:after="200" w:line="276" w:lineRule="auto"/>
        <w:jc w:val="both"/>
        <w:rPr>
          <w:rFonts w:cs="Arial"/>
        </w:rPr>
      </w:pPr>
      <w:r w:rsidRPr="00CE319C">
        <w:rPr>
          <w:rFonts w:cs="Arial"/>
        </w:rPr>
        <w:t>Asistencia permanente por trabajo social</w:t>
      </w:r>
    </w:p>
    <w:p w14:paraId="27CB5924" w14:textId="77777777" w:rsidR="00692718" w:rsidRPr="007D7B75" w:rsidRDefault="00692718" w:rsidP="00692718">
      <w:pPr>
        <w:pStyle w:val="Prrafodelista"/>
        <w:numPr>
          <w:ilvl w:val="0"/>
          <w:numId w:val="91"/>
        </w:numPr>
        <w:jc w:val="both"/>
        <w:rPr>
          <w:rFonts w:cs="Arial"/>
          <w:b/>
          <w:bCs/>
        </w:rPr>
      </w:pPr>
      <w:r w:rsidRPr="007D7B75">
        <w:rPr>
          <w:rFonts w:cs="Arial"/>
          <w:b/>
          <w:bCs/>
        </w:rPr>
        <w:t xml:space="preserve">LINEAMIENTOS GENERALES </w:t>
      </w:r>
    </w:p>
    <w:p w14:paraId="3F278DD9" w14:textId="77777777" w:rsidR="00692718" w:rsidRPr="00CE319C" w:rsidRDefault="00692718" w:rsidP="00692718">
      <w:pPr>
        <w:jc w:val="both"/>
        <w:rPr>
          <w:rFonts w:cs="Arial"/>
        </w:rPr>
      </w:pPr>
      <w:r w:rsidRPr="00CE319C">
        <w:rPr>
          <w:rFonts w:cs="Arial"/>
        </w:rPr>
        <w:t>En el evento que se presente una contingencia de</w:t>
      </w:r>
      <w:r>
        <w:rPr>
          <w:rFonts w:cs="Arial"/>
        </w:rPr>
        <w:t xml:space="preserve"> agudización o</w:t>
      </w:r>
      <w:r w:rsidRPr="00CE319C">
        <w:rPr>
          <w:rFonts w:cs="Arial"/>
        </w:rPr>
        <w:t xml:space="preserve"> urgencia vital el paciente debe ser trasladado al servicio de hospitalización en el cuarto piso e iniciar el proceso de referencia para el traslado a otra institución cuando el estado clínico del paciente lo amerite.</w:t>
      </w:r>
    </w:p>
    <w:p w14:paraId="6B799A84" w14:textId="77777777" w:rsidR="00692718" w:rsidRPr="00CE319C" w:rsidRDefault="00692718" w:rsidP="00692718">
      <w:pPr>
        <w:jc w:val="both"/>
        <w:rPr>
          <w:rFonts w:cs="Arial"/>
        </w:rPr>
      </w:pPr>
      <w:r w:rsidRPr="00CE319C">
        <w:rPr>
          <w:rFonts w:cs="Arial"/>
        </w:rPr>
        <w:t>El servicio contara con la dotación básica exigida para la atención por el equipo de salud relacionado anteriormente.</w:t>
      </w:r>
    </w:p>
    <w:p w14:paraId="3329AE3E" w14:textId="77777777" w:rsidR="00692718" w:rsidRPr="00CE319C" w:rsidRDefault="00692718" w:rsidP="00692718">
      <w:pPr>
        <w:jc w:val="both"/>
        <w:rPr>
          <w:rFonts w:cs="Arial"/>
        </w:rPr>
      </w:pPr>
      <w:r w:rsidRPr="00CE319C">
        <w:rPr>
          <w:rFonts w:cs="Arial"/>
        </w:rPr>
        <w:t>Se garantizará la alimentación y los servicios públicos básicos durante su estancia.</w:t>
      </w:r>
    </w:p>
    <w:p w14:paraId="610E56C4" w14:textId="77777777" w:rsidR="00692718" w:rsidRPr="007D7B75" w:rsidRDefault="00692718" w:rsidP="00692718">
      <w:pPr>
        <w:pStyle w:val="Prrafodelista"/>
        <w:numPr>
          <w:ilvl w:val="0"/>
          <w:numId w:val="92"/>
        </w:numPr>
        <w:jc w:val="both"/>
        <w:rPr>
          <w:rFonts w:cs="Arial"/>
          <w:b/>
          <w:bCs/>
        </w:rPr>
      </w:pPr>
      <w:r w:rsidRPr="007D7B75">
        <w:rPr>
          <w:rFonts w:cs="Arial"/>
          <w:b/>
          <w:bCs/>
        </w:rPr>
        <w:t>LINEAMIENTOS SEGURIDAD DEL PACIENTE</w:t>
      </w:r>
    </w:p>
    <w:p w14:paraId="7E2379A9" w14:textId="77777777" w:rsidR="00692718" w:rsidRDefault="00692718" w:rsidP="00692718">
      <w:pPr>
        <w:jc w:val="both"/>
        <w:rPr>
          <w:rFonts w:cs="Arial"/>
        </w:rPr>
      </w:pPr>
      <w:r w:rsidRPr="00CE319C">
        <w:rPr>
          <w:rFonts w:cs="Arial"/>
        </w:rPr>
        <w:t>El proceso de atención está amparado por los procesos prioritarios de todos los servicios de la entidad</w:t>
      </w:r>
      <w:r>
        <w:rPr>
          <w:rFonts w:cs="Arial"/>
        </w:rPr>
        <w:t xml:space="preserve"> incluidos en el Programa institucional de Seguridad del paciente:</w:t>
      </w:r>
    </w:p>
    <w:p w14:paraId="31FF4E25" w14:textId="77777777" w:rsidR="00692718" w:rsidRDefault="00692718" w:rsidP="00692718">
      <w:pPr>
        <w:pStyle w:val="Prrafodelista"/>
        <w:numPr>
          <w:ilvl w:val="0"/>
          <w:numId w:val="89"/>
        </w:numPr>
        <w:jc w:val="both"/>
      </w:pPr>
      <w:r>
        <w:t>Realizar una historia clínica exhaustiva al ingreso del paciente al servicio hospitalario realizando verificación sistemática de factores de riesgo asociados al cuadro.</w:t>
      </w:r>
    </w:p>
    <w:p w14:paraId="2A659DC3" w14:textId="77777777" w:rsidR="00692718" w:rsidRDefault="00692718" w:rsidP="00692718">
      <w:pPr>
        <w:pStyle w:val="Prrafodelista"/>
        <w:numPr>
          <w:ilvl w:val="0"/>
          <w:numId w:val="89"/>
        </w:numPr>
        <w:jc w:val="both"/>
      </w:pPr>
      <w:r>
        <w:t>Diligenciar y mantener actualizado en cada turno (enfermería) el censo hospitalario verificando la presencialidad del paciente en la institución.</w:t>
      </w:r>
    </w:p>
    <w:p w14:paraId="1761FDC9" w14:textId="77777777" w:rsidR="00692718" w:rsidRDefault="00692718" w:rsidP="00692718">
      <w:pPr>
        <w:pStyle w:val="Prrafodelista"/>
        <w:numPr>
          <w:ilvl w:val="0"/>
          <w:numId w:val="89"/>
        </w:numPr>
        <w:jc w:val="both"/>
      </w:pPr>
      <w:r>
        <w:t>Cumplir con el protocolo de identificación del paciente por doble nombre, doble apellido y número de identificación; garantizando un adecuado registro y personalización del paciente en los siguientes momentos:</w:t>
      </w:r>
    </w:p>
    <w:p w14:paraId="2551C77C" w14:textId="77777777" w:rsidR="00692718" w:rsidRDefault="00692718" w:rsidP="00692718">
      <w:pPr>
        <w:pStyle w:val="Prrafodelista"/>
        <w:numPr>
          <w:ilvl w:val="0"/>
          <w:numId w:val="89"/>
        </w:numPr>
        <w:spacing w:line="240" w:lineRule="auto"/>
        <w:ind w:left="1440"/>
        <w:jc w:val="both"/>
      </w:pPr>
      <w:r>
        <w:t xml:space="preserve">Al ingreso a la institución, </w:t>
      </w:r>
    </w:p>
    <w:p w14:paraId="4D5EB41E" w14:textId="77777777" w:rsidR="00692718" w:rsidRDefault="00692718" w:rsidP="00692718">
      <w:pPr>
        <w:pStyle w:val="Prrafodelista"/>
        <w:numPr>
          <w:ilvl w:val="0"/>
          <w:numId w:val="89"/>
        </w:numPr>
        <w:spacing w:line="240" w:lineRule="auto"/>
        <w:ind w:left="1440"/>
        <w:jc w:val="both"/>
      </w:pPr>
      <w:r>
        <w:t xml:space="preserve">Antes de realizar un procedimiento, </w:t>
      </w:r>
    </w:p>
    <w:p w14:paraId="4530B518" w14:textId="77777777" w:rsidR="00692718" w:rsidRDefault="00692718" w:rsidP="00692718">
      <w:pPr>
        <w:pStyle w:val="Prrafodelista"/>
        <w:numPr>
          <w:ilvl w:val="0"/>
          <w:numId w:val="90"/>
        </w:numPr>
        <w:spacing w:line="240" w:lineRule="auto"/>
        <w:ind w:left="1440"/>
        <w:jc w:val="both"/>
      </w:pPr>
      <w:r>
        <w:t>Antes de administrar un medicamento</w:t>
      </w:r>
    </w:p>
    <w:p w14:paraId="78A03D85" w14:textId="77777777" w:rsidR="00692718" w:rsidRDefault="00692718" w:rsidP="00692718">
      <w:pPr>
        <w:pStyle w:val="Prrafodelista"/>
        <w:numPr>
          <w:ilvl w:val="0"/>
          <w:numId w:val="90"/>
        </w:numPr>
        <w:jc w:val="both"/>
      </w:pPr>
      <w:r>
        <w:lastRenderedPageBreak/>
        <w:t>Disponibilidad de herramientas físicas o electrónicas (monitoreo por cámaras) para el levantamiento de censos que incluyan: doble nombre, doble apellido, número de identificación, número de habitación y servicio al que pertenece el paciente</w:t>
      </w:r>
    </w:p>
    <w:p w14:paraId="3665156C" w14:textId="77777777" w:rsidR="00692718" w:rsidRDefault="00692718" w:rsidP="00692718">
      <w:pPr>
        <w:pStyle w:val="Prrafodelista"/>
        <w:numPr>
          <w:ilvl w:val="0"/>
          <w:numId w:val="90"/>
        </w:numPr>
        <w:jc w:val="both"/>
      </w:pPr>
      <w:r>
        <w:t>Instrumento para valoración del riesgo de caída. ESCALA</w:t>
      </w:r>
    </w:p>
    <w:p w14:paraId="5EF39EAF" w14:textId="77777777" w:rsidR="00692718" w:rsidRDefault="00692718" w:rsidP="00692718">
      <w:pPr>
        <w:pStyle w:val="Prrafodelista"/>
        <w:numPr>
          <w:ilvl w:val="0"/>
          <w:numId w:val="90"/>
        </w:numPr>
        <w:jc w:val="both"/>
      </w:pPr>
      <w:r>
        <w:t>Evaluación permanente de factores de riesgo de caídas presentes en el entorno físico.</w:t>
      </w:r>
    </w:p>
    <w:p w14:paraId="431B803B" w14:textId="77777777" w:rsidR="00692718" w:rsidRDefault="00692718" w:rsidP="00692718">
      <w:pPr>
        <w:pStyle w:val="Prrafodelista"/>
        <w:numPr>
          <w:ilvl w:val="0"/>
          <w:numId w:val="90"/>
        </w:numPr>
        <w:jc w:val="both"/>
      </w:pPr>
      <w:r>
        <w:t>Garantizar la disponibilidad de dispositivos para la inmovilización del paciente.</w:t>
      </w:r>
    </w:p>
    <w:p w14:paraId="11133D6A" w14:textId="77777777" w:rsidR="00692718" w:rsidRDefault="00692718" w:rsidP="00692718">
      <w:pPr>
        <w:pStyle w:val="Prrafodelista"/>
        <w:numPr>
          <w:ilvl w:val="0"/>
          <w:numId w:val="90"/>
        </w:numPr>
        <w:jc w:val="both"/>
      </w:pPr>
      <w:r>
        <w:t xml:space="preserve"> Contar con protocolo de inmovilización del paciente para la prevención del riesgo de caídas.</w:t>
      </w:r>
    </w:p>
    <w:p w14:paraId="2A27C727" w14:textId="77777777" w:rsidR="00692718" w:rsidRPr="004449F3" w:rsidRDefault="00692718" w:rsidP="00692718">
      <w:pPr>
        <w:pStyle w:val="Prrafodelista"/>
        <w:numPr>
          <w:ilvl w:val="0"/>
          <w:numId w:val="90"/>
        </w:numPr>
        <w:jc w:val="both"/>
        <w:rPr>
          <w:rFonts w:cs="Arial"/>
          <w:sz w:val="28"/>
          <w:szCs w:val="28"/>
        </w:rPr>
      </w:pPr>
      <w:r>
        <w:t>Implementar actividades de psicoeducación para la deambulación y marcha por fisioterapeutas</w:t>
      </w:r>
    </w:p>
    <w:p w14:paraId="530FED1F" w14:textId="77777777" w:rsidR="00692718" w:rsidRDefault="00692718" w:rsidP="00692718">
      <w:pPr>
        <w:pStyle w:val="Prrafodelista"/>
        <w:numPr>
          <w:ilvl w:val="0"/>
          <w:numId w:val="90"/>
        </w:numPr>
        <w:jc w:val="both"/>
      </w:pPr>
      <w:r>
        <w:t>Educar al personal asistencial en adecuadas técnicas de comunicación con el paciente, su familia y compañeros del equipo de trabajo.</w:t>
      </w:r>
    </w:p>
    <w:p w14:paraId="2508A2D1" w14:textId="77777777" w:rsidR="00692718" w:rsidRPr="004449F3" w:rsidRDefault="00692718" w:rsidP="00692718">
      <w:pPr>
        <w:pStyle w:val="Prrafodelista"/>
        <w:numPr>
          <w:ilvl w:val="0"/>
          <w:numId w:val="90"/>
        </w:numPr>
        <w:jc w:val="both"/>
        <w:rPr>
          <w:rFonts w:cs="Arial"/>
        </w:rPr>
      </w:pPr>
      <w:r>
        <w:t>Capacitar al personal de salud en técnicas de comunicación efectiva con sus compañeros, paciente y familia o red de apoyo.</w:t>
      </w:r>
    </w:p>
    <w:p w14:paraId="575AFC9F" w14:textId="77777777" w:rsidR="00692718" w:rsidRPr="004449F3" w:rsidRDefault="00692718" w:rsidP="00692718">
      <w:pPr>
        <w:pStyle w:val="Prrafodelista"/>
        <w:numPr>
          <w:ilvl w:val="0"/>
          <w:numId w:val="90"/>
        </w:numPr>
        <w:jc w:val="both"/>
        <w:rPr>
          <w:rFonts w:cs="Arial"/>
        </w:rPr>
      </w:pPr>
      <w:r>
        <w:t>Documentación, socialización y actualización de guías de práctica clínica en las patologías mental.</w:t>
      </w:r>
    </w:p>
    <w:p w14:paraId="589A51A7" w14:textId="77777777" w:rsidR="00692718" w:rsidRDefault="00692718" w:rsidP="00692718">
      <w:pPr>
        <w:pStyle w:val="Prrafodelista"/>
        <w:numPr>
          <w:ilvl w:val="0"/>
          <w:numId w:val="90"/>
        </w:numPr>
        <w:jc w:val="both"/>
      </w:pPr>
      <w:r>
        <w:t>Documentar, implementar y hacer seguimiento a la ejecución de un cronograma de mantenimiento de mobiliario e infraestructura para disminuir el riesgo de lesiones.</w:t>
      </w:r>
    </w:p>
    <w:p w14:paraId="333B511B" w14:textId="77777777" w:rsidR="00692718" w:rsidRDefault="00692718" w:rsidP="00692718">
      <w:pPr>
        <w:pStyle w:val="Prrafodelista"/>
        <w:numPr>
          <w:ilvl w:val="0"/>
          <w:numId w:val="90"/>
        </w:numPr>
        <w:jc w:val="both"/>
      </w:pPr>
      <w:r>
        <w:t>Disponer de medios de transporte (silla de ruedas, cama, camillas) suficientes o en adecuadas condiciones de funcionamiento.</w:t>
      </w:r>
    </w:p>
    <w:p w14:paraId="05A33FB2" w14:textId="77777777" w:rsidR="00692718" w:rsidRPr="004449F3" w:rsidRDefault="00692718" w:rsidP="00692718">
      <w:pPr>
        <w:pStyle w:val="Prrafodelista"/>
        <w:numPr>
          <w:ilvl w:val="0"/>
          <w:numId w:val="90"/>
        </w:numPr>
        <w:jc w:val="both"/>
        <w:rPr>
          <w:rFonts w:cs="Arial"/>
          <w:sz w:val="28"/>
          <w:szCs w:val="28"/>
        </w:rPr>
      </w:pPr>
      <w:r>
        <w:t>Garantizar la existencia de áreas para manejo de pacientes inmovilizados en las cuales se pueda realizar control visual permanente.</w:t>
      </w:r>
    </w:p>
    <w:p w14:paraId="62CF3CB2" w14:textId="77777777" w:rsidR="00692718" w:rsidRPr="00CF375B" w:rsidRDefault="00692718" w:rsidP="00692718">
      <w:pPr>
        <w:pStyle w:val="Prrafodelista"/>
        <w:numPr>
          <w:ilvl w:val="0"/>
          <w:numId w:val="90"/>
        </w:numPr>
        <w:jc w:val="both"/>
        <w:rPr>
          <w:rFonts w:cs="Arial"/>
          <w:sz w:val="28"/>
          <w:szCs w:val="28"/>
        </w:rPr>
      </w:pPr>
      <w:r>
        <w:t>Disponer del instrumento para evaluación del riesgo de suicidio (escala de SAD personas u otras).</w:t>
      </w:r>
    </w:p>
    <w:p w14:paraId="435858DF" w14:textId="77777777" w:rsidR="00692718" w:rsidRPr="00132199" w:rsidRDefault="00692718" w:rsidP="00692718">
      <w:pPr>
        <w:pStyle w:val="Prrafodelista"/>
        <w:numPr>
          <w:ilvl w:val="0"/>
          <w:numId w:val="90"/>
        </w:numPr>
        <w:jc w:val="both"/>
        <w:rPr>
          <w:rFonts w:cs="Arial"/>
          <w:sz w:val="28"/>
          <w:szCs w:val="28"/>
        </w:rPr>
      </w:pPr>
      <w:r>
        <w:t>Documentar, actualizar, socializar y hacer seguimiento a la implementación del protocolo de valoración del paciente con riesgo suicida y/o de autolesiones enfocado a identificar las ideas o conductas suicidas por las cuales cursa el paciente: ideas de muerte, ideas suicidas, planes suicidas, tentativas de suicidio, suicidios consumados, equivalencias suicidas, suicidios disfrazados o encubiertos; exploración psicopatológica; valoración de los factores de riesgo; valoración de los factores de protección; perfil de alto riesgo suicida; intervención para el control de síntomas psicóticos.</w:t>
      </w:r>
    </w:p>
    <w:p w14:paraId="2F56458B" w14:textId="77777777" w:rsidR="00692718" w:rsidRPr="00DA3A22" w:rsidRDefault="00692718" w:rsidP="00692718">
      <w:pPr>
        <w:pStyle w:val="Prrafodelista"/>
        <w:numPr>
          <w:ilvl w:val="0"/>
          <w:numId w:val="90"/>
        </w:numPr>
        <w:jc w:val="both"/>
        <w:rPr>
          <w:rFonts w:cs="Arial"/>
          <w:sz w:val="28"/>
          <w:szCs w:val="28"/>
        </w:rPr>
      </w:pPr>
      <w:r w:rsidRPr="00DA3A22">
        <w:t>Evaluar permanentemente la infraestructura física en busca de riesgos para el paciente</w:t>
      </w:r>
      <w:r>
        <w:t>.</w:t>
      </w:r>
    </w:p>
    <w:p w14:paraId="1BB6B9DE" w14:textId="77777777" w:rsidR="00692718" w:rsidRPr="00B13A22" w:rsidRDefault="00692718" w:rsidP="00692718">
      <w:pPr>
        <w:pStyle w:val="Prrafodelista"/>
        <w:numPr>
          <w:ilvl w:val="0"/>
          <w:numId w:val="90"/>
        </w:numPr>
        <w:jc w:val="both"/>
        <w:rPr>
          <w:rFonts w:cs="Arial"/>
          <w:sz w:val="28"/>
          <w:szCs w:val="28"/>
        </w:rPr>
      </w:pPr>
      <w:r>
        <w:t>Implementar el protocolo para manejo y custodia de elementos potencialmente lesivos (pertenencias del paciente)</w:t>
      </w:r>
    </w:p>
    <w:p w14:paraId="4C05415B" w14:textId="77777777" w:rsidR="00692718" w:rsidRPr="00B13A22" w:rsidRDefault="00692718" w:rsidP="00692718">
      <w:pPr>
        <w:pStyle w:val="Prrafodelista"/>
        <w:numPr>
          <w:ilvl w:val="0"/>
          <w:numId w:val="90"/>
        </w:numPr>
        <w:jc w:val="both"/>
        <w:rPr>
          <w:rFonts w:cs="Arial"/>
          <w:sz w:val="28"/>
          <w:szCs w:val="28"/>
        </w:rPr>
      </w:pPr>
      <w:r>
        <w:t>Implementación del protocolo de inmovilización y sedación en caso de riesgo alto de evasión o autolesión</w:t>
      </w:r>
    </w:p>
    <w:p w14:paraId="00A91362" w14:textId="77777777" w:rsidR="00692718" w:rsidRPr="00B13A22" w:rsidRDefault="00692718" w:rsidP="00692718">
      <w:pPr>
        <w:pStyle w:val="Prrafodelista"/>
        <w:numPr>
          <w:ilvl w:val="0"/>
          <w:numId w:val="90"/>
        </w:numPr>
        <w:jc w:val="both"/>
        <w:rPr>
          <w:rFonts w:cs="Arial"/>
          <w:sz w:val="28"/>
          <w:szCs w:val="28"/>
        </w:rPr>
      </w:pPr>
      <w:r>
        <w:t>Disponibilidad de juegos de sujeción que incluyan: una sujeción o cinturón de tronco, dos sujeciones o cintas para las muñecas, dos sujeciones o cintas para los tobillos, cuatro alargaderas, ganchos para la sujeción y un botón de fijación.</w:t>
      </w:r>
    </w:p>
    <w:p w14:paraId="7159497A" w14:textId="77777777" w:rsidR="00692718" w:rsidRPr="00DB3198" w:rsidRDefault="00692718" w:rsidP="00692718">
      <w:pPr>
        <w:pStyle w:val="Prrafodelista"/>
        <w:numPr>
          <w:ilvl w:val="0"/>
          <w:numId w:val="90"/>
        </w:numPr>
        <w:jc w:val="both"/>
        <w:rPr>
          <w:rFonts w:cs="Arial"/>
          <w:sz w:val="28"/>
          <w:szCs w:val="28"/>
        </w:rPr>
      </w:pPr>
      <w:r>
        <w:t>Prestar especial atención al seguimiento de pacientes a quienes se les prescriben medicamentos psicotrópicos.</w:t>
      </w:r>
    </w:p>
    <w:p w14:paraId="0964B3FA" w14:textId="77777777" w:rsidR="00692718" w:rsidRDefault="00692718" w:rsidP="00692718">
      <w:pPr>
        <w:pStyle w:val="Prrafodelista"/>
        <w:numPr>
          <w:ilvl w:val="0"/>
          <w:numId w:val="90"/>
        </w:numPr>
        <w:jc w:val="both"/>
        <w:rPr>
          <w:rFonts w:cs="Arial"/>
        </w:rPr>
      </w:pPr>
      <w:r w:rsidRPr="00DB3198">
        <w:rPr>
          <w:rFonts w:cs="Arial"/>
        </w:rPr>
        <w:t xml:space="preserve">Monitoreo 24 horas por cámaras de televisión </w:t>
      </w:r>
      <w:r>
        <w:rPr>
          <w:rFonts w:cs="Arial"/>
        </w:rPr>
        <w:t>de las habitaciones y zonas comunes.</w:t>
      </w:r>
    </w:p>
    <w:p w14:paraId="775936FD" w14:textId="77777777" w:rsidR="00692718" w:rsidRDefault="00692718" w:rsidP="00692718">
      <w:pPr>
        <w:pStyle w:val="Prrafodelista"/>
        <w:numPr>
          <w:ilvl w:val="0"/>
          <w:numId w:val="90"/>
        </w:numPr>
        <w:jc w:val="both"/>
        <w:rPr>
          <w:rFonts w:cs="Arial"/>
        </w:rPr>
      </w:pPr>
      <w:r>
        <w:rPr>
          <w:rFonts w:cs="Arial"/>
        </w:rPr>
        <w:lastRenderedPageBreak/>
        <w:t>Acompañamiento en horas de baños, zonas lúdicas por un auxiliar de enfermería.</w:t>
      </w:r>
    </w:p>
    <w:p w14:paraId="349F7874" w14:textId="77777777" w:rsidR="00692718" w:rsidRDefault="00692718" w:rsidP="00692718">
      <w:pPr>
        <w:pStyle w:val="Prrafodelista"/>
        <w:numPr>
          <w:ilvl w:val="0"/>
          <w:numId w:val="90"/>
        </w:numPr>
        <w:jc w:val="both"/>
        <w:rPr>
          <w:rFonts w:cs="Arial"/>
        </w:rPr>
      </w:pPr>
      <w:r>
        <w:rPr>
          <w:rFonts w:cs="Arial"/>
        </w:rPr>
        <w:t>Disponibilidad de 24 horas de profesionales de la salud para la vigilancia y acompañamiento del enfermo.</w:t>
      </w:r>
    </w:p>
    <w:p w14:paraId="64DCCD62" w14:textId="77777777" w:rsidR="00692718" w:rsidRPr="00DB3198" w:rsidRDefault="00692718" w:rsidP="00692718">
      <w:pPr>
        <w:pStyle w:val="Prrafodelista"/>
        <w:jc w:val="both"/>
        <w:rPr>
          <w:rFonts w:cs="Arial"/>
        </w:rPr>
      </w:pPr>
    </w:p>
    <w:p w14:paraId="05C0213D" w14:textId="77777777" w:rsidR="00692718" w:rsidRPr="00A4563E" w:rsidRDefault="00692718" w:rsidP="00692718">
      <w:pPr>
        <w:pStyle w:val="Prrafodelista"/>
        <w:numPr>
          <w:ilvl w:val="0"/>
          <w:numId w:val="92"/>
        </w:numPr>
        <w:jc w:val="center"/>
        <w:rPr>
          <w:rFonts w:cs="Arial"/>
        </w:rPr>
      </w:pPr>
      <w:r w:rsidRPr="00A4563E">
        <w:rPr>
          <w:rFonts w:cs="Arial"/>
          <w:b/>
          <w:bCs/>
        </w:rPr>
        <w:t>DISPOSICIONES REFERENTES A LA SEGURIDAD DEL PACIENTE CON ENFERMEDAD MENTAL</w:t>
      </w:r>
      <w:r w:rsidRPr="00A4563E">
        <w:rPr>
          <w:rFonts w:cs="Arial"/>
        </w:rPr>
        <w:t>.</w:t>
      </w:r>
    </w:p>
    <w:p w14:paraId="36C7E592" w14:textId="77777777" w:rsidR="00692718" w:rsidRDefault="00692718" w:rsidP="00692718">
      <w:pPr>
        <w:rPr>
          <w:rFonts w:cs="Arial"/>
        </w:rPr>
      </w:pPr>
      <w:r>
        <w:rPr>
          <w:rFonts w:cs="Arial"/>
        </w:rPr>
        <w:t>Teniendo en cuenta que, las patologías de salud mental requieren condiciones especiales en cuanto a dotación se establece:</w:t>
      </w:r>
    </w:p>
    <w:p w14:paraId="2DBEE5A9" w14:textId="77777777" w:rsidR="00692718" w:rsidRDefault="00692718" w:rsidP="00692718">
      <w:pPr>
        <w:pStyle w:val="Prrafodelista"/>
        <w:numPr>
          <w:ilvl w:val="0"/>
          <w:numId w:val="93"/>
        </w:numPr>
        <w:rPr>
          <w:rFonts w:cs="Arial"/>
        </w:rPr>
      </w:pPr>
      <w:r>
        <w:rPr>
          <w:rFonts w:cs="Arial"/>
        </w:rPr>
        <w:t>Uso de camas acondicionadas para el tipo de pacientes. De baja altura para evitar el uso de escalinatas que puede incrementar el riesgo de caídas.</w:t>
      </w:r>
    </w:p>
    <w:p w14:paraId="0F7D5326" w14:textId="77777777" w:rsidR="00692718" w:rsidRDefault="00692718" w:rsidP="00692718">
      <w:pPr>
        <w:pStyle w:val="Prrafodelista"/>
        <w:numPr>
          <w:ilvl w:val="0"/>
          <w:numId w:val="93"/>
        </w:numPr>
        <w:rPr>
          <w:rFonts w:cs="Arial"/>
        </w:rPr>
      </w:pPr>
      <w:r>
        <w:rPr>
          <w:rFonts w:cs="Arial"/>
        </w:rPr>
        <w:t>Garantizar el u</w:t>
      </w:r>
      <w:r w:rsidRPr="00A47C63">
        <w:rPr>
          <w:rFonts w:cs="Arial"/>
        </w:rPr>
        <w:t xml:space="preserve">so de timbre portátil para pacientes con </w:t>
      </w:r>
      <w:r>
        <w:rPr>
          <w:rFonts w:cs="Arial"/>
        </w:rPr>
        <w:t>discapacidad, con el fin de</w:t>
      </w:r>
      <w:r w:rsidRPr="00A47C63">
        <w:rPr>
          <w:rFonts w:cs="Arial"/>
        </w:rPr>
        <w:t xml:space="preserve"> disminuir el sobreuso de timbre por cada</w:t>
      </w:r>
      <w:r>
        <w:rPr>
          <w:rFonts w:cs="Arial"/>
        </w:rPr>
        <w:t xml:space="preserve"> paciente.</w:t>
      </w:r>
    </w:p>
    <w:p w14:paraId="55EB889C" w14:textId="77777777" w:rsidR="00692718" w:rsidRPr="00A47C63" w:rsidRDefault="00692718" w:rsidP="00692718">
      <w:pPr>
        <w:pStyle w:val="Prrafodelista"/>
        <w:numPr>
          <w:ilvl w:val="0"/>
          <w:numId w:val="93"/>
        </w:numPr>
        <w:rPr>
          <w:rFonts w:cs="Arial"/>
        </w:rPr>
      </w:pPr>
      <w:r>
        <w:rPr>
          <w:rFonts w:cs="Arial"/>
        </w:rPr>
        <w:t>En habitaciones bipersonales se evita el uso de barrera de separación y preservación de la intimidad porque puede utilizarse como objeto de hetero agresión o autolesión.</w:t>
      </w:r>
    </w:p>
    <w:p w14:paraId="201A8B13" w14:textId="3194C881" w:rsidR="00FE22E1" w:rsidRDefault="00FE22E1" w:rsidP="00F07322">
      <w:pPr>
        <w:rPr>
          <w:rFonts w:cs="Arial"/>
        </w:rPr>
      </w:pPr>
    </w:p>
    <w:p w14:paraId="59066165" w14:textId="7FE3FD68" w:rsidR="00F07322" w:rsidRPr="00CE319C" w:rsidRDefault="00F07322" w:rsidP="0008411F">
      <w:pPr>
        <w:pStyle w:val="Ttulo2"/>
        <w:numPr>
          <w:ilvl w:val="1"/>
          <w:numId w:val="37"/>
        </w:numPr>
        <w:rPr>
          <w:rFonts w:cs="Arial"/>
          <w:szCs w:val="22"/>
        </w:rPr>
      </w:pPr>
      <w:bookmarkStart w:id="78" w:name="_Toc104118402"/>
      <w:bookmarkStart w:id="79" w:name="_Toc106176293"/>
      <w:r w:rsidRPr="00CE319C">
        <w:rPr>
          <w:rFonts w:cs="Arial"/>
        </w:rPr>
        <w:t>LINEAMIENTOS</w:t>
      </w:r>
      <w:r w:rsidRPr="00CE319C">
        <w:rPr>
          <w:rFonts w:cs="Arial"/>
          <w:szCs w:val="22"/>
        </w:rPr>
        <w:t xml:space="preserve"> GENERALES DE LA ATENCIÓN</w:t>
      </w:r>
      <w:bookmarkEnd w:id="78"/>
      <w:r w:rsidR="00EC7E34">
        <w:rPr>
          <w:rFonts w:cs="Arial"/>
          <w:szCs w:val="22"/>
        </w:rPr>
        <w:t xml:space="preserve"> EN EL SERVICIO DE HOSPITALIZACION</w:t>
      </w:r>
      <w:bookmarkEnd w:id="79"/>
    </w:p>
    <w:p w14:paraId="03195A2A" w14:textId="77777777" w:rsidR="00807FBD" w:rsidRPr="00CE319C" w:rsidRDefault="00807FBD" w:rsidP="00951CEA">
      <w:pPr>
        <w:spacing w:after="0" w:line="240" w:lineRule="auto"/>
        <w:rPr>
          <w:rFonts w:cs="Arial"/>
          <w:b/>
        </w:rPr>
      </w:pPr>
    </w:p>
    <w:p w14:paraId="1572B22B" w14:textId="16E6813F" w:rsidR="00F07322" w:rsidRPr="00CE319C" w:rsidRDefault="00F07322" w:rsidP="000351D9">
      <w:pPr>
        <w:rPr>
          <w:rFonts w:cs="Arial"/>
          <w:b/>
          <w:bCs/>
        </w:rPr>
      </w:pPr>
      <w:r w:rsidRPr="00CE319C">
        <w:rPr>
          <w:rFonts w:cs="Arial"/>
          <w:b/>
          <w:bCs/>
        </w:rPr>
        <w:t>Criterios de Ingreso</w:t>
      </w:r>
      <w:r w:rsidR="00EC7E34">
        <w:rPr>
          <w:rFonts w:cs="Arial"/>
          <w:b/>
          <w:bCs/>
        </w:rPr>
        <w:t xml:space="preserve"> al servicio de hospitalización.</w:t>
      </w:r>
    </w:p>
    <w:p w14:paraId="6C29DD2E" w14:textId="77777777" w:rsidR="00F07322" w:rsidRPr="00CE319C" w:rsidRDefault="00F07322" w:rsidP="00F07322">
      <w:pPr>
        <w:spacing w:line="360" w:lineRule="auto"/>
        <w:rPr>
          <w:rFonts w:cs="Arial"/>
          <w:bCs/>
        </w:rPr>
      </w:pPr>
      <w:r w:rsidRPr="00CE319C">
        <w:rPr>
          <w:rFonts w:cs="Arial"/>
          <w:bCs/>
        </w:rPr>
        <w:t>Para el ingreso al servicio de hospitalización el paciente debe contar con:</w:t>
      </w:r>
    </w:p>
    <w:p w14:paraId="1D172B71" w14:textId="77777777" w:rsidR="00F07322" w:rsidRPr="00CE319C" w:rsidRDefault="00F07322" w:rsidP="000D5D58">
      <w:pPr>
        <w:pStyle w:val="Prrafodelista"/>
        <w:numPr>
          <w:ilvl w:val="0"/>
          <w:numId w:val="31"/>
        </w:numPr>
        <w:spacing w:after="0" w:line="240" w:lineRule="auto"/>
        <w:jc w:val="both"/>
        <w:rPr>
          <w:rFonts w:cs="Arial"/>
          <w:b/>
          <w:bCs/>
        </w:rPr>
      </w:pPr>
      <w:r w:rsidRPr="00CE319C">
        <w:rPr>
          <w:rFonts w:cs="Arial"/>
        </w:rPr>
        <w:t>Autorización por parte de su aseguradora para la atención intrahospitalaria.</w:t>
      </w:r>
    </w:p>
    <w:p w14:paraId="1CEA601A" w14:textId="77777777" w:rsidR="00F07322" w:rsidRPr="00CE319C" w:rsidRDefault="00F07322" w:rsidP="000D5D58">
      <w:pPr>
        <w:pStyle w:val="Prrafodelista"/>
        <w:numPr>
          <w:ilvl w:val="0"/>
          <w:numId w:val="31"/>
        </w:numPr>
        <w:spacing w:after="0" w:line="240" w:lineRule="auto"/>
        <w:jc w:val="both"/>
        <w:rPr>
          <w:rFonts w:cs="Arial"/>
          <w:b/>
          <w:bCs/>
        </w:rPr>
      </w:pPr>
      <w:r w:rsidRPr="00CE319C">
        <w:rPr>
          <w:rFonts w:cs="Arial"/>
        </w:rPr>
        <w:t>Haber ingresado por las puertas de entrada: Referencia, Consulta Externa o Urgencias.</w:t>
      </w:r>
    </w:p>
    <w:p w14:paraId="667574F3" w14:textId="77777777" w:rsidR="00F07322" w:rsidRPr="00CE319C" w:rsidRDefault="00F07322" w:rsidP="000D5D58">
      <w:pPr>
        <w:pStyle w:val="Prrafodelista"/>
        <w:numPr>
          <w:ilvl w:val="0"/>
          <w:numId w:val="31"/>
        </w:numPr>
        <w:spacing w:after="0" w:line="240" w:lineRule="auto"/>
        <w:jc w:val="both"/>
        <w:rPr>
          <w:rFonts w:cs="Arial"/>
          <w:b/>
          <w:bCs/>
        </w:rPr>
      </w:pPr>
      <w:r w:rsidRPr="00CE319C">
        <w:rPr>
          <w:rFonts w:cs="Arial"/>
        </w:rPr>
        <w:t>Tener un criterio médico para la atención intrahospitalaria.</w:t>
      </w:r>
    </w:p>
    <w:p w14:paraId="43146E43" w14:textId="77777777" w:rsidR="00F07322" w:rsidRPr="00CE319C" w:rsidRDefault="00F07322" w:rsidP="000D5D58">
      <w:pPr>
        <w:pStyle w:val="Prrafodelista"/>
        <w:numPr>
          <w:ilvl w:val="0"/>
          <w:numId w:val="31"/>
        </w:numPr>
        <w:spacing w:after="0" w:line="240" w:lineRule="auto"/>
        <w:jc w:val="both"/>
        <w:rPr>
          <w:rFonts w:cs="Arial"/>
          <w:b/>
          <w:bCs/>
        </w:rPr>
      </w:pPr>
      <w:r w:rsidRPr="00CE319C">
        <w:rPr>
          <w:rFonts w:cs="Arial"/>
        </w:rPr>
        <w:t>Tener un estado de salud estable.</w:t>
      </w:r>
    </w:p>
    <w:p w14:paraId="01D6CDF8" w14:textId="77777777" w:rsidR="00F07322" w:rsidRPr="00CE319C" w:rsidRDefault="00F07322" w:rsidP="00F07322">
      <w:pPr>
        <w:rPr>
          <w:rFonts w:cs="Arial"/>
          <w:b/>
          <w:bCs/>
        </w:rPr>
      </w:pPr>
    </w:p>
    <w:p w14:paraId="28A85D77" w14:textId="4594B773" w:rsidR="00F07322" w:rsidRPr="00CE319C" w:rsidRDefault="00F07322" w:rsidP="000351D9">
      <w:pPr>
        <w:rPr>
          <w:rFonts w:cs="Arial"/>
          <w:b/>
          <w:bCs/>
        </w:rPr>
      </w:pPr>
      <w:r w:rsidRPr="00CE319C">
        <w:rPr>
          <w:rFonts w:cs="Arial"/>
          <w:b/>
          <w:bCs/>
        </w:rPr>
        <w:t xml:space="preserve">Criterios para el </w:t>
      </w:r>
      <w:r w:rsidR="00A44E64">
        <w:rPr>
          <w:rFonts w:cs="Arial"/>
          <w:b/>
          <w:bCs/>
        </w:rPr>
        <w:t>t</w:t>
      </w:r>
      <w:r w:rsidRPr="00CE319C">
        <w:rPr>
          <w:rFonts w:cs="Arial"/>
          <w:b/>
          <w:bCs/>
        </w:rPr>
        <w:t>raslado a otro servicio</w:t>
      </w:r>
    </w:p>
    <w:p w14:paraId="5E1664D0" w14:textId="60EF5C00" w:rsidR="00F07322" w:rsidRPr="00CE319C" w:rsidRDefault="00F07322" w:rsidP="000D5D58">
      <w:pPr>
        <w:pStyle w:val="Prrafodelista"/>
        <w:numPr>
          <w:ilvl w:val="0"/>
          <w:numId w:val="32"/>
        </w:numPr>
        <w:spacing w:after="0" w:line="240" w:lineRule="auto"/>
        <w:jc w:val="both"/>
        <w:rPr>
          <w:rFonts w:cs="Arial"/>
        </w:rPr>
      </w:pPr>
      <w:r w:rsidRPr="00CE319C">
        <w:rPr>
          <w:rFonts w:cs="Arial"/>
        </w:rPr>
        <w:t xml:space="preserve">Requerir exámenes o estudios que estén fuera del portafolio de la </w:t>
      </w:r>
      <w:r w:rsidR="00A44E64" w:rsidRPr="003E4FD2">
        <w:rPr>
          <w:rFonts w:cs="Arial"/>
          <w:b/>
        </w:rPr>
        <w:t>ESE UNIVERSITARIA DEL ATLANTICO</w:t>
      </w:r>
      <w:r w:rsidR="00951CEA" w:rsidRPr="00CE319C">
        <w:rPr>
          <w:rFonts w:cs="Arial"/>
        </w:rPr>
        <w:t xml:space="preserve"> o sean ofertados en otra de las sedes</w:t>
      </w:r>
    </w:p>
    <w:p w14:paraId="1C267474" w14:textId="0F941A1A" w:rsidR="00F07322" w:rsidRPr="00CE319C" w:rsidRDefault="00F07322" w:rsidP="000D5D58">
      <w:pPr>
        <w:pStyle w:val="Prrafodelista"/>
        <w:numPr>
          <w:ilvl w:val="0"/>
          <w:numId w:val="32"/>
        </w:numPr>
        <w:spacing w:after="0" w:line="240" w:lineRule="auto"/>
        <w:jc w:val="both"/>
        <w:rPr>
          <w:rFonts w:cs="Arial"/>
        </w:rPr>
      </w:pPr>
      <w:r w:rsidRPr="00CE319C">
        <w:rPr>
          <w:rFonts w:cs="Arial"/>
        </w:rPr>
        <w:t>Tener diligenciado el Anexo 9 y cumplir con todos los requisitos plasmados en el Manual de referencia y contrarreferencia</w:t>
      </w:r>
      <w:r w:rsidR="00951CEA" w:rsidRPr="00CE319C">
        <w:rPr>
          <w:rFonts w:cs="Arial"/>
        </w:rPr>
        <w:t xml:space="preserve"> en caso de ser externo, si se trata de un traslado interno, se </w:t>
      </w:r>
      <w:r w:rsidR="00297A80" w:rsidRPr="00CE319C">
        <w:rPr>
          <w:rFonts w:cs="Arial"/>
        </w:rPr>
        <w:t>realizará</w:t>
      </w:r>
      <w:r w:rsidR="00951CEA" w:rsidRPr="00CE319C">
        <w:rPr>
          <w:rFonts w:cs="Arial"/>
        </w:rPr>
        <w:t xml:space="preserve"> </w:t>
      </w:r>
      <w:r w:rsidR="00551277" w:rsidRPr="00CE319C">
        <w:rPr>
          <w:rFonts w:cs="Arial"/>
        </w:rPr>
        <w:t>de acuerdo con</w:t>
      </w:r>
      <w:r w:rsidR="00951CEA" w:rsidRPr="00CE319C">
        <w:rPr>
          <w:rFonts w:cs="Arial"/>
        </w:rPr>
        <w:t xml:space="preserve"> lo descrito en el Manual de Referencia y </w:t>
      </w:r>
      <w:proofErr w:type="spellStart"/>
      <w:r w:rsidR="00951CEA" w:rsidRPr="00CE319C">
        <w:rPr>
          <w:rFonts w:cs="Arial"/>
        </w:rPr>
        <w:t>contrareferencia</w:t>
      </w:r>
      <w:proofErr w:type="spellEnd"/>
      <w:r w:rsidRPr="00CE319C">
        <w:rPr>
          <w:rFonts w:cs="Arial"/>
        </w:rPr>
        <w:t>.</w:t>
      </w:r>
    </w:p>
    <w:p w14:paraId="0A4E4768" w14:textId="77777777" w:rsidR="00F07322" w:rsidRPr="00CE319C" w:rsidRDefault="00F07322" w:rsidP="000D5D58">
      <w:pPr>
        <w:pStyle w:val="Prrafodelista"/>
        <w:numPr>
          <w:ilvl w:val="0"/>
          <w:numId w:val="32"/>
        </w:numPr>
        <w:spacing w:after="0" w:line="240" w:lineRule="auto"/>
        <w:jc w:val="both"/>
        <w:rPr>
          <w:rFonts w:cs="Arial"/>
        </w:rPr>
      </w:pPr>
      <w:r w:rsidRPr="00CE319C">
        <w:rPr>
          <w:rFonts w:cs="Arial"/>
        </w:rPr>
        <w:t>Pacientes que requieren monitoreo intensivo y pueden necesitar intervenciones inmediatas</w:t>
      </w:r>
    </w:p>
    <w:p w14:paraId="78161C45" w14:textId="77777777" w:rsidR="00F07322" w:rsidRPr="00CE319C" w:rsidRDefault="00F07322" w:rsidP="000D5D58">
      <w:pPr>
        <w:pStyle w:val="Prrafodelista"/>
        <w:numPr>
          <w:ilvl w:val="0"/>
          <w:numId w:val="32"/>
        </w:numPr>
        <w:spacing w:after="0" w:line="240" w:lineRule="auto"/>
        <w:jc w:val="both"/>
        <w:rPr>
          <w:rFonts w:cs="Arial"/>
        </w:rPr>
      </w:pPr>
      <w:r w:rsidRPr="00CE319C">
        <w:rPr>
          <w:rFonts w:cs="Arial"/>
        </w:rPr>
        <w:t>Paciente inestable, recuperable, con la necesidad de tratamiento intensivo y monitoreo.</w:t>
      </w:r>
    </w:p>
    <w:p w14:paraId="03478BD1" w14:textId="77777777" w:rsidR="00F07322" w:rsidRPr="00CE319C" w:rsidRDefault="00F07322" w:rsidP="00F07322">
      <w:pPr>
        <w:rPr>
          <w:rFonts w:cs="Arial"/>
          <w:b/>
          <w:bCs/>
        </w:rPr>
      </w:pPr>
    </w:p>
    <w:p w14:paraId="6ACB7111" w14:textId="376CF1A4" w:rsidR="00F07322" w:rsidRPr="00CE319C" w:rsidRDefault="00F07322" w:rsidP="000351D9">
      <w:pPr>
        <w:rPr>
          <w:rFonts w:cs="Arial"/>
          <w:b/>
          <w:bCs/>
        </w:rPr>
      </w:pPr>
      <w:r w:rsidRPr="00CE319C">
        <w:rPr>
          <w:rFonts w:cs="Arial"/>
          <w:b/>
          <w:bCs/>
        </w:rPr>
        <w:t>Criterios de Egreso</w:t>
      </w:r>
      <w:r w:rsidR="00A44E64">
        <w:rPr>
          <w:rFonts w:cs="Arial"/>
          <w:b/>
          <w:bCs/>
        </w:rPr>
        <w:t xml:space="preserve"> al servicio de hospitalización</w:t>
      </w:r>
    </w:p>
    <w:p w14:paraId="19BD9676" w14:textId="77777777" w:rsidR="00F07322" w:rsidRPr="00CE319C" w:rsidRDefault="00F07322" w:rsidP="000D5D58">
      <w:pPr>
        <w:pStyle w:val="Prrafodelista"/>
        <w:numPr>
          <w:ilvl w:val="0"/>
          <w:numId w:val="33"/>
        </w:numPr>
        <w:spacing w:after="0" w:line="240" w:lineRule="auto"/>
        <w:jc w:val="both"/>
        <w:rPr>
          <w:rFonts w:cs="Arial"/>
        </w:rPr>
      </w:pPr>
      <w:r w:rsidRPr="00CE319C">
        <w:rPr>
          <w:rFonts w:cs="Arial"/>
        </w:rPr>
        <w:t>Tener una alta médica, y una Epicrisis debidamente diligenciada.</w:t>
      </w:r>
    </w:p>
    <w:p w14:paraId="1941EC09" w14:textId="77777777" w:rsidR="00F07322" w:rsidRPr="00CE319C" w:rsidRDefault="00F07322" w:rsidP="000D5D58">
      <w:pPr>
        <w:pStyle w:val="Prrafodelista"/>
        <w:numPr>
          <w:ilvl w:val="0"/>
          <w:numId w:val="33"/>
        </w:numPr>
        <w:spacing w:after="0" w:line="240" w:lineRule="auto"/>
        <w:jc w:val="both"/>
        <w:rPr>
          <w:rFonts w:cs="Arial"/>
        </w:rPr>
      </w:pPr>
      <w:r w:rsidRPr="00CE319C">
        <w:rPr>
          <w:rFonts w:cs="Arial"/>
        </w:rPr>
        <w:t>Firmar un retiro voluntario, en caso de retirarse por voluntad propia.</w:t>
      </w:r>
    </w:p>
    <w:p w14:paraId="1108CD78" w14:textId="77777777" w:rsidR="00F07322" w:rsidRPr="00CE319C" w:rsidRDefault="00F07322" w:rsidP="00826DFA">
      <w:pPr>
        <w:rPr>
          <w:rFonts w:cs="Arial"/>
        </w:rPr>
      </w:pPr>
    </w:p>
    <w:p w14:paraId="5B2F6F58" w14:textId="09D5BA23" w:rsidR="00F07322" w:rsidRPr="00CE319C" w:rsidRDefault="00826DFA" w:rsidP="0008411F">
      <w:pPr>
        <w:pStyle w:val="Ttulo2"/>
        <w:numPr>
          <w:ilvl w:val="1"/>
          <w:numId w:val="35"/>
        </w:numPr>
        <w:ind w:left="1134"/>
        <w:rPr>
          <w:rFonts w:cs="Arial"/>
          <w:szCs w:val="22"/>
        </w:rPr>
      </w:pPr>
      <w:bookmarkStart w:id="80" w:name="_Toc104118403"/>
      <w:bookmarkStart w:id="81" w:name="_Toc106176294"/>
      <w:r w:rsidRPr="00CE319C">
        <w:rPr>
          <w:rFonts w:cs="Arial"/>
          <w:szCs w:val="22"/>
        </w:rPr>
        <w:t>RUTA DE ATENCIÓN AL PACIENTE EN EL SERVICIO DE HOSPITALIZACION</w:t>
      </w:r>
      <w:bookmarkEnd w:id="80"/>
      <w:bookmarkEnd w:id="81"/>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4963"/>
        <w:gridCol w:w="2448"/>
      </w:tblGrid>
      <w:tr w:rsidR="00471C6B" w:rsidRPr="00CE319C" w14:paraId="27E35D90" w14:textId="77777777" w:rsidTr="005C1039">
        <w:tc>
          <w:tcPr>
            <w:tcW w:w="2086" w:type="dxa"/>
            <w:shd w:val="clear" w:color="auto" w:fill="D9D9D9" w:themeFill="background1" w:themeFillShade="D9"/>
            <w:vAlign w:val="center"/>
          </w:tcPr>
          <w:p w14:paraId="1728DB36" w14:textId="77777777" w:rsidR="00471C6B" w:rsidRPr="00CE319C" w:rsidRDefault="00471C6B" w:rsidP="005C1039">
            <w:pPr>
              <w:spacing w:after="0" w:line="240" w:lineRule="auto"/>
              <w:ind w:right="425"/>
              <w:jc w:val="center"/>
              <w:rPr>
                <w:rFonts w:eastAsia="Times New Roman" w:cs="Arial"/>
                <w:b/>
                <w:color w:val="3D3D3D"/>
                <w:sz w:val="20"/>
                <w:szCs w:val="20"/>
                <w:lang w:eastAsia="es-CO"/>
              </w:rPr>
            </w:pPr>
            <w:r w:rsidRPr="00CE319C">
              <w:rPr>
                <w:rFonts w:cs="Arial"/>
                <w:b/>
                <w:sz w:val="20"/>
                <w:szCs w:val="20"/>
              </w:rPr>
              <w:t>SECUENCIA DE ETAPAS</w:t>
            </w:r>
          </w:p>
        </w:tc>
        <w:tc>
          <w:tcPr>
            <w:tcW w:w="4963" w:type="dxa"/>
            <w:shd w:val="clear" w:color="auto" w:fill="D9D9D9" w:themeFill="background1" w:themeFillShade="D9"/>
            <w:vAlign w:val="center"/>
          </w:tcPr>
          <w:p w14:paraId="156E743F" w14:textId="77777777" w:rsidR="00471C6B" w:rsidRPr="00CE319C" w:rsidRDefault="00471C6B" w:rsidP="005C1039">
            <w:pPr>
              <w:spacing w:after="0" w:line="240" w:lineRule="auto"/>
              <w:ind w:right="425"/>
              <w:jc w:val="center"/>
              <w:rPr>
                <w:rFonts w:eastAsia="Times New Roman" w:cs="Arial"/>
                <w:b/>
                <w:color w:val="3D3D3D"/>
                <w:sz w:val="20"/>
                <w:szCs w:val="20"/>
                <w:lang w:eastAsia="es-CO"/>
              </w:rPr>
            </w:pPr>
            <w:r w:rsidRPr="00CE319C">
              <w:rPr>
                <w:rFonts w:cs="Arial"/>
                <w:b/>
                <w:sz w:val="20"/>
                <w:szCs w:val="20"/>
              </w:rPr>
              <w:t>ACTIVIDAD</w:t>
            </w:r>
          </w:p>
        </w:tc>
        <w:tc>
          <w:tcPr>
            <w:tcW w:w="2448" w:type="dxa"/>
            <w:shd w:val="clear" w:color="auto" w:fill="D9D9D9" w:themeFill="background1" w:themeFillShade="D9"/>
            <w:vAlign w:val="center"/>
          </w:tcPr>
          <w:p w14:paraId="496E4F41" w14:textId="77777777" w:rsidR="00471C6B" w:rsidRPr="00CE319C" w:rsidRDefault="00471C6B" w:rsidP="005C1039">
            <w:pPr>
              <w:spacing w:after="0" w:line="240" w:lineRule="auto"/>
              <w:ind w:right="425"/>
              <w:jc w:val="center"/>
              <w:rPr>
                <w:rFonts w:eastAsia="Times New Roman" w:cs="Arial"/>
                <w:b/>
                <w:color w:val="3D3D3D"/>
                <w:sz w:val="20"/>
                <w:szCs w:val="20"/>
                <w:lang w:eastAsia="es-CO"/>
              </w:rPr>
            </w:pPr>
            <w:r w:rsidRPr="00CE319C">
              <w:rPr>
                <w:rFonts w:cs="Arial"/>
                <w:b/>
                <w:sz w:val="20"/>
                <w:szCs w:val="20"/>
              </w:rPr>
              <w:t>RESPONSABLE</w:t>
            </w:r>
          </w:p>
        </w:tc>
      </w:tr>
      <w:tr w:rsidR="00471C6B" w:rsidRPr="00CE319C" w14:paraId="6229B789" w14:textId="77777777" w:rsidTr="005C1039">
        <w:trPr>
          <w:trHeight w:val="2081"/>
        </w:trPr>
        <w:tc>
          <w:tcPr>
            <w:tcW w:w="2086" w:type="dxa"/>
            <w:vMerge w:val="restart"/>
            <w:vAlign w:val="center"/>
          </w:tcPr>
          <w:p w14:paraId="588914D5" w14:textId="77777777" w:rsidR="00471C6B" w:rsidRPr="00CE319C" w:rsidRDefault="00471C6B" w:rsidP="005C1039">
            <w:pPr>
              <w:spacing w:after="0" w:line="240" w:lineRule="auto"/>
              <w:ind w:right="426"/>
              <w:jc w:val="both"/>
              <w:rPr>
                <w:rFonts w:eastAsia="Times New Roman" w:cs="Arial"/>
                <w:color w:val="3D3D3D"/>
                <w:sz w:val="20"/>
                <w:szCs w:val="20"/>
                <w:lang w:eastAsia="es-CO"/>
              </w:rPr>
            </w:pPr>
            <w:r w:rsidRPr="00CE319C">
              <w:rPr>
                <w:rFonts w:cs="Arial"/>
                <w:sz w:val="20"/>
                <w:szCs w:val="20"/>
              </w:rPr>
              <w:t xml:space="preserve">1. Ingreso del usuario a la hospitalización </w:t>
            </w:r>
          </w:p>
        </w:tc>
        <w:tc>
          <w:tcPr>
            <w:tcW w:w="4963" w:type="dxa"/>
            <w:vAlign w:val="center"/>
          </w:tcPr>
          <w:p w14:paraId="1DF12013"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1.1</w:t>
            </w:r>
            <w:r w:rsidRPr="00CE319C">
              <w:rPr>
                <w:rFonts w:cs="Arial"/>
                <w:sz w:val="20"/>
                <w:szCs w:val="20"/>
              </w:rPr>
              <w:t>. Recibe al paciente, le da la bienvenida e información sobre el cumplimiento de normas institucionales y otro proceso de acuerdo con el protocolo de ingreso del paciente y manual integrado de seguridad del paciente con código ML-SP-001.</w:t>
            </w:r>
          </w:p>
          <w:p w14:paraId="46683392" w14:textId="64C9B8F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1.2.</w:t>
            </w:r>
            <w:r w:rsidRPr="00CE319C">
              <w:rPr>
                <w:rFonts w:cs="Arial"/>
                <w:sz w:val="20"/>
                <w:szCs w:val="20"/>
              </w:rPr>
              <w:t xml:space="preserve"> Verifica la identificación, porte de manilla, se diligencia el tablero </w:t>
            </w:r>
            <w:r w:rsidR="009136D7" w:rsidRPr="00CE319C">
              <w:rPr>
                <w:rFonts w:cs="Arial"/>
                <w:sz w:val="20"/>
                <w:szCs w:val="20"/>
              </w:rPr>
              <w:t>de acuerdo con el</w:t>
            </w:r>
            <w:r w:rsidRPr="00CE319C">
              <w:rPr>
                <w:rFonts w:cs="Arial"/>
                <w:sz w:val="20"/>
                <w:szCs w:val="20"/>
              </w:rPr>
              <w:t xml:space="preserve"> protocolo de identificación del paciente GM-SP-005 </w:t>
            </w:r>
          </w:p>
        </w:tc>
        <w:tc>
          <w:tcPr>
            <w:tcW w:w="2448" w:type="dxa"/>
            <w:vAlign w:val="center"/>
          </w:tcPr>
          <w:p w14:paraId="268F4A7F"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Aux. Enfermería</w:t>
            </w:r>
          </w:p>
        </w:tc>
      </w:tr>
      <w:tr w:rsidR="00471C6B" w:rsidRPr="00CE319C" w14:paraId="08DAF0D5" w14:textId="77777777" w:rsidTr="005C1039">
        <w:trPr>
          <w:trHeight w:val="737"/>
        </w:trPr>
        <w:tc>
          <w:tcPr>
            <w:tcW w:w="2086" w:type="dxa"/>
            <w:vMerge/>
            <w:vAlign w:val="center"/>
          </w:tcPr>
          <w:p w14:paraId="7572F4F5" w14:textId="77777777" w:rsidR="00471C6B" w:rsidRPr="00CE319C" w:rsidRDefault="00471C6B" w:rsidP="005C1039">
            <w:pPr>
              <w:spacing w:before="100" w:beforeAutospacing="1" w:after="100" w:afterAutospacing="1" w:line="240" w:lineRule="auto"/>
              <w:ind w:right="426"/>
              <w:jc w:val="both"/>
              <w:rPr>
                <w:rFonts w:cs="Arial"/>
                <w:sz w:val="20"/>
                <w:szCs w:val="20"/>
              </w:rPr>
            </w:pPr>
          </w:p>
        </w:tc>
        <w:tc>
          <w:tcPr>
            <w:tcW w:w="4963" w:type="dxa"/>
            <w:vAlign w:val="center"/>
          </w:tcPr>
          <w:p w14:paraId="562C5450"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1.3.</w:t>
            </w:r>
            <w:r w:rsidRPr="00CE319C">
              <w:rPr>
                <w:rFonts w:cs="Arial"/>
                <w:sz w:val="20"/>
                <w:szCs w:val="20"/>
              </w:rPr>
              <w:t xml:space="preserve"> Asigna cama según necesidad del paciente (aislamiento) en hospitalización en el sistema según manual de técnicas de aislamiento con código ML-HO-002</w:t>
            </w:r>
          </w:p>
          <w:p w14:paraId="7DAB5DE5"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1.4.</w:t>
            </w:r>
            <w:r w:rsidRPr="00CE319C">
              <w:rPr>
                <w:rFonts w:cs="Arial"/>
                <w:sz w:val="20"/>
                <w:szCs w:val="20"/>
              </w:rPr>
              <w:t xml:space="preserve"> Se diligencia el ingreso al sistema y se realiza las escalas para la gestión de riesgo (BRADEN, DOLOR, MORSE, VENOPUNSION) según manual de procedimiento de riesgo ML-HO-002</w:t>
            </w:r>
          </w:p>
          <w:p w14:paraId="323E1C6B"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1.5.</w:t>
            </w:r>
            <w:r w:rsidRPr="00CE319C">
              <w:rPr>
                <w:rFonts w:cs="Arial"/>
                <w:sz w:val="20"/>
                <w:szCs w:val="20"/>
              </w:rPr>
              <w:t xml:space="preserve"> Verifica la orden de traslado y/o remisión, se ubica en la cama asignada y se revisa las vías de acceso (según manual de procedimientos de enfermería)</w:t>
            </w:r>
          </w:p>
          <w:p w14:paraId="13D50306" w14:textId="77777777" w:rsidR="00471C6B" w:rsidRPr="00CE319C" w:rsidRDefault="00471C6B" w:rsidP="005C1039">
            <w:pPr>
              <w:spacing w:after="0" w:line="240" w:lineRule="auto"/>
              <w:ind w:right="426"/>
              <w:jc w:val="both"/>
              <w:rPr>
                <w:rFonts w:cs="Arial"/>
                <w:sz w:val="20"/>
                <w:szCs w:val="20"/>
              </w:rPr>
            </w:pPr>
            <w:r w:rsidRPr="00CE319C">
              <w:rPr>
                <w:rFonts w:cs="Arial"/>
                <w:sz w:val="20"/>
                <w:szCs w:val="20"/>
              </w:rPr>
              <w:t>1</w:t>
            </w:r>
            <w:r w:rsidRPr="00CE319C">
              <w:rPr>
                <w:rFonts w:cs="Arial"/>
                <w:b/>
                <w:bCs/>
                <w:sz w:val="20"/>
                <w:szCs w:val="20"/>
              </w:rPr>
              <w:t>.6.</w:t>
            </w:r>
            <w:r w:rsidRPr="00CE319C">
              <w:rPr>
                <w:rFonts w:cs="Arial"/>
                <w:sz w:val="20"/>
                <w:szCs w:val="20"/>
              </w:rPr>
              <w:t xml:space="preserve"> Se revisa diligenciamiento de tablero de control de información del paciente manual de procedimiento de riesgo ML-HO-002</w:t>
            </w:r>
          </w:p>
        </w:tc>
        <w:tc>
          <w:tcPr>
            <w:tcW w:w="2448" w:type="dxa"/>
            <w:vAlign w:val="center"/>
          </w:tcPr>
          <w:p w14:paraId="6DE1C1F6"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Jefe Enfermería</w:t>
            </w:r>
          </w:p>
        </w:tc>
      </w:tr>
      <w:tr w:rsidR="00471C6B" w:rsidRPr="00CE319C" w14:paraId="4282CF55" w14:textId="77777777" w:rsidTr="005C1039">
        <w:trPr>
          <w:trHeight w:val="1266"/>
        </w:trPr>
        <w:tc>
          <w:tcPr>
            <w:tcW w:w="2086" w:type="dxa"/>
            <w:vMerge/>
            <w:vAlign w:val="center"/>
          </w:tcPr>
          <w:p w14:paraId="5255D599" w14:textId="77777777" w:rsidR="00471C6B" w:rsidRPr="00CE319C" w:rsidRDefault="00471C6B" w:rsidP="005C1039">
            <w:pPr>
              <w:spacing w:before="100" w:beforeAutospacing="1" w:after="100" w:afterAutospacing="1" w:line="240" w:lineRule="auto"/>
              <w:ind w:right="426"/>
              <w:jc w:val="both"/>
              <w:rPr>
                <w:rFonts w:cs="Arial"/>
                <w:sz w:val="20"/>
                <w:szCs w:val="20"/>
              </w:rPr>
            </w:pPr>
          </w:p>
        </w:tc>
        <w:tc>
          <w:tcPr>
            <w:tcW w:w="4963" w:type="dxa"/>
            <w:vAlign w:val="center"/>
          </w:tcPr>
          <w:p w14:paraId="41F02D97" w14:textId="45A4DB6F"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1.7.</w:t>
            </w:r>
            <w:r w:rsidRPr="00CE319C">
              <w:rPr>
                <w:rFonts w:cs="Arial"/>
                <w:sz w:val="20"/>
                <w:szCs w:val="20"/>
              </w:rPr>
              <w:t xml:space="preserve"> Recibe al paciente, se </w:t>
            </w:r>
            <w:r w:rsidR="002325CA" w:rsidRPr="00CE319C">
              <w:rPr>
                <w:rFonts w:cs="Arial"/>
                <w:sz w:val="20"/>
                <w:szCs w:val="20"/>
              </w:rPr>
              <w:t>d</w:t>
            </w:r>
            <w:r w:rsidR="002325CA">
              <w:rPr>
                <w:rFonts w:cs="Arial"/>
                <w:sz w:val="20"/>
                <w:szCs w:val="20"/>
              </w:rPr>
              <w:t>a</w:t>
            </w:r>
            <w:r w:rsidRPr="00CE319C">
              <w:rPr>
                <w:rFonts w:cs="Arial"/>
                <w:sz w:val="20"/>
                <w:szCs w:val="20"/>
              </w:rPr>
              <w:t xml:space="preserve"> la bienvenida e información sobre el diagnóstico, tratamiento y el cumplimiento de normas institucionales y otro proceso de acuerdo con el protocolo de ingreso del paciente y manual integrado de seguridad del paciente con código ML-SP-001.</w:t>
            </w:r>
          </w:p>
          <w:p w14:paraId="3611DFFC"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1.8.</w:t>
            </w:r>
            <w:r w:rsidRPr="00CE319C">
              <w:rPr>
                <w:rFonts w:cs="Arial"/>
                <w:sz w:val="20"/>
                <w:szCs w:val="20"/>
              </w:rPr>
              <w:t xml:space="preserve"> Se verifica la identificación, nombres del paciente diagnóstico y ordenes generadas en el servicio por el cual ingreso.</w:t>
            </w:r>
          </w:p>
        </w:tc>
        <w:tc>
          <w:tcPr>
            <w:tcW w:w="2448" w:type="dxa"/>
            <w:vAlign w:val="center"/>
          </w:tcPr>
          <w:p w14:paraId="66CA9020"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w:t>
            </w:r>
          </w:p>
          <w:p w14:paraId="040803B4"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especialista</w:t>
            </w:r>
          </w:p>
        </w:tc>
      </w:tr>
      <w:tr w:rsidR="00471C6B" w:rsidRPr="00CE319C" w14:paraId="31076C37" w14:textId="77777777" w:rsidTr="005C1039">
        <w:trPr>
          <w:trHeight w:val="2145"/>
        </w:trPr>
        <w:tc>
          <w:tcPr>
            <w:tcW w:w="2086" w:type="dxa"/>
            <w:vMerge w:val="restart"/>
            <w:vAlign w:val="center"/>
          </w:tcPr>
          <w:p w14:paraId="2F58B989" w14:textId="77777777" w:rsidR="00471C6B" w:rsidRPr="00CE319C" w:rsidRDefault="00471C6B" w:rsidP="005C1039">
            <w:pPr>
              <w:spacing w:after="0" w:line="240" w:lineRule="auto"/>
              <w:ind w:right="426"/>
              <w:jc w:val="both"/>
              <w:rPr>
                <w:rFonts w:cs="Arial"/>
                <w:sz w:val="20"/>
                <w:szCs w:val="20"/>
              </w:rPr>
            </w:pPr>
            <w:r w:rsidRPr="00CE319C">
              <w:rPr>
                <w:rFonts w:cs="Arial"/>
                <w:sz w:val="20"/>
                <w:szCs w:val="20"/>
              </w:rPr>
              <w:t>2. Verificación de historia clínica y ordenes medicas</w:t>
            </w:r>
          </w:p>
        </w:tc>
        <w:tc>
          <w:tcPr>
            <w:tcW w:w="4963" w:type="dxa"/>
            <w:vAlign w:val="center"/>
          </w:tcPr>
          <w:p w14:paraId="79D28572"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2.1.</w:t>
            </w:r>
            <w:r w:rsidRPr="00CE319C">
              <w:rPr>
                <w:rFonts w:cs="Arial"/>
                <w:sz w:val="20"/>
                <w:szCs w:val="20"/>
              </w:rPr>
              <w:t xml:space="preserve"> Diligencia ingreso al sistema con la realización de la Historia clínica de ingreso a piso del paciente en mención (Resolución 1995/99 y ley 2015/2020). Se informa al especialista de turno el ingreso del paciente de acuerdo con el protocolo de historia clínica según manual de Atención médica en el servicio de hospitalización PT – HO – 002.</w:t>
            </w:r>
          </w:p>
          <w:p w14:paraId="1C566DF6"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2.2.</w:t>
            </w:r>
            <w:r w:rsidRPr="00CE319C">
              <w:rPr>
                <w:rFonts w:cs="Arial"/>
                <w:sz w:val="20"/>
                <w:szCs w:val="20"/>
              </w:rPr>
              <w:t xml:space="preserve"> Se realiza evolución médica y ordenes médicas por parte del especialista tratante de turno.</w:t>
            </w:r>
          </w:p>
        </w:tc>
        <w:tc>
          <w:tcPr>
            <w:tcW w:w="2448" w:type="dxa"/>
            <w:vAlign w:val="center"/>
          </w:tcPr>
          <w:p w14:paraId="3AC54079"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w:t>
            </w:r>
          </w:p>
          <w:p w14:paraId="3C472E16"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especialista</w:t>
            </w:r>
          </w:p>
          <w:p w14:paraId="11BFCA73" w14:textId="77777777" w:rsidR="00471C6B" w:rsidRPr="00CE319C" w:rsidRDefault="00471C6B" w:rsidP="005C1039">
            <w:pPr>
              <w:spacing w:after="0" w:line="240" w:lineRule="auto"/>
              <w:ind w:right="426"/>
              <w:jc w:val="center"/>
              <w:rPr>
                <w:rFonts w:cs="Arial"/>
                <w:sz w:val="20"/>
                <w:szCs w:val="20"/>
              </w:rPr>
            </w:pPr>
          </w:p>
          <w:p w14:paraId="05C66A0F" w14:textId="77777777" w:rsidR="00471C6B" w:rsidRPr="00CE319C" w:rsidRDefault="00471C6B" w:rsidP="005C1039">
            <w:pPr>
              <w:spacing w:after="0" w:line="240" w:lineRule="auto"/>
              <w:ind w:right="426"/>
              <w:jc w:val="center"/>
              <w:rPr>
                <w:rFonts w:cs="Arial"/>
                <w:sz w:val="20"/>
                <w:szCs w:val="20"/>
              </w:rPr>
            </w:pPr>
          </w:p>
          <w:p w14:paraId="27DF717B" w14:textId="77777777" w:rsidR="00471C6B" w:rsidRPr="00CE319C" w:rsidRDefault="00471C6B" w:rsidP="005C1039">
            <w:pPr>
              <w:spacing w:after="0" w:line="240" w:lineRule="auto"/>
              <w:ind w:right="426"/>
              <w:jc w:val="center"/>
              <w:rPr>
                <w:rFonts w:cs="Arial"/>
                <w:sz w:val="20"/>
                <w:szCs w:val="20"/>
              </w:rPr>
            </w:pPr>
          </w:p>
          <w:p w14:paraId="42113FB8" w14:textId="77777777" w:rsidR="00471C6B" w:rsidRPr="00CE319C" w:rsidRDefault="00471C6B" w:rsidP="005C1039">
            <w:pPr>
              <w:spacing w:after="0" w:line="240" w:lineRule="auto"/>
              <w:ind w:right="426"/>
              <w:jc w:val="center"/>
              <w:rPr>
                <w:rFonts w:cs="Arial"/>
                <w:sz w:val="20"/>
                <w:szCs w:val="20"/>
              </w:rPr>
            </w:pPr>
          </w:p>
          <w:p w14:paraId="2AC64CFD" w14:textId="77777777" w:rsidR="00471C6B" w:rsidRPr="00CE319C" w:rsidRDefault="00471C6B" w:rsidP="005C1039">
            <w:pPr>
              <w:spacing w:after="0" w:line="240" w:lineRule="auto"/>
              <w:ind w:right="426"/>
              <w:jc w:val="center"/>
              <w:rPr>
                <w:rFonts w:cs="Arial"/>
                <w:sz w:val="20"/>
                <w:szCs w:val="20"/>
              </w:rPr>
            </w:pPr>
          </w:p>
          <w:p w14:paraId="148442E8" w14:textId="77777777" w:rsidR="00471C6B" w:rsidRPr="00CE319C" w:rsidRDefault="00471C6B" w:rsidP="005C1039">
            <w:pPr>
              <w:spacing w:after="0" w:line="240" w:lineRule="auto"/>
              <w:ind w:right="425"/>
              <w:jc w:val="center"/>
              <w:rPr>
                <w:rFonts w:cs="Arial"/>
                <w:sz w:val="20"/>
                <w:szCs w:val="20"/>
              </w:rPr>
            </w:pPr>
          </w:p>
        </w:tc>
      </w:tr>
      <w:tr w:rsidR="00471C6B" w:rsidRPr="00CE319C" w14:paraId="5F176688" w14:textId="77777777" w:rsidTr="005C1039">
        <w:trPr>
          <w:trHeight w:val="1266"/>
        </w:trPr>
        <w:tc>
          <w:tcPr>
            <w:tcW w:w="2086" w:type="dxa"/>
            <w:vMerge/>
            <w:vAlign w:val="center"/>
          </w:tcPr>
          <w:p w14:paraId="04CF3AB9" w14:textId="77777777" w:rsidR="00471C6B" w:rsidRPr="00CE319C" w:rsidRDefault="00471C6B" w:rsidP="005C1039">
            <w:pPr>
              <w:spacing w:after="0" w:line="240" w:lineRule="auto"/>
              <w:ind w:right="426"/>
              <w:jc w:val="both"/>
              <w:rPr>
                <w:rFonts w:cs="Arial"/>
                <w:sz w:val="20"/>
                <w:szCs w:val="20"/>
              </w:rPr>
            </w:pPr>
          </w:p>
        </w:tc>
        <w:tc>
          <w:tcPr>
            <w:tcW w:w="4963" w:type="dxa"/>
            <w:vAlign w:val="center"/>
          </w:tcPr>
          <w:p w14:paraId="1D0C7C4A"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2.3.</w:t>
            </w:r>
            <w:r w:rsidRPr="00CE319C">
              <w:rPr>
                <w:rFonts w:cs="Arial"/>
                <w:sz w:val="20"/>
                <w:szCs w:val="20"/>
              </w:rPr>
              <w:t xml:space="preserve"> Verifica diariamente estudios (laboratorios e imágenes diagnosticas) ordenandos, al igual que las interconsultas ordenadas.</w:t>
            </w:r>
          </w:p>
          <w:p w14:paraId="0308D563"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2.4.</w:t>
            </w:r>
            <w:r w:rsidRPr="00CE319C">
              <w:rPr>
                <w:rFonts w:cs="Arial"/>
                <w:sz w:val="20"/>
                <w:szCs w:val="20"/>
              </w:rPr>
              <w:t xml:space="preserve"> Revisa historia clínica se apertura folio de ordenes médicas y se realiza la gestión del cuidado del paciente.</w:t>
            </w:r>
          </w:p>
        </w:tc>
        <w:tc>
          <w:tcPr>
            <w:tcW w:w="2448" w:type="dxa"/>
            <w:vAlign w:val="center"/>
          </w:tcPr>
          <w:p w14:paraId="04EEFAC7" w14:textId="77777777" w:rsidR="00471C6B" w:rsidRPr="00CE319C" w:rsidRDefault="00471C6B" w:rsidP="005C1039">
            <w:pPr>
              <w:spacing w:after="0" w:line="240" w:lineRule="auto"/>
              <w:ind w:right="426"/>
              <w:jc w:val="center"/>
              <w:rPr>
                <w:rFonts w:cs="Arial"/>
                <w:sz w:val="20"/>
                <w:szCs w:val="20"/>
              </w:rPr>
            </w:pPr>
            <w:r w:rsidRPr="00CE319C">
              <w:rPr>
                <w:rFonts w:cs="Arial"/>
                <w:sz w:val="20"/>
                <w:szCs w:val="20"/>
              </w:rPr>
              <w:t>Jefe de enfermería</w:t>
            </w:r>
          </w:p>
        </w:tc>
      </w:tr>
      <w:tr w:rsidR="00471C6B" w:rsidRPr="00CE319C" w14:paraId="3FD4AC10" w14:textId="77777777" w:rsidTr="005C1039">
        <w:trPr>
          <w:trHeight w:val="1148"/>
        </w:trPr>
        <w:tc>
          <w:tcPr>
            <w:tcW w:w="2086" w:type="dxa"/>
            <w:vMerge/>
            <w:vAlign w:val="center"/>
          </w:tcPr>
          <w:p w14:paraId="1FC54FC2" w14:textId="77777777" w:rsidR="00471C6B" w:rsidRPr="00CE319C" w:rsidRDefault="00471C6B" w:rsidP="005C1039">
            <w:pPr>
              <w:spacing w:after="0" w:line="240" w:lineRule="auto"/>
              <w:ind w:right="426"/>
              <w:jc w:val="both"/>
              <w:rPr>
                <w:rFonts w:cs="Arial"/>
                <w:sz w:val="20"/>
                <w:szCs w:val="20"/>
              </w:rPr>
            </w:pPr>
          </w:p>
        </w:tc>
        <w:tc>
          <w:tcPr>
            <w:tcW w:w="4963" w:type="dxa"/>
            <w:vAlign w:val="center"/>
          </w:tcPr>
          <w:p w14:paraId="6F91804B"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2.5.</w:t>
            </w:r>
            <w:r w:rsidRPr="00CE319C">
              <w:rPr>
                <w:rFonts w:cs="Arial"/>
                <w:sz w:val="20"/>
                <w:szCs w:val="20"/>
              </w:rPr>
              <w:t xml:space="preserve"> Revisa historia clínica diariamente, se revisan órdenes médicas, evoluciones y reporte de estudios ordenados.</w:t>
            </w:r>
          </w:p>
          <w:p w14:paraId="3BF3ADA4"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 xml:space="preserve">2.6 </w:t>
            </w:r>
            <w:r w:rsidRPr="00CE319C">
              <w:rPr>
                <w:rFonts w:cs="Arial"/>
                <w:sz w:val="20"/>
                <w:szCs w:val="20"/>
              </w:rPr>
              <w:t>Verifica el cumplimiento de las ordenes médicas: estudios, interconsultas y/o ayudas diagnosticas.</w:t>
            </w:r>
          </w:p>
        </w:tc>
        <w:tc>
          <w:tcPr>
            <w:tcW w:w="2448" w:type="dxa"/>
            <w:vAlign w:val="center"/>
          </w:tcPr>
          <w:p w14:paraId="0E5931BE"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 o</w:t>
            </w:r>
          </w:p>
          <w:p w14:paraId="0ED5EC3D"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especialista</w:t>
            </w:r>
          </w:p>
        </w:tc>
      </w:tr>
      <w:tr w:rsidR="00471C6B" w:rsidRPr="00CE319C" w14:paraId="7F978A67" w14:textId="77777777" w:rsidTr="005C1039">
        <w:trPr>
          <w:trHeight w:val="637"/>
        </w:trPr>
        <w:tc>
          <w:tcPr>
            <w:tcW w:w="2086" w:type="dxa"/>
            <w:vMerge/>
            <w:vAlign w:val="center"/>
          </w:tcPr>
          <w:p w14:paraId="5CD9BBBA" w14:textId="77777777" w:rsidR="00471C6B" w:rsidRPr="00CE319C" w:rsidRDefault="00471C6B" w:rsidP="005C1039">
            <w:pPr>
              <w:spacing w:after="0" w:line="240" w:lineRule="auto"/>
              <w:ind w:right="426"/>
              <w:jc w:val="both"/>
              <w:rPr>
                <w:rFonts w:cs="Arial"/>
                <w:sz w:val="20"/>
                <w:szCs w:val="20"/>
              </w:rPr>
            </w:pPr>
          </w:p>
        </w:tc>
        <w:tc>
          <w:tcPr>
            <w:tcW w:w="4963" w:type="dxa"/>
            <w:vAlign w:val="center"/>
          </w:tcPr>
          <w:p w14:paraId="2803A736"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2.7.</w:t>
            </w:r>
            <w:r w:rsidRPr="00CE319C">
              <w:rPr>
                <w:rFonts w:cs="Arial"/>
                <w:sz w:val="20"/>
                <w:szCs w:val="20"/>
              </w:rPr>
              <w:t xml:space="preserve"> Gestiona la realización de estudios, interconsulta, laboratorios y ayudas diagnosticas.</w:t>
            </w:r>
          </w:p>
        </w:tc>
        <w:tc>
          <w:tcPr>
            <w:tcW w:w="2448" w:type="dxa"/>
            <w:vAlign w:val="center"/>
          </w:tcPr>
          <w:p w14:paraId="2F3297E3"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Jefe de Enfermería</w:t>
            </w:r>
          </w:p>
          <w:p w14:paraId="42F9AE11" w14:textId="77777777" w:rsidR="00471C6B" w:rsidRPr="00CE319C" w:rsidRDefault="00471C6B" w:rsidP="005C1039">
            <w:pPr>
              <w:spacing w:after="0" w:line="240" w:lineRule="auto"/>
              <w:ind w:right="425"/>
              <w:rPr>
                <w:rFonts w:cs="Arial"/>
                <w:sz w:val="20"/>
                <w:szCs w:val="20"/>
              </w:rPr>
            </w:pPr>
          </w:p>
        </w:tc>
      </w:tr>
      <w:tr w:rsidR="00471C6B" w:rsidRPr="00CE319C" w14:paraId="1C5947EA" w14:textId="77777777" w:rsidTr="005C1039">
        <w:trPr>
          <w:trHeight w:val="1168"/>
        </w:trPr>
        <w:tc>
          <w:tcPr>
            <w:tcW w:w="2086" w:type="dxa"/>
            <w:vAlign w:val="center"/>
          </w:tcPr>
          <w:p w14:paraId="73A59584" w14:textId="77777777" w:rsidR="00471C6B" w:rsidRPr="00CE319C" w:rsidRDefault="00471C6B" w:rsidP="005C1039">
            <w:pPr>
              <w:spacing w:before="100" w:beforeAutospacing="1" w:after="100" w:afterAutospacing="1" w:line="240" w:lineRule="auto"/>
              <w:ind w:right="426"/>
              <w:jc w:val="both"/>
              <w:rPr>
                <w:rFonts w:cs="Arial"/>
                <w:sz w:val="20"/>
                <w:szCs w:val="20"/>
              </w:rPr>
            </w:pPr>
            <w:r w:rsidRPr="00CE319C">
              <w:rPr>
                <w:rFonts w:cs="Arial"/>
                <w:sz w:val="20"/>
                <w:szCs w:val="20"/>
              </w:rPr>
              <w:t>3. Atención de enfermería</w:t>
            </w:r>
          </w:p>
        </w:tc>
        <w:tc>
          <w:tcPr>
            <w:tcW w:w="4963" w:type="dxa"/>
            <w:vAlign w:val="center"/>
          </w:tcPr>
          <w:p w14:paraId="3265CBC9" w14:textId="77777777" w:rsidR="00471C6B" w:rsidRPr="00CE319C" w:rsidRDefault="00471C6B" w:rsidP="005C1039">
            <w:pPr>
              <w:spacing w:after="0" w:line="240" w:lineRule="auto"/>
              <w:ind w:right="426"/>
              <w:jc w:val="both"/>
              <w:rPr>
                <w:rFonts w:cs="Arial"/>
                <w:b/>
                <w:bCs/>
                <w:sz w:val="20"/>
                <w:szCs w:val="20"/>
              </w:rPr>
            </w:pPr>
            <w:r w:rsidRPr="00CE319C">
              <w:rPr>
                <w:rFonts w:cs="Arial"/>
                <w:b/>
                <w:bCs/>
                <w:sz w:val="20"/>
                <w:szCs w:val="20"/>
              </w:rPr>
              <w:t>3.1.</w:t>
            </w:r>
            <w:r w:rsidRPr="00CE319C">
              <w:rPr>
                <w:rFonts w:cs="Arial"/>
                <w:sz w:val="20"/>
                <w:szCs w:val="20"/>
              </w:rPr>
              <w:t xml:space="preserve"> Toma Signos Vitales apertura de notas de enfermería en el software institucional; en caso de fallas se registra en la hoja de control de signos vitales </w:t>
            </w:r>
            <w:r w:rsidRPr="00CE319C">
              <w:rPr>
                <w:rFonts w:cs="Arial"/>
                <w:b/>
                <w:bCs/>
                <w:sz w:val="20"/>
                <w:szCs w:val="20"/>
              </w:rPr>
              <w:t>FT-EN-005.</w:t>
            </w:r>
          </w:p>
          <w:p w14:paraId="0647A7FA"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 xml:space="preserve">3.2. </w:t>
            </w:r>
            <w:r w:rsidRPr="00CE319C">
              <w:rPr>
                <w:rFonts w:cs="Arial"/>
                <w:sz w:val="20"/>
                <w:szCs w:val="20"/>
              </w:rPr>
              <w:t xml:space="preserve">Solicitar estudios requeridos por la parte medica según el procedimiento de </w:t>
            </w:r>
            <w:r w:rsidRPr="00CE319C">
              <w:rPr>
                <w:rFonts w:cs="Arial"/>
                <w:b/>
                <w:bCs/>
                <w:sz w:val="20"/>
                <w:szCs w:val="20"/>
              </w:rPr>
              <w:t>Solicitud de Estudio a Realizar PT-EN-025</w:t>
            </w:r>
          </w:p>
        </w:tc>
        <w:tc>
          <w:tcPr>
            <w:tcW w:w="2448" w:type="dxa"/>
            <w:vAlign w:val="center"/>
          </w:tcPr>
          <w:p w14:paraId="0603E004" w14:textId="77777777" w:rsidR="00471C6B" w:rsidRPr="00CE319C" w:rsidRDefault="00471C6B" w:rsidP="005C1039">
            <w:pPr>
              <w:spacing w:before="100" w:beforeAutospacing="1" w:after="100" w:afterAutospacing="1" w:line="240" w:lineRule="auto"/>
              <w:ind w:right="426"/>
              <w:jc w:val="center"/>
              <w:rPr>
                <w:rFonts w:eastAsia="Times New Roman" w:cs="Arial"/>
                <w:sz w:val="20"/>
                <w:szCs w:val="20"/>
                <w:lang w:eastAsia="es-CO"/>
              </w:rPr>
            </w:pPr>
            <w:r w:rsidRPr="00CE319C">
              <w:rPr>
                <w:rFonts w:eastAsia="Times New Roman" w:cs="Arial"/>
                <w:sz w:val="20"/>
                <w:szCs w:val="20"/>
                <w:lang w:eastAsia="es-CO"/>
              </w:rPr>
              <w:t>Auxiliares de enfermería</w:t>
            </w:r>
          </w:p>
          <w:p w14:paraId="5DB5A3C9" w14:textId="77777777" w:rsidR="00471C6B" w:rsidRPr="00CE319C" w:rsidRDefault="00471C6B" w:rsidP="005C1039">
            <w:pPr>
              <w:spacing w:before="100" w:beforeAutospacing="1" w:after="100" w:afterAutospacing="1" w:line="240" w:lineRule="auto"/>
              <w:ind w:right="426"/>
              <w:jc w:val="center"/>
              <w:rPr>
                <w:rFonts w:cs="Arial"/>
                <w:sz w:val="20"/>
                <w:szCs w:val="20"/>
              </w:rPr>
            </w:pPr>
            <w:r w:rsidRPr="00CE319C">
              <w:rPr>
                <w:rFonts w:cs="Arial"/>
                <w:sz w:val="20"/>
                <w:szCs w:val="20"/>
              </w:rPr>
              <w:t>Jefe de Enfermería</w:t>
            </w:r>
          </w:p>
        </w:tc>
      </w:tr>
      <w:tr w:rsidR="00471C6B" w:rsidRPr="00CE319C" w14:paraId="7BADDE3B" w14:textId="77777777" w:rsidTr="005C1039">
        <w:tc>
          <w:tcPr>
            <w:tcW w:w="2086" w:type="dxa"/>
            <w:vAlign w:val="center"/>
          </w:tcPr>
          <w:p w14:paraId="28289315" w14:textId="77777777" w:rsidR="00471C6B" w:rsidRPr="00CE319C" w:rsidRDefault="00471C6B" w:rsidP="005C1039">
            <w:pPr>
              <w:spacing w:before="100" w:beforeAutospacing="1" w:after="100" w:afterAutospacing="1" w:line="240" w:lineRule="auto"/>
              <w:ind w:right="426"/>
              <w:jc w:val="both"/>
              <w:rPr>
                <w:rFonts w:cs="Arial"/>
                <w:sz w:val="20"/>
                <w:szCs w:val="20"/>
              </w:rPr>
            </w:pPr>
            <w:r w:rsidRPr="00CE319C">
              <w:rPr>
                <w:rFonts w:cs="Arial"/>
                <w:sz w:val="20"/>
                <w:szCs w:val="20"/>
              </w:rPr>
              <w:t>4. Atención medica</w:t>
            </w:r>
          </w:p>
        </w:tc>
        <w:tc>
          <w:tcPr>
            <w:tcW w:w="4963" w:type="dxa"/>
            <w:vAlign w:val="center"/>
          </w:tcPr>
          <w:p w14:paraId="379F5383" w14:textId="77777777" w:rsidR="00471C6B" w:rsidRPr="00CE319C" w:rsidRDefault="00471C6B" w:rsidP="005C1039">
            <w:pPr>
              <w:spacing w:after="0" w:line="240" w:lineRule="auto"/>
              <w:ind w:right="426"/>
              <w:jc w:val="both"/>
              <w:rPr>
                <w:rFonts w:cs="Arial"/>
                <w:sz w:val="20"/>
                <w:szCs w:val="20"/>
              </w:rPr>
            </w:pPr>
            <w:r w:rsidRPr="00CE319C">
              <w:rPr>
                <w:rFonts w:cs="Arial"/>
                <w:sz w:val="20"/>
                <w:szCs w:val="20"/>
              </w:rPr>
              <w:t xml:space="preserve">Realiza revisión de historia clínica, evoluciones médicas, ordenes médicas, reporte de laboratorios y estudios de imagenología, respuesta de interconsultas solicitadas </w:t>
            </w:r>
            <w:r w:rsidRPr="00CE319C">
              <w:rPr>
                <w:rFonts w:cs="Arial"/>
                <w:b/>
                <w:bCs/>
                <w:sz w:val="20"/>
                <w:szCs w:val="20"/>
              </w:rPr>
              <w:t xml:space="preserve">(Solicitud de interconsulta PT-HO-004) </w:t>
            </w:r>
            <w:r w:rsidRPr="00CE319C">
              <w:rPr>
                <w:rFonts w:cs="Arial"/>
                <w:sz w:val="20"/>
                <w:szCs w:val="20"/>
              </w:rPr>
              <w:t xml:space="preserve">al paciente. Además de soportar e interpretar los estudios realizados. </w:t>
            </w:r>
          </w:p>
          <w:p w14:paraId="76539BFB" w14:textId="51BAEC97" w:rsidR="00471C6B" w:rsidRPr="00CE319C" w:rsidRDefault="00471C6B" w:rsidP="005C1039">
            <w:pPr>
              <w:spacing w:after="0" w:line="240" w:lineRule="auto"/>
              <w:ind w:right="426"/>
              <w:jc w:val="both"/>
              <w:rPr>
                <w:rFonts w:cs="Arial"/>
                <w:sz w:val="20"/>
                <w:szCs w:val="20"/>
              </w:rPr>
            </w:pPr>
            <w:r w:rsidRPr="00CE319C">
              <w:rPr>
                <w:rFonts w:cs="Arial"/>
                <w:sz w:val="20"/>
                <w:szCs w:val="20"/>
              </w:rPr>
              <w:t>(</w:t>
            </w:r>
            <w:r w:rsidRPr="00CE319C">
              <w:rPr>
                <w:rFonts w:cs="Arial"/>
                <w:b/>
                <w:bCs/>
                <w:sz w:val="20"/>
                <w:szCs w:val="20"/>
              </w:rPr>
              <w:t xml:space="preserve">Atención </w:t>
            </w:r>
            <w:r w:rsidR="00297A80" w:rsidRPr="00CE319C">
              <w:rPr>
                <w:rFonts w:cs="Arial"/>
                <w:b/>
                <w:bCs/>
                <w:sz w:val="20"/>
                <w:szCs w:val="20"/>
              </w:rPr>
              <w:t>médica</w:t>
            </w:r>
            <w:r w:rsidRPr="00CE319C">
              <w:rPr>
                <w:rFonts w:cs="Arial"/>
                <w:b/>
                <w:bCs/>
                <w:sz w:val="20"/>
                <w:szCs w:val="20"/>
              </w:rPr>
              <w:t xml:space="preserve"> en el servicio de hospitalización PT-HO-095)</w:t>
            </w:r>
          </w:p>
        </w:tc>
        <w:tc>
          <w:tcPr>
            <w:tcW w:w="2448" w:type="dxa"/>
            <w:vAlign w:val="center"/>
          </w:tcPr>
          <w:p w14:paraId="0093F2C2"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w:t>
            </w:r>
          </w:p>
          <w:p w14:paraId="46D4B8A5"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especialista</w:t>
            </w:r>
          </w:p>
          <w:p w14:paraId="69BC664F" w14:textId="77777777" w:rsidR="00471C6B" w:rsidRPr="00CE319C" w:rsidRDefault="00471C6B" w:rsidP="005C1039">
            <w:pPr>
              <w:spacing w:before="100" w:beforeAutospacing="1" w:after="100" w:afterAutospacing="1" w:line="240" w:lineRule="auto"/>
              <w:ind w:right="426"/>
              <w:jc w:val="center"/>
              <w:rPr>
                <w:rFonts w:cs="Arial"/>
                <w:sz w:val="20"/>
                <w:szCs w:val="20"/>
              </w:rPr>
            </w:pPr>
          </w:p>
        </w:tc>
      </w:tr>
      <w:tr w:rsidR="00471C6B" w:rsidRPr="00CE319C" w14:paraId="25339077" w14:textId="77777777" w:rsidTr="005C1039">
        <w:trPr>
          <w:trHeight w:val="1469"/>
        </w:trPr>
        <w:tc>
          <w:tcPr>
            <w:tcW w:w="2086" w:type="dxa"/>
            <w:vAlign w:val="center"/>
          </w:tcPr>
          <w:p w14:paraId="58336F19" w14:textId="77777777" w:rsidR="00471C6B" w:rsidRPr="00CE319C" w:rsidRDefault="00471C6B" w:rsidP="005C1039">
            <w:pPr>
              <w:spacing w:before="100" w:beforeAutospacing="1" w:after="100" w:afterAutospacing="1" w:line="240" w:lineRule="auto"/>
              <w:ind w:right="426"/>
              <w:jc w:val="both"/>
              <w:rPr>
                <w:rFonts w:cs="Arial"/>
                <w:sz w:val="20"/>
                <w:szCs w:val="20"/>
              </w:rPr>
            </w:pPr>
            <w:r w:rsidRPr="00CE319C">
              <w:rPr>
                <w:rFonts w:cs="Arial"/>
                <w:sz w:val="20"/>
                <w:szCs w:val="20"/>
              </w:rPr>
              <w:t>5. Verificar contenido de la historia clínica</w:t>
            </w:r>
          </w:p>
        </w:tc>
        <w:tc>
          <w:tcPr>
            <w:tcW w:w="4963" w:type="dxa"/>
            <w:vAlign w:val="center"/>
          </w:tcPr>
          <w:p w14:paraId="483A010D" w14:textId="77777777" w:rsidR="00471C6B" w:rsidRPr="00CE319C" w:rsidRDefault="00471C6B" w:rsidP="005C1039">
            <w:pPr>
              <w:spacing w:after="0" w:line="240" w:lineRule="auto"/>
              <w:ind w:right="426"/>
              <w:jc w:val="both"/>
              <w:rPr>
                <w:rFonts w:cs="Arial"/>
                <w:sz w:val="20"/>
                <w:szCs w:val="20"/>
              </w:rPr>
            </w:pPr>
            <w:r w:rsidRPr="00CE319C">
              <w:rPr>
                <w:rFonts w:cs="Arial"/>
                <w:sz w:val="20"/>
                <w:szCs w:val="20"/>
              </w:rPr>
              <w:t>Revisa la historia clínica y realiza apertura de los registros de enfermería y cumplimento de las órdenes médicas, acciones de enfermería de acuerdo con las necesidades del paciente.</w:t>
            </w:r>
          </w:p>
        </w:tc>
        <w:tc>
          <w:tcPr>
            <w:tcW w:w="2448" w:type="dxa"/>
            <w:vAlign w:val="center"/>
          </w:tcPr>
          <w:p w14:paraId="744729EF" w14:textId="77777777" w:rsidR="00471C6B" w:rsidRPr="00CE319C" w:rsidRDefault="00471C6B" w:rsidP="005C1039">
            <w:pPr>
              <w:spacing w:before="100" w:beforeAutospacing="1" w:after="100" w:afterAutospacing="1" w:line="240" w:lineRule="auto"/>
              <w:ind w:right="426"/>
              <w:jc w:val="center"/>
              <w:rPr>
                <w:rFonts w:cs="Arial"/>
                <w:sz w:val="20"/>
                <w:szCs w:val="20"/>
              </w:rPr>
            </w:pPr>
            <w:r w:rsidRPr="00CE319C">
              <w:rPr>
                <w:rFonts w:cs="Arial"/>
                <w:sz w:val="20"/>
                <w:szCs w:val="20"/>
              </w:rPr>
              <w:t>Jefe de Enfermería y</w:t>
            </w:r>
          </w:p>
          <w:p w14:paraId="6920AA56" w14:textId="77777777" w:rsidR="00471C6B" w:rsidRPr="00CE319C" w:rsidRDefault="00471C6B" w:rsidP="005C1039">
            <w:pPr>
              <w:spacing w:before="100" w:beforeAutospacing="1" w:after="100" w:afterAutospacing="1" w:line="240" w:lineRule="auto"/>
              <w:ind w:right="426"/>
              <w:jc w:val="center"/>
              <w:rPr>
                <w:rFonts w:eastAsia="Times New Roman" w:cs="Arial"/>
                <w:sz w:val="20"/>
                <w:szCs w:val="20"/>
                <w:lang w:eastAsia="es-CO"/>
              </w:rPr>
            </w:pPr>
            <w:r w:rsidRPr="00CE319C">
              <w:rPr>
                <w:rFonts w:eastAsia="Times New Roman" w:cs="Arial"/>
                <w:sz w:val="20"/>
                <w:szCs w:val="20"/>
                <w:lang w:eastAsia="es-CO"/>
              </w:rPr>
              <w:t>Auxiliares de enfermería</w:t>
            </w:r>
          </w:p>
        </w:tc>
      </w:tr>
      <w:tr w:rsidR="00471C6B" w:rsidRPr="00CE319C" w14:paraId="714EA9BD" w14:textId="77777777" w:rsidTr="005C1039">
        <w:trPr>
          <w:trHeight w:val="1268"/>
        </w:trPr>
        <w:tc>
          <w:tcPr>
            <w:tcW w:w="2086" w:type="dxa"/>
            <w:vMerge w:val="restart"/>
            <w:vAlign w:val="center"/>
          </w:tcPr>
          <w:p w14:paraId="4639FC4C" w14:textId="77777777" w:rsidR="00471C6B" w:rsidRPr="00CE319C" w:rsidRDefault="00471C6B" w:rsidP="005C1039">
            <w:pPr>
              <w:spacing w:before="100" w:beforeAutospacing="1" w:after="100" w:afterAutospacing="1" w:line="240" w:lineRule="auto"/>
              <w:ind w:right="426"/>
              <w:jc w:val="both"/>
              <w:rPr>
                <w:rFonts w:eastAsia="Times New Roman" w:cs="Arial"/>
                <w:color w:val="3D3D3D"/>
                <w:sz w:val="20"/>
                <w:szCs w:val="20"/>
                <w:lang w:eastAsia="es-CO"/>
              </w:rPr>
            </w:pPr>
            <w:r w:rsidRPr="00CE319C">
              <w:rPr>
                <w:rFonts w:eastAsia="Times New Roman" w:cs="Arial"/>
                <w:sz w:val="20"/>
                <w:szCs w:val="20"/>
                <w:lang w:eastAsia="es-CO"/>
              </w:rPr>
              <w:t>6. Participación en rondas médicas y enfermería</w:t>
            </w:r>
          </w:p>
        </w:tc>
        <w:tc>
          <w:tcPr>
            <w:tcW w:w="4963" w:type="dxa"/>
            <w:vAlign w:val="center"/>
          </w:tcPr>
          <w:p w14:paraId="3990CBFF"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6.1.</w:t>
            </w:r>
            <w:r w:rsidRPr="00CE319C">
              <w:rPr>
                <w:rFonts w:cs="Arial"/>
                <w:sz w:val="20"/>
                <w:szCs w:val="20"/>
              </w:rPr>
              <w:t xml:space="preserve"> Realiza las rondas médicas en compañía del equipo interdisciplinario</w:t>
            </w:r>
            <w:r w:rsidRPr="00CE319C">
              <w:rPr>
                <w:rFonts w:cs="Arial"/>
                <w:color w:val="000000" w:themeColor="text1"/>
                <w:sz w:val="20"/>
                <w:szCs w:val="20"/>
              </w:rPr>
              <w:t xml:space="preserve"> basada en las </w:t>
            </w:r>
            <w:r w:rsidRPr="00CE319C">
              <w:rPr>
                <w:rFonts w:cs="Arial"/>
                <w:b/>
                <w:bCs/>
                <w:color w:val="000000" w:themeColor="text1"/>
                <w:sz w:val="20"/>
                <w:szCs w:val="20"/>
              </w:rPr>
              <w:t xml:space="preserve">Normas De Ronda Medica Hospitalaria PL-HO-025 </w:t>
            </w:r>
            <w:r w:rsidRPr="00CE319C">
              <w:rPr>
                <w:rFonts w:cs="Arial"/>
                <w:color w:val="000000" w:themeColor="text1"/>
                <w:sz w:val="20"/>
                <w:szCs w:val="20"/>
              </w:rPr>
              <w:t xml:space="preserve">y según el procedimiento de </w:t>
            </w:r>
            <w:r w:rsidRPr="00CE319C">
              <w:rPr>
                <w:rFonts w:cs="Arial"/>
                <w:b/>
                <w:bCs/>
                <w:color w:val="000000" w:themeColor="text1"/>
                <w:sz w:val="20"/>
                <w:szCs w:val="20"/>
              </w:rPr>
              <w:t>Ronda Medica Diaria</w:t>
            </w:r>
            <w:r w:rsidRPr="00CE319C">
              <w:rPr>
                <w:rFonts w:cs="Arial"/>
                <w:color w:val="000000" w:themeColor="text1"/>
                <w:sz w:val="20"/>
                <w:szCs w:val="20"/>
              </w:rPr>
              <w:t xml:space="preserve"> </w:t>
            </w:r>
            <w:r w:rsidRPr="00CE319C">
              <w:rPr>
                <w:rFonts w:cs="Arial"/>
                <w:b/>
                <w:bCs/>
                <w:color w:val="000000" w:themeColor="text1"/>
                <w:sz w:val="20"/>
                <w:szCs w:val="20"/>
              </w:rPr>
              <w:t>PT-HO-025</w:t>
            </w:r>
            <w:r w:rsidRPr="00CE319C">
              <w:rPr>
                <w:rFonts w:cs="Arial"/>
                <w:sz w:val="20"/>
                <w:szCs w:val="20"/>
              </w:rPr>
              <w:t>, se diligencia el formato de entrega de turno digital y elaboración del Kardex (FT-EN-004) de uso institucional</w:t>
            </w:r>
          </w:p>
        </w:tc>
        <w:tc>
          <w:tcPr>
            <w:tcW w:w="2448" w:type="dxa"/>
            <w:vAlign w:val="center"/>
          </w:tcPr>
          <w:p w14:paraId="02EECE0E" w14:textId="77777777" w:rsidR="00471C6B" w:rsidRPr="00CE319C" w:rsidRDefault="00471C6B" w:rsidP="005C1039">
            <w:pPr>
              <w:spacing w:before="100" w:beforeAutospacing="1" w:after="100" w:afterAutospacing="1" w:line="240" w:lineRule="auto"/>
              <w:ind w:right="426"/>
              <w:jc w:val="center"/>
              <w:rPr>
                <w:rFonts w:cs="Arial"/>
                <w:sz w:val="20"/>
                <w:szCs w:val="20"/>
              </w:rPr>
            </w:pPr>
            <w:r w:rsidRPr="00CE319C">
              <w:rPr>
                <w:rFonts w:cs="Arial"/>
                <w:sz w:val="20"/>
                <w:szCs w:val="20"/>
              </w:rPr>
              <w:t>Jefe de Enfermería y</w:t>
            </w:r>
          </w:p>
          <w:p w14:paraId="1E63AF74" w14:textId="77777777" w:rsidR="00471C6B" w:rsidRPr="00CE319C" w:rsidRDefault="00471C6B" w:rsidP="005C1039">
            <w:pPr>
              <w:spacing w:after="0" w:line="240" w:lineRule="auto"/>
              <w:ind w:right="425"/>
              <w:jc w:val="center"/>
              <w:rPr>
                <w:rFonts w:cs="Arial"/>
                <w:sz w:val="20"/>
                <w:szCs w:val="20"/>
              </w:rPr>
            </w:pPr>
            <w:r w:rsidRPr="00CE319C">
              <w:rPr>
                <w:rFonts w:eastAsia="Times New Roman" w:cs="Arial"/>
                <w:sz w:val="20"/>
                <w:szCs w:val="20"/>
                <w:lang w:eastAsia="es-CO"/>
              </w:rPr>
              <w:t>Auxiliares de enfermería</w:t>
            </w:r>
          </w:p>
        </w:tc>
      </w:tr>
      <w:tr w:rsidR="00471C6B" w:rsidRPr="00CE319C" w14:paraId="52173658" w14:textId="77777777" w:rsidTr="005C1039">
        <w:trPr>
          <w:trHeight w:val="999"/>
        </w:trPr>
        <w:tc>
          <w:tcPr>
            <w:tcW w:w="2086" w:type="dxa"/>
            <w:vMerge/>
            <w:vAlign w:val="center"/>
          </w:tcPr>
          <w:p w14:paraId="71D2BC21" w14:textId="77777777" w:rsidR="00471C6B" w:rsidRPr="00CE319C" w:rsidRDefault="00471C6B" w:rsidP="005C1039">
            <w:pPr>
              <w:spacing w:before="100" w:beforeAutospacing="1" w:after="100" w:afterAutospacing="1" w:line="240" w:lineRule="auto"/>
              <w:ind w:right="426"/>
              <w:jc w:val="both"/>
              <w:rPr>
                <w:rFonts w:eastAsia="Times New Roman" w:cs="Arial"/>
                <w:sz w:val="20"/>
                <w:szCs w:val="20"/>
                <w:lang w:eastAsia="es-CO"/>
              </w:rPr>
            </w:pPr>
          </w:p>
        </w:tc>
        <w:tc>
          <w:tcPr>
            <w:tcW w:w="4963" w:type="dxa"/>
            <w:vAlign w:val="center"/>
          </w:tcPr>
          <w:p w14:paraId="3C884396" w14:textId="77777777" w:rsidR="00471C6B" w:rsidRPr="00CE319C" w:rsidRDefault="00471C6B" w:rsidP="005C1039">
            <w:pPr>
              <w:spacing w:after="0" w:line="240" w:lineRule="auto"/>
              <w:ind w:right="426"/>
              <w:jc w:val="both"/>
              <w:rPr>
                <w:rFonts w:cs="Arial"/>
                <w:sz w:val="20"/>
                <w:szCs w:val="20"/>
              </w:rPr>
            </w:pPr>
            <w:r w:rsidRPr="00CE319C">
              <w:rPr>
                <w:rFonts w:cs="Arial"/>
                <w:b/>
                <w:bCs/>
                <w:sz w:val="20"/>
                <w:szCs w:val="20"/>
              </w:rPr>
              <w:t xml:space="preserve">6.2. </w:t>
            </w:r>
            <w:r w:rsidRPr="00CE319C">
              <w:rPr>
                <w:rFonts w:cs="Arial"/>
                <w:sz w:val="20"/>
                <w:szCs w:val="20"/>
              </w:rPr>
              <w:t xml:space="preserve">  Participa en las rondas médicas en compañía del equipo interdisciplinario, se diligencia el formato de entrega de turno medico digital.</w:t>
            </w:r>
          </w:p>
        </w:tc>
        <w:tc>
          <w:tcPr>
            <w:tcW w:w="2448" w:type="dxa"/>
            <w:vAlign w:val="center"/>
          </w:tcPr>
          <w:p w14:paraId="5295A63C"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 Médico especialista</w:t>
            </w:r>
          </w:p>
        </w:tc>
      </w:tr>
      <w:tr w:rsidR="00471C6B" w:rsidRPr="00CE319C" w14:paraId="095A3910" w14:textId="77777777" w:rsidTr="005C1039">
        <w:trPr>
          <w:trHeight w:val="702"/>
        </w:trPr>
        <w:tc>
          <w:tcPr>
            <w:tcW w:w="2086" w:type="dxa"/>
            <w:vAlign w:val="center"/>
          </w:tcPr>
          <w:p w14:paraId="5F8CB30C" w14:textId="77777777" w:rsidR="00471C6B" w:rsidRPr="00CE319C" w:rsidRDefault="00471C6B" w:rsidP="005C1039">
            <w:pPr>
              <w:spacing w:before="100" w:beforeAutospacing="1" w:after="100" w:afterAutospacing="1" w:line="240" w:lineRule="auto"/>
              <w:ind w:right="426"/>
              <w:jc w:val="both"/>
              <w:rPr>
                <w:rFonts w:eastAsia="Times New Roman" w:cs="Arial"/>
                <w:sz w:val="20"/>
                <w:szCs w:val="20"/>
                <w:lang w:eastAsia="es-CO"/>
              </w:rPr>
            </w:pPr>
            <w:r w:rsidRPr="00CE319C">
              <w:rPr>
                <w:rFonts w:cs="Arial"/>
                <w:sz w:val="20"/>
                <w:szCs w:val="20"/>
              </w:rPr>
              <w:lastRenderedPageBreak/>
              <w:t>7. Auditoria de historia clínica</w:t>
            </w:r>
          </w:p>
        </w:tc>
        <w:tc>
          <w:tcPr>
            <w:tcW w:w="4963" w:type="dxa"/>
            <w:vAlign w:val="center"/>
          </w:tcPr>
          <w:p w14:paraId="33BDAE79" w14:textId="77777777" w:rsidR="00471C6B" w:rsidRPr="00CE319C" w:rsidRDefault="00471C6B" w:rsidP="005C1039">
            <w:pPr>
              <w:spacing w:line="240" w:lineRule="auto"/>
              <w:ind w:right="426"/>
              <w:jc w:val="both"/>
              <w:rPr>
                <w:rFonts w:cs="Arial"/>
                <w:sz w:val="20"/>
                <w:szCs w:val="20"/>
              </w:rPr>
            </w:pPr>
            <w:r w:rsidRPr="00CE319C">
              <w:rPr>
                <w:rFonts w:cs="Arial"/>
                <w:sz w:val="20"/>
                <w:szCs w:val="20"/>
              </w:rPr>
              <w:t>Se realiza auditoria de historias clínicas que incluye verificación de los registros y actividades de enfermería.</w:t>
            </w:r>
          </w:p>
        </w:tc>
        <w:tc>
          <w:tcPr>
            <w:tcW w:w="2448" w:type="dxa"/>
            <w:vAlign w:val="center"/>
          </w:tcPr>
          <w:p w14:paraId="0EDB2D01" w14:textId="77777777" w:rsidR="00471C6B" w:rsidRPr="00CE319C" w:rsidRDefault="00471C6B" w:rsidP="005C1039">
            <w:pPr>
              <w:spacing w:before="100" w:beforeAutospacing="1" w:after="100" w:afterAutospacing="1" w:line="240" w:lineRule="auto"/>
              <w:ind w:right="426"/>
              <w:rPr>
                <w:rFonts w:cs="Arial"/>
                <w:sz w:val="20"/>
                <w:szCs w:val="20"/>
              </w:rPr>
            </w:pPr>
            <w:r w:rsidRPr="00CE319C">
              <w:rPr>
                <w:rFonts w:cs="Arial"/>
                <w:sz w:val="20"/>
                <w:szCs w:val="20"/>
              </w:rPr>
              <w:t>Jefe de Enfermería</w:t>
            </w:r>
          </w:p>
        </w:tc>
      </w:tr>
      <w:tr w:rsidR="00471C6B" w:rsidRPr="00CE319C" w14:paraId="045DFC11" w14:textId="77777777" w:rsidTr="005C1039">
        <w:trPr>
          <w:trHeight w:val="1206"/>
        </w:trPr>
        <w:tc>
          <w:tcPr>
            <w:tcW w:w="2086" w:type="dxa"/>
            <w:vAlign w:val="center"/>
          </w:tcPr>
          <w:p w14:paraId="654BC90B" w14:textId="77777777" w:rsidR="00471C6B" w:rsidRPr="00CE319C" w:rsidRDefault="00471C6B" w:rsidP="005C1039">
            <w:pPr>
              <w:spacing w:before="100" w:beforeAutospacing="1" w:after="100" w:afterAutospacing="1" w:line="240" w:lineRule="auto"/>
              <w:ind w:right="426"/>
              <w:jc w:val="both"/>
              <w:rPr>
                <w:rFonts w:cs="Arial"/>
                <w:sz w:val="20"/>
                <w:szCs w:val="20"/>
              </w:rPr>
            </w:pPr>
            <w:r w:rsidRPr="00CE319C">
              <w:rPr>
                <w:rFonts w:cs="Arial"/>
                <w:sz w:val="20"/>
                <w:szCs w:val="20"/>
              </w:rPr>
              <w:t>8. Gestión del proceso del traslado y/o referencia</w:t>
            </w:r>
          </w:p>
        </w:tc>
        <w:tc>
          <w:tcPr>
            <w:tcW w:w="4963" w:type="dxa"/>
            <w:vAlign w:val="center"/>
          </w:tcPr>
          <w:p w14:paraId="276C879C" w14:textId="77777777" w:rsidR="00471C6B" w:rsidRPr="00CE319C" w:rsidRDefault="00471C6B" w:rsidP="005C1039">
            <w:pPr>
              <w:spacing w:line="240" w:lineRule="auto"/>
              <w:ind w:right="426"/>
              <w:jc w:val="both"/>
              <w:rPr>
                <w:rFonts w:cs="Arial"/>
                <w:sz w:val="20"/>
                <w:szCs w:val="20"/>
              </w:rPr>
            </w:pPr>
            <w:r w:rsidRPr="00CE319C">
              <w:rPr>
                <w:rFonts w:cs="Arial"/>
                <w:sz w:val="20"/>
                <w:szCs w:val="20"/>
              </w:rPr>
              <w:t>De acuerdo con solicitud del especialista, el médico general diligencia el anexo 9 y le informa a la jefe de enfermería; posteriormente se procede según el Manual de Referencia y contrarreferencia ML-AM-001.</w:t>
            </w:r>
          </w:p>
        </w:tc>
        <w:tc>
          <w:tcPr>
            <w:tcW w:w="2448" w:type="dxa"/>
            <w:vAlign w:val="center"/>
          </w:tcPr>
          <w:p w14:paraId="099B32A2"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w:t>
            </w:r>
          </w:p>
          <w:p w14:paraId="21F224DB"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especialista</w:t>
            </w:r>
          </w:p>
          <w:p w14:paraId="617C9B48" w14:textId="77777777" w:rsidR="00471C6B" w:rsidRPr="00CE319C" w:rsidRDefault="00471C6B" w:rsidP="005C1039">
            <w:pPr>
              <w:spacing w:after="0" w:line="240" w:lineRule="auto"/>
              <w:ind w:right="425"/>
              <w:jc w:val="center"/>
              <w:rPr>
                <w:rFonts w:cs="Arial"/>
                <w:sz w:val="20"/>
                <w:szCs w:val="20"/>
              </w:rPr>
            </w:pPr>
          </w:p>
        </w:tc>
      </w:tr>
      <w:tr w:rsidR="00471C6B" w:rsidRPr="00CE319C" w14:paraId="0DB8C5D7" w14:textId="77777777" w:rsidTr="00DF0079">
        <w:trPr>
          <w:trHeight w:val="994"/>
        </w:trPr>
        <w:tc>
          <w:tcPr>
            <w:tcW w:w="2086" w:type="dxa"/>
            <w:vMerge w:val="restart"/>
            <w:vAlign w:val="center"/>
          </w:tcPr>
          <w:p w14:paraId="249BC2AA" w14:textId="77777777" w:rsidR="00471C6B" w:rsidRPr="00CE319C" w:rsidRDefault="00471C6B" w:rsidP="005C1039">
            <w:pPr>
              <w:spacing w:before="100" w:beforeAutospacing="1" w:after="100" w:afterAutospacing="1" w:line="240" w:lineRule="auto"/>
              <w:ind w:right="426"/>
              <w:jc w:val="both"/>
              <w:rPr>
                <w:rFonts w:cs="Arial"/>
                <w:sz w:val="20"/>
                <w:szCs w:val="20"/>
              </w:rPr>
            </w:pPr>
            <w:r w:rsidRPr="00CE319C">
              <w:rPr>
                <w:rFonts w:cs="Arial"/>
                <w:sz w:val="20"/>
                <w:szCs w:val="20"/>
              </w:rPr>
              <w:t>9. Reporte de eventos y novedades del servicio</w:t>
            </w:r>
          </w:p>
        </w:tc>
        <w:tc>
          <w:tcPr>
            <w:tcW w:w="4963" w:type="dxa"/>
            <w:vAlign w:val="center"/>
          </w:tcPr>
          <w:p w14:paraId="0687A6DD" w14:textId="77777777" w:rsidR="00471C6B" w:rsidRPr="00CE319C" w:rsidRDefault="00471C6B" w:rsidP="005C1039">
            <w:pPr>
              <w:spacing w:after="0" w:line="240" w:lineRule="auto"/>
              <w:ind w:right="426"/>
              <w:jc w:val="both"/>
              <w:rPr>
                <w:rFonts w:cs="Arial"/>
                <w:sz w:val="20"/>
                <w:szCs w:val="20"/>
              </w:rPr>
            </w:pPr>
            <w:r w:rsidRPr="00CE319C">
              <w:rPr>
                <w:rFonts w:cs="Arial"/>
                <w:sz w:val="20"/>
                <w:szCs w:val="20"/>
              </w:rPr>
              <w:t>Diligencia el registro de eventos de notificación en el formato diseñado por el Ministerio de salud y/o diseñado por la institución el cual es entregado a enfermera jefe para que se entregue al referente encargado.</w:t>
            </w:r>
          </w:p>
        </w:tc>
        <w:tc>
          <w:tcPr>
            <w:tcW w:w="2448" w:type="dxa"/>
            <w:vAlign w:val="center"/>
          </w:tcPr>
          <w:p w14:paraId="1D191B1E"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w:t>
            </w:r>
          </w:p>
          <w:p w14:paraId="67321587"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especialista</w:t>
            </w:r>
          </w:p>
          <w:p w14:paraId="0770CEC3" w14:textId="77777777" w:rsidR="00471C6B" w:rsidRPr="00CE319C" w:rsidRDefault="00471C6B" w:rsidP="005C1039">
            <w:pPr>
              <w:spacing w:before="100" w:beforeAutospacing="1" w:after="100" w:afterAutospacing="1" w:line="240" w:lineRule="auto"/>
              <w:ind w:right="426"/>
              <w:rPr>
                <w:rFonts w:cs="Arial"/>
                <w:sz w:val="20"/>
                <w:szCs w:val="20"/>
              </w:rPr>
            </w:pPr>
          </w:p>
        </w:tc>
      </w:tr>
      <w:tr w:rsidR="00471C6B" w:rsidRPr="00CE319C" w14:paraId="39A4306B" w14:textId="77777777" w:rsidTr="00DF0079">
        <w:trPr>
          <w:trHeight w:val="1677"/>
        </w:trPr>
        <w:tc>
          <w:tcPr>
            <w:tcW w:w="2086" w:type="dxa"/>
            <w:vMerge/>
            <w:vAlign w:val="center"/>
          </w:tcPr>
          <w:p w14:paraId="048A8906" w14:textId="77777777" w:rsidR="00471C6B" w:rsidRPr="00CE319C" w:rsidRDefault="00471C6B" w:rsidP="005C1039">
            <w:pPr>
              <w:spacing w:before="100" w:beforeAutospacing="1" w:after="100" w:afterAutospacing="1" w:line="240" w:lineRule="auto"/>
              <w:ind w:right="426"/>
              <w:jc w:val="both"/>
              <w:rPr>
                <w:rFonts w:cs="Arial"/>
                <w:sz w:val="20"/>
                <w:szCs w:val="20"/>
              </w:rPr>
            </w:pPr>
          </w:p>
        </w:tc>
        <w:tc>
          <w:tcPr>
            <w:tcW w:w="4963" w:type="dxa"/>
            <w:vAlign w:val="center"/>
          </w:tcPr>
          <w:p w14:paraId="025E08B7" w14:textId="3D0EC156" w:rsidR="00471C6B" w:rsidRPr="00CE319C" w:rsidRDefault="00471C6B" w:rsidP="005C1039">
            <w:pPr>
              <w:spacing w:after="0" w:line="240" w:lineRule="auto"/>
              <w:ind w:right="426"/>
              <w:jc w:val="both"/>
              <w:rPr>
                <w:rFonts w:cs="Arial"/>
                <w:sz w:val="20"/>
                <w:szCs w:val="20"/>
              </w:rPr>
            </w:pPr>
            <w:r w:rsidRPr="00CE319C">
              <w:rPr>
                <w:rFonts w:cs="Arial"/>
                <w:sz w:val="20"/>
                <w:szCs w:val="20"/>
              </w:rPr>
              <w:t xml:space="preserve">Recibe por parte del médico tratante el registro de eventos de notificación en el formato diseñado por el ministerio de salud y/o diseñado por la institución el cual es entregado al referente encargado.  </w:t>
            </w:r>
          </w:p>
          <w:p w14:paraId="6C81142B" w14:textId="7A1BC579" w:rsidR="00297A80" w:rsidRPr="00CE319C" w:rsidRDefault="00471C6B" w:rsidP="005C1039">
            <w:pPr>
              <w:spacing w:after="0" w:line="240" w:lineRule="auto"/>
              <w:ind w:right="426"/>
              <w:jc w:val="both"/>
              <w:rPr>
                <w:rFonts w:cs="Arial"/>
                <w:sz w:val="20"/>
                <w:szCs w:val="20"/>
              </w:rPr>
            </w:pPr>
            <w:r w:rsidRPr="00CE319C">
              <w:rPr>
                <w:rFonts w:cs="Arial"/>
                <w:sz w:val="20"/>
                <w:szCs w:val="20"/>
              </w:rPr>
              <w:t>Recibe novedades del servicio de hospitalización y gestiona con el área encargada (Líder del proceso).</w:t>
            </w:r>
          </w:p>
        </w:tc>
        <w:tc>
          <w:tcPr>
            <w:tcW w:w="2448" w:type="dxa"/>
            <w:vAlign w:val="center"/>
          </w:tcPr>
          <w:p w14:paraId="2EEF9E99"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Jefe de Enfermería</w:t>
            </w:r>
          </w:p>
        </w:tc>
      </w:tr>
      <w:tr w:rsidR="00471C6B" w:rsidRPr="00CE319C" w14:paraId="2A14A02B" w14:textId="77777777" w:rsidTr="005C1039">
        <w:trPr>
          <w:trHeight w:val="981"/>
        </w:trPr>
        <w:tc>
          <w:tcPr>
            <w:tcW w:w="2086" w:type="dxa"/>
            <w:vAlign w:val="center"/>
          </w:tcPr>
          <w:p w14:paraId="6AE254BB" w14:textId="77777777" w:rsidR="00471C6B" w:rsidRPr="00CE319C" w:rsidRDefault="00471C6B" w:rsidP="005C1039">
            <w:pPr>
              <w:spacing w:before="100" w:beforeAutospacing="1" w:after="100" w:afterAutospacing="1" w:line="240" w:lineRule="auto"/>
              <w:ind w:right="426"/>
              <w:jc w:val="both"/>
              <w:rPr>
                <w:rFonts w:eastAsia="Times New Roman" w:cs="Arial"/>
                <w:color w:val="3D3D3D"/>
                <w:sz w:val="20"/>
                <w:szCs w:val="20"/>
                <w:lang w:eastAsia="es-CO"/>
              </w:rPr>
            </w:pPr>
            <w:r w:rsidRPr="00CE319C">
              <w:rPr>
                <w:rFonts w:cs="Arial"/>
                <w:sz w:val="20"/>
                <w:szCs w:val="20"/>
              </w:rPr>
              <w:t xml:space="preserve">10. Egreso </w:t>
            </w:r>
          </w:p>
        </w:tc>
        <w:tc>
          <w:tcPr>
            <w:tcW w:w="4963" w:type="dxa"/>
            <w:vAlign w:val="center"/>
          </w:tcPr>
          <w:p w14:paraId="07D97E4D" w14:textId="77777777" w:rsidR="00471C6B" w:rsidRPr="00CE319C" w:rsidRDefault="00471C6B" w:rsidP="005C1039">
            <w:pPr>
              <w:spacing w:after="0" w:line="240" w:lineRule="auto"/>
              <w:ind w:right="426"/>
              <w:jc w:val="both"/>
              <w:rPr>
                <w:rFonts w:cs="Arial"/>
                <w:sz w:val="20"/>
                <w:szCs w:val="20"/>
              </w:rPr>
            </w:pPr>
            <w:r w:rsidRPr="00CE319C">
              <w:rPr>
                <w:rFonts w:cs="Arial"/>
                <w:sz w:val="20"/>
                <w:szCs w:val="20"/>
              </w:rPr>
              <w:t xml:space="preserve">Se diligencia por parte del médico y/o especialista la </w:t>
            </w:r>
            <w:r w:rsidRPr="00CE319C">
              <w:rPr>
                <w:rFonts w:cs="Arial"/>
                <w:b/>
                <w:bCs/>
                <w:sz w:val="20"/>
                <w:szCs w:val="20"/>
              </w:rPr>
              <w:t>Epicrisis (FT-HO-062)</w:t>
            </w:r>
            <w:r w:rsidRPr="00CE319C">
              <w:rPr>
                <w:rFonts w:cs="Arial"/>
                <w:sz w:val="20"/>
                <w:szCs w:val="20"/>
              </w:rPr>
              <w:t xml:space="preserve"> y todo lo relacionado con el egreso hospitalario incluyendo recomendaciones médicas </w:t>
            </w:r>
            <w:r w:rsidRPr="00CE319C">
              <w:rPr>
                <w:rFonts w:cs="Arial"/>
                <w:b/>
                <w:bCs/>
                <w:sz w:val="20"/>
                <w:szCs w:val="20"/>
              </w:rPr>
              <w:t>Recomendaciones Egreso</w:t>
            </w:r>
            <w:r w:rsidRPr="00CE319C">
              <w:rPr>
                <w:rFonts w:cs="Arial"/>
                <w:sz w:val="20"/>
                <w:szCs w:val="20"/>
              </w:rPr>
              <w:t xml:space="preserve"> </w:t>
            </w:r>
            <w:r w:rsidRPr="00CE319C">
              <w:rPr>
                <w:rFonts w:cs="Arial"/>
                <w:b/>
                <w:bCs/>
                <w:sz w:val="20"/>
                <w:szCs w:val="20"/>
              </w:rPr>
              <w:t>FT-HO-073</w:t>
            </w:r>
            <w:r w:rsidRPr="00CE319C">
              <w:rPr>
                <w:rFonts w:cs="Arial"/>
                <w:sz w:val="20"/>
                <w:szCs w:val="20"/>
              </w:rPr>
              <w:t>, las cuales deben ser entregadas tanto verbal como por escrito al paciente o familiar responsable.</w:t>
            </w:r>
          </w:p>
          <w:p w14:paraId="3DCF06E5" w14:textId="77777777" w:rsidR="00471C6B" w:rsidRPr="00CE319C" w:rsidRDefault="00471C6B" w:rsidP="005C1039">
            <w:pPr>
              <w:spacing w:after="0" w:line="240" w:lineRule="auto"/>
              <w:ind w:right="426"/>
              <w:jc w:val="both"/>
              <w:rPr>
                <w:rFonts w:cs="Arial"/>
                <w:b/>
                <w:bCs/>
                <w:sz w:val="20"/>
                <w:szCs w:val="20"/>
              </w:rPr>
            </w:pPr>
            <w:r w:rsidRPr="00CE319C">
              <w:rPr>
                <w:rFonts w:cs="Arial"/>
                <w:sz w:val="20"/>
                <w:szCs w:val="20"/>
              </w:rPr>
              <w:t xml:space="preserve">Se debe tener en cuenta el procedimiento de </w:t>
            </w:r>
            <w:r w:rsidRPr="00CE319C">
              <w:rPr>
                <w:rFonts w:cs="Arial"/>
                <w:b/>
                <w:bCs/>
                <w:sz w:val="20"/>
                <w:szCs w:val="20"/>
              </w:rPr>
              <w:t>Egreso de pacientes (Salida) PT-HO-022.</w:t>
            </w:r>
          </w:p>
          <w:p w14:paraId="1092A7AF" w14:textId="77777777" w:rsidR="00297A80" w:rsidRPr="00CE319C" w:rsidRDefault="00471C6B" w:rsidP="005C1039">
            <w:pPr>
              <w:spacing w:after="0" w:line="240" w:lineRule="auto"/>
              <w:ind w:right="426"/>
              <w:jc w:val="both"/>
              <w:rPr>
                <w:rFonts w:cs="Arial"/>
                <w:b/>
                <w:bCs/>
                <w:sz w:val="20"/>
                <w:szCs w:val="20"/>
              </w:rPr>
            </w:pPr>
            <w:r w:rsidRPr="00CE319C">
              <w:rPr>
                <w:rFonts w:cs="Arial"/>
                <w:sz w:val="20"/>
                <w:szCs w:val="20"/>
              </w:rPr>
              <w:t xml:space="preserve">Para el caso de pacientes que requieren remisión deme iniciarse la gestión con el CRCR según el </w:t>
            </w:r>
            <w:r w:rsidRPr="00CE319C">
              <w:rPr>
                <w:rFonts w:cs="Arial"/>
                <w:b/>
                <w:bCs/>
                <w:sz w:val="20"/>
                <w:szCs w:val="20"/>
              </w:rPr>
              <w:t>Manual de referencia y contra referencia ML-AM-001</w:t>
            </w:r>
          </w:p>
          <w:p w14:paraId="4A485E80" w14:textId="6537AAA1" w:rsidR="00471C6B" w:rsidRPr="00CE319C" w:rsidRDefault="00297A80" w:rsidP="005C1039">
            <w:pPr>
              <w:spacing w:after="0" w:line="240" w:lineRule="auto"/>
              <w:ind w:right="426"/>
              <w:jc w:val="both"/>
              <w:rPr>
                <w:rFonts w:cs="Arial"/>
                <w:b/>
                <w:bCs/>
                <w:sz w:val="20"/>
                <w:szCs w:val="20"/>
              </w:rPr>
            </w:pPr>
            <w:r w:rsidRPr="00CE319C">
              <w:rPr>
                <w:rFonts w:cs="Arial"/>
                <w:b/>
                <w:bCs/>
                <w:sz w:val="20"/>
                <w:szCs w:val="20"/>
              </w:rPr>
              <w:t xml:space="preserve">Egreso de paciente por Alta voluntaria </w:t>
            </w:r>
            <w:r w:rsidRPr="00CE319C">
              <w:rPr>
                <w:rFonts w:cs="Arial"/>
                <w:sz w:val="20"/>
                <w:szCs w:val="20"/>
              </w:rPr>
              <w:t xml:space="preserve">El medico informa al paciente sobre las implicaciones medicas en caso de suspender el tratamiento y seguimiento clínico, consigna en la historia clínica, diligencia </w:t>
            </w:r>
            <w:r w:rsidRPr="00CE319C">
              <w:rPr>
                <w:rFonts w:cs="Arial"/>
                <w:b/>
                <w:bCs/>
                <w:sz w:val="20"/>
                <w:szCs w:val="20"/>
              </w:rPr>
              <w:t>Formato salida voluntaria FT-HO-034</w:t>
            </w:r>
            <w:r w:rsidRPr="00CE319C">
              <w:rPr>
                <w:rFonts w:cs="Arial"/>
                <w:sz w:val="20"/>
                <w:szCs w:val="20"/>
              </w:rPr>
              <w:t xml:space="preserve"> firma médico y paciente</w:t>
            </w:r>
            <w:r w:rsidR="00471C6B" w:rsidRPr="00CE319C">
              <w:rPr>
                <w:rFonts w:cs="Arial"/>
                <w:b/>
                <w:bCs/>
                <w:sz w:val="20"/>
                <w:szCs w:val="20"/>
              </w:rPr>
              <w:t>.</w:t>
            </w:r>
          </w:p>
        </w:tc>
        <w:tc>
          <w:tcPr>
            <w:tcW w:w="2448" w:type="dxa"/>
            <w:vAlign w:val="center"/>
          </w:tcPr>
          <w:p w14:paraId="555E3023"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general.</w:t>
            </w:r>
          </w:p>
          <w:p w14:paraId="19698E2D" w14:textId="77777777" w:rsidR="00471C6B" w:rsidRPr="00CE319C" w:rsidRDefault="00471C6B" w:rsidP="005C1039">
            <w:pPr>
              <w:spacing w:after="0" w:line="240" w:lineRule="auto"/>
              <w:ind w:right="425"/>
              <w:jc w:val="center"/>
              <w:rPr>
                <w:rFonts w:cs="Arial"/>
                <w:sz w:val="20"/>
                <w:szCs w:val="20"/>
              </w:rPr>
            </w:pPr>
            <w:r w:rsidRPr="00CE319C">
              <w:rPr>
                <w:rFonts w:cs="Arial"/>
                <w:sz w:val="20"/>
                <w:szCs w:val="20"/>
              </w:rPr>
              <w:t>Médico especialista.</w:t>
            </w:r>
          </w:p>
          <w:p w14:paraId="01801790" w14:textId="77777777" w:rsidR="00471C6B" w:rsidRPr="00CE319C" w:rsidRDefault="00471C6B" w:rsidP="005C1039">
            <w:pPr>
              <w:spacing w:after="0" w:line="240" w:lineRule="auto"/>
              <w:ind w:right="425"/>
              <w:jc w:val="center"/>
              <w:rPr>
                <w:rFonts w:cs="Arial"/>
                <w:sz w:val="20"/>
                <w:szCs w:val="20"/>
              </w:rPr>
            </w:pPr>
            <w:r w:rsidRPr="00CE319C">
              <w:rPr>
                <w:rFonts w:eastAsia="Times New Roman" w:cs="Arial"/>
                <w:sz w:val="20"/>
                <w:szCs w:val="20"/>
                <w:lang w:eastAsia="es-CO"/>
              </w:rPr>
              <w:t>Jefe de enfermería.</w:t>
            </w:r>
          </w:p>
        </w:tc>
      </w:tr>
      <w:tr w:rsidR="001054C4" w:rsidRPr="00CE319C" w14:paraId="339321DD" w14:textId="77777777" w:rsidTr="005C1039">
        <w:trPr>
          <w:trHeight w:val="981"/>
        </w:trPr>
        <w:tc>
          <w:tcPr>
            <w:tcW w:w="2086" w:type="dxa"/>
            <w:vAlign w:val="center"/>
          </w:tcPr>
          <w:p w14:paraId="5A3BB8D2" w14:textId="54E562DC" w:rsidR="001054C4" w:rsidRPr="00322605" w:rsidRDefault="001054C4" w:rsidP="001054C4">
            <w:pPr>
              <w:spacing w:before="100" w:beforeAutospacing="1" w:after="100" w:afterAutospacing="1" w:line="240" w:lineRule="auto"/>
              <w:ind w:right="426"/>
              <w:jc w:val="both"/>
              <w:rPr>
                <w:rFonts w:cs="Arial"/>
                <w:sz w:val="20"/>
                <w:szCs w:val="20"/>
              </w:rPr>
            </w:pPr>
            <w:r w:rsidRPr="00322605">
              <w:rPr>
                <w:rFonts w:cs="Arial"/>
                <w:sz w:val="20"/>
                <w:szCs w:val="20"/>
              </w:rPr>
              <w:t>1</w:t>
            </w:r>
            <w:r w:rsidR="00322605" w:rsidRPr="00322605">
              <w:rPr>
                <w:rFonts w:cs="Arial"/>
                <w:sz w:val="20"/>
                <w:szCs w:val="20"/>
              </w:rPr>
              <w:t>1</w:t>
            </w:r>
            <w:r w:rsidRPr="00322605">
              <w:rPr>
                <w:rFonts w:cs="Arial"/>
                <w:sz w:val="20"/>
                <w:szCs w:val="20"/>
              </w:rPr>
              <w:t>. Escucha VOZ DEL CLIENTE EXTERNO</w:t>
            </w:r>
          </w:p>
        </w:tc>
        <w:tc>
          <w:tcPr>
            <w:tcW w:w="4963" w:type="dxa"/>
            <w:vAlign w:val="center"/>
          </w:tcPr>
          <w:p w14:paraId="402E28B4" w14:textId="28906C41" w:rsidR="001054C4" w:rsidRPr="00322605" w:rsidRDefault="001054C4" w:rsidP="001054C4">
            <w:pPr>
              <w:spacing w:after="0" w:line="240" w:lineRule="auto"/>
              <w:ind w:right="426"/>
              <w:jc w:val="both"/>
              <w:rPr>
                <w:rFonts w:cs="Arial"/>
                <w:sz w:val="20"/>
                <w:szCs w:val="20"/>
              </w:rPr>
            </w:pPr>
            <w:r w:rsidRPr="00322605">
              <w:rPr>
                <w:rFonts w:cs="Arial"/>
                <w:sz w:val="20"/>
                <w:szCs w:val="20"/>
              </w:rPr>
              <w:t xml:space="preserve">Explica al paciente la importancia de manifestar su opinión </w:t>
            </w:r>
            <w:proofErr w:type="gramStart"/>
            <w:r w:rsidRPr="00322605">
              <w:rPr>
                <w:rFonts w:cs="Arial"/>
                <w:sz w:val="20"/>
                <w:szCs w:val="20"/>
              </w:rPr>
              <w:t>de acuerdo al</w:t>
            </w:r>
            <w:proofErr w:type="gramEnd"/>
            <w:r w:rsidRPr="00322605">
              <w:rPr>
                <w:rFonts w:cs="Arial"/>
                <w:sz w:val="20"/>
                <w:szCs w:val="20"/>
              </w:rPr>
              <w:t xml:space="preserve"> servicio recibido: Aplica encuesta de satisfacción institucional</w:t>
            </w:r>
          </w:p>
        </w:tc>
        <w:tc>
          <w:tcPr>
            <w:tcW w:w="2448" w:type="dxa"/>
            <w:vAlign w:val="center"/>
          </w:tcPr>
          <w:p w14:paraId="45DC681E" w14:textId="3421BB84" w:rsidR="001054C4" w:rsidRPr="00322605" w:rsidRDefault="001054C4" w:rsidP="001054C4">
            <w:pPr>
              <w:spacing w:after="0" w:line="240" w:lineRule="auto"/>
              <w:ind w:right="425"/>
              <w:jc w:val="center"/>
              <w:rPr>
                <w:rFonts w:cs="Arial"/>
                <w:sz w:val="20"/>
                <w:szCs w:val="20"/>
              </w:rPr>
            </w:pPr>
            <w:r w:rsidRPr="00322605">
              <w:rPr>
                <w:rFonts w:cs="Arial"/>
                <w:sz w:val="20"/>
                <w:szCs w:val="20"/>
              </w:rPr>
              <w:t>Trabajadora social y/o SIAU</w:t>
            </w:r>
          </w:p>
        </w:tc>
      </w:tr>
      <w:tr w:rsidR="001054C4" w:rsidRPr="00CE319C" w14:paraId="6F4D10CD" w14:textId="77777777" w:rsidTr="005C1039">
        <w:tc>
          <w:tcPr>
            <w:tcW w:w="9497" w:type="dxa"/>
            <w:gridSpan w:val="3"/>
            <w:shd w:val="clear" w:color="auto" w:fill="D9D9D9" w:themeFill="background1" w:themeFillShade="D9"/>
            <w:vAlign w:val="center"/>
          </w:tcPr>
          <w:p w14:paraId="74515594" w14:textId="77777777" w:rsidR="001054C4" w:rsidRPr="00CE319C" w:rsidRDefault="001054C4" w:rsidP="001054C4">
            <w:pPr>
              <w:spacing w:before="100" w:beforeAutospacing="1" w:after="100" w:afterAutospacing="1" w:line="240" w:lineRule="auto"/>
              <w:ind w:right="426"/>
              <w:jc w:val="center"/>
              <w:rPr>
                <w:rFonts w:cs="Arial"/>
                <w:b/>
                <w:bCs/>
                <w:sz w:val="20"/>
                <w:szCs w:val="20"/>
              </w:rPr>
            </w:pPr>
            <w:r w:rsidRPr="00CE319C">
              <w:rPr>
                <w:rFonts w:cs="Arial"/>
                <w:b/>
                <w:bCs/>
                <w:sz w:val="20"/>
                <w:szCs w:val="20"/>
              </w:rPr>
              <w:t>FIN DEL PROCEDIMIENTO</w:t>
            </w:r>
          </w:p>
        </w:tc>
      </w:tr>
    </w:tbl>
    <w:p w14:paraId="269E2C50" w14:textId="51E3727C" w:rsidR="00AB297D" w:rsidRPr="00CE319C" w:rsidRDefault="00AB297D" w:rsidP="00F07322">
      <w:pPr>
        <w:spacing w:line="240" w:lineRule="auto"/>
        <w:rPr>
          <w:rFonts w:cs="Arial"/>
        </w:rPr>
      </w:pPr>
    </w:p>
    <w:p w14:paraId="1DABDA89" w14:textId="4CBE8AE0" w:rsidR="000351D9" w:rsidRDefault="000351D9" w:rsidP="00F07322">
      <w:pPr>
        <w:spacing w:line="240" w:lineRule="auto"/>
        <w:rPr>
          <w:rFonts w:cs="Arial"/>
        </w:rPr>
      </w:pPr>
    </w:p>
    <w:p w14:paraId="0C5F05CF" w14:textId="77777777" w:rsidR="002325CA" w:rsidRPr="002325CA" w:rsidRDefault="002325CA" w:rsidP="002325CA">
      <w:pPr>
        <w:keepNext/>
        <w:keepLines/>
        <w:spacing w:before="240" w:after="240"/>
        <w:ind w:left="720" w:right="426" w:hanging="360"/>
        <w:jc w:val="both"/>
        <w:outlineLvl w:val="0"/>
        <w:rPr>
          <w:rFonts w:eastAsiaTheme="majorEastAsia" w:cs="Arial"/>
          <w:b/>
        </w:rPr>
      </w:pPr>
      <w:bookmarkStart w:id="82" w:name="_Toc106176295"/>
      <w:r w:rsidRPr="002325CA">
        <w:rPr>
          <w:rFonts w:eastAsiaTheme="majorEastAsia" w:cs="Arial"/>
          <w:b/>
        </w:rPr>
        <w:lastRenderedPageBreak/>
        <w:t>MODELO DE PRESTACION DE SERVICIOS DE CIRUGIA</w:t>
      </w:r>
      <w:bookmarkEnd w:id="82"/>
      <w:r w:rsidRPr="002325CA">
        <w:rPr>
          <w:rFonts w:eastAsiaTheme="majorEastAsia" w:cs="Arial"/>
          <w:b/>
        </w:rPr>
        <w:t xml:space="preserve"> </w:t>
      </w:r>
    </w:p>
    <w:p w14:paraId="346E9118" w14:textId="77777777" w:rsidR="002325CA" w:rsidRPr="002325CA" w:rsidRDefault="002325CA" w:rsidP="002325CA">
      <w:pPr>
        <w:keepNext/>
        <w:keepLines/>
        <w:numPr>
          <w:ilvl w:val="1"/>
          <w:numId w:val="0"/>
        </w:numPr>
        <w:spacing w:before="240" w:after="240"/>
        <w:ind w:left="1080" w:right="426" w:hanging="360"/>
        <w:jc w:val="both"/>
        <w:outlineLvl w:val="1"/>
        <w:rPr>
          <w:rFonts w:eastAsiaTheme="majorEastAsia" w:cs="Arial"/>
          <w:b/>
        </w:rPr>
      </w:pPr>
      <w:bookmarkStart w:id="83" w:name="_Toc106176296"/>
      <w:r w:rsidRPr="002325CA">
        <w:rPr>
          <w:rFonts w:eastAsiaTheme="majorEastAsia" w:cs="Arial"/>
          <w:b/>
        </w:rPr>
        <w:t>PROCEDIMIENTO PARA ATENCION EN EL SERVICIO CIRUGIA</w:t>
      </w:r>
      <w:bookmarkEnd w:id="83"/>
      <w:r w:rsidRPr="002325CA">
        <w:rPr>
          <w:rFonts w:eastAsiaTheme="majorEastAsia" w:cs="Arial"/>
          <w:b/>
        </w:rPr>
        <w:t xml:space="preserve"> </w:t>
      </w:r>
    </w:p>
    <w:p w14:paraId="10C116B8" w14:textId="77777777" w:rsidR="002325CA" w:rsidRPr="002325CA" w:rsidRDefault="002325CA" w:rsidP="002325CA">
      <w:pPr>
        <w:keepNext/>
        <w:keepLines/>
        <w:numPr>
          <w:ilvl w:val="2"/>
          <w:numId w:val="65"/>
        </w:numPr>
        <w:spacing w:before="240" w:after="240"/>
        <w:ind w:right="426"/>
        <w:jc w:val="both"/>
        <w:outlineLvl w:val="2"/>
        <w:rPr>
          <w:rFonts w:eastAsiaTheme="majorEastAsia" w:cs="Arial"/>
          <w:b/>
        </w:rPr>
      </w:pPr>
      <w:bookmarkStart w:id="84" w:name="_Toc106176297"/>
      <w:r w:rsidRPr="002325CA">
        <w:rPr>
          <w:rFonts w:eastAsiaTheme="majorEastAsia" w:cs="Arial"/>
          <w:b/>
        </w:rPr>
        <w:t>Políticas de operación, normas</w:t>
      </w:r>
      <w:bookmarkEnd w:id="84"/>
      <w:r w:rsidRPr="002325CA">
        <w:rPr>
          <w:rFonts w:eastAsiaTheme="majorEastAsia" w:cs="Arial"/>
          <w:b/>
        </w:rPr>
        <w:t xml:space="preserve">  </w:t>
      </w:r>
    </w:p>
    <w:p w14:paraId="5A9151E1" w14:textId="77777777" w:rsidR="002325CA" w:rsidRPr="002325CA" w:rsidRDefault="002325CA" w:rsidP="002325CA">
      <w:pPr>
        <w:numPr>
          <w:ilvl w:val="0"/>
          <w:numId w:val="63"/>
        </w:numPr>
        <w:shd w:val="clear" w:color="auto" w:fill="FFFFFF"/>
        <w:spacing w:after="0" w:line="240" w:lineRule="auto"/>
        <w:ind w:right="426"/>
        <w:contextualSpacing/>
        <w:jc w:val="both"/>
        <w:rPr>
          <w:rFonts w:cs="Arial"/>
        </w:rPr>
      </w:pPr>
      <w:r w:rsidRPr="002325CA">
        <w:rPr>
          <w:rFonts w:cs="Arial"/>
        </w:rPr>
        <w:t xml:space="preserve">El servicio de Cirugía de la ESE UNIVERSITARIA DEL ATLANTICO proporciona atención en forma continua las 24 horas del día, todos los días de la semana, a todo usuario que demande y requiera de sus servicios. </w:t>
      </w:r>
    </w:p>
    <w:p w14:paraId="13FF180E" w14:textId="77777777" w:rsidR="002325CA" w:rsidRPr="002325CA" w:rsidRDefault="002325CA" w:rsidP="002325CA">
      <w:pPr>
        <w:numPr>
          <w:ilvl w:val="0"/>
          <w:numId w:val="63"/>
        </w:numPr>
        <w:shd w:val="clear" w:color="auto" w:fill="FFFFFF"/>
        <w:spacing w:after="0" w:line="240" w:lineRule="auto"/>
        <w:ind w:right="426"/>
        <w:contextualSpacing/>
        <w:jc w:val="both"/>
        <w:rPr>
          <w:rFonts w:cs="Arial"/>
        </w:rPr>
      </w:pPr>
      <w:r w:rsidRPr="002325CA">
        <w:rPr>
          <w:rFonts w:cs="Arial"/>
        </w:rPr>
        <w:t xml:space="preserve">El servicio de Cirugía está dotado de personal necesario y suficientemente capacitado, para atender las demandas de consultas médico - quirúrgicas de las personas </w:t>
      </w:r>
    </w:p>
    <w:p w14:paraId="3C4A9978" w14:textId="77777777" w:rsidR="002325CA" w:rsidRPr="002325CA" w:rsidRDefault="002325CA" w:rsidP="002325CA">
      <w:pPr>
        <w:numPr>
          <w:ilvl w:val="0"/>
          <w:numId w:val="63"/>
        </w:numPr>
        <w:shd w:val="clear" w:color="auto" w:fill="FFFFFF"/>
        <w:spacing w:after="0" w:line="240" w:lineRule="auto"/>
        <w:ind w:right="426"/>
        <w:contextualSpacing/>
        <w:jc w:val="both"/>
        <w:rPr>
          <w:rFonts w:cs="Arial"/>
        </w:rPr>
      </w:pPr>
      <w:r w:rsidRPr="002325CA">
        <w:rPr>
          <w:rFonts w:cs="Arial"/>
        </w:rPr>
        <w:t xml:space="preserve">El Servicio de Cirugía cuenta con infraestructura, dotación de equipos, instrumental, medicamentos suficientes y en buenas condiciones de funcionamiento. </w:t>
      </w:r>
    </w:p>
    <w:p w14:paraId="14EE55E8" w14:textId="77777777" w:rsidR="002325CA" w:rsidRPr="002325CA" w:rsidRDefault="002325CA" w:rsidP="002325CA">
      <w:pPr>
        <w:numPr>
          <w:ilvl w:val="0"/>
          <w:numId w:val="63"/>
        </w:numPr>
        <w:shd w:val="clear" w:color="auto" w:fill="FFFFFF"/>
        <w:spacing w:after="0" w:line="240" w:lineRule="auto"/>
        <w:ind w:right="426"/>
        <w:contextualSpacing/>
        <w:jc w:val="both"/>
        <w:rPr>
          <w:rFonts w:cs="Arial"/>
        </w:rPr>
      </w:pPr>
      <w:r w:rsidRPr="002325CA">
        <w:rPr>
          <w:rFonts w:cs="Arial"/>
        </w:rPr>
        <w:t xml:space="preserve">Se presta servicio de cirugía programada y cirugía de urgencias </w:t>
      </w:r>
    </w:p>
    <w:p w14:paraId="1662596F" w14:textId="77777777" w:rsidR="002325CA" w:rsidRPr="002325CA" w:rsidRDefault="002325CA" w:rsidP="002325CA">
      <w:pPr>
        <w:numPr>
          <w:ilvl w:val="0"/>
          <w:numId w:val="63"/>
        </w:numPr>
        <w:shd w:val="clear" w:color="auto" w:fill="FFFFFF"/>
        <w:spacing w:after="0" w:line="240" w:lineRule="auto"/>
        <w:ind w:right="426"/>
        <w:contextualSpacing/>
        <w:jc w:val="both"/>
        <w:rPr>
          <w:rFonts w:eastAsia="Times New Roman" w:cs="Arial"/>
          <w:color w:val="3D3D3D"/>
          <w:lang w:eastAsia="es-CO"/>
        </w:rPr>
      </w:pPr>
      <w:r w:rsidRPr="002325CA">
        <w:rPr>
          <w:rFonts w:cs="Arial"/>
        </w:rPr>
        <w:t>Todo paciente y/o adulto responsable deberá firmar y consentimiento informado (Anexo No. 1 Consentimiento Informado: FT-SM-010)</w:t>
      </w:r>
    </w:p>
    <w:p w14:paraId="560DBAFC" w14:textId="77777777" w:rsidR="002325CA" w:rsidRPr="002325CA" w:rsidRDefault="002325CA" w:rsidP="002325CA">
      <w:pPr>
        <w:numPr>
          <w:ilvl w:val="0"/>
          <w:numId w:val="63"/>
        </w:numPr>
        <w:shd w:val="clear" w:color="auto" w:fill="FFFFFF"/>
        <w:spacing w:after="0" w:line="240" w:lineRule="auto"/>
        <w:ind w:right="426"/>
        <w:contextualSpacing/>
        <w:jc w:val="both"/>
        <w:rPr>
          <w:rFonts w:cs="Arial"/>
        </w:rPr>
      </w:pPr>
      <w:r w:rsidRPr="002325CA">
        <w:rPr>
          <w:rFonts w:cs="Arial"/>
        </w:rPr>
        <w:t>Tratándose de pacientes sin posibilidad de identificación o N.N. Trabajo Social gestionará trámite con la registraduría la toma de huella dactilar, para comprobar si ya tiene documento, si es necesario y posible se contactará y si no se procede a hacer los trámites ante la registraduría.</w:t>
      </w:r>
    </w:p>
    <w:p w14:paraId="67CB3035" w14:textId="77777777" w:rsidR="002325CA" w:rsidRPr="002325CA" w:rsidRDefault="002325CA" w:rsidP="002325CA">
      <w:pPr>
        <w:numPr>
          <w:ilvl w:val="0"/>
          <w:numId w:val="63"/>
        </w:numPr>
        <w:spacing w:after="0" w:line="240" w:lineRule="auto"/>
        <w:ind w:right="426"/>
        <w:contextualSpacing/>
        <w:jc w:val="both"/>
        <w:rPr>
          <w:rFonts w:cs="Arial"/>
        </w:rPr>
      </w:pPr>
      <w:r w:rsidRPr="002325CA">
        <w:rPr>
          <w:rFonts w:cs="Arial"/>
        </w:rPr>
        <w:t>El Médico general o especialista del Servicio de Cirugía podrá dar traslado de pacientes a otra sede de UNA (CACE o CACR), u otras instituciones cuando la evaluación médica así lo requiera con previa notificación a la familia, a admisión de la sede receptora y al líder de referencia y contrarreferencia. Cuando se trate de traslados internos en UNA NO DEBERÁ mediar autorización de su pagador.</w:t>
      </w:r>
    </w:p>
    <w:p w14:paraId="79055936" w14:textId="23354D6A" w:rsidR="002325CA" w:rsidRPr="002325CA" w:rsidRDefault="002325CA" w:rsidP="002325CA">
      <w:pPr>
        <w:numPr>
          <w:ilvl w:val="0"/>
          <w:numId w:val="63"/>
        </w:numPr>
        <w:spacing w:after="0" w:line="240" w:lineRule="auto"/>
        <w:ind w:right="426"/>
        <w:contextualSpacing/>
        <w:jc w:val="both"/>
        <w:rPr>
          <w:rFonts w:cs="Arial"/>
        </w:rPr>
      </w:pPr>
      <w:r w:rsidRPr="002325CA">
        <w:rPr>
          <w:rFonts w:cs="Arial"/>
        </w:rPr>
        <w:t>Siempre se privi</w:t>
      </w:r>
      <w:r w:rsidR="009D300A">
        <w:rPr>
          <w:rFonts w:cs="Arial"/>
        </w:rPr>
        <w:t>le</w:t>
      </w:r>
      <w:r w:rsidRPr="002325CA">
        <w:rPr>
          <w:rFonts w:cs="Arial"/>
        </w:rPr>
        <w:t xml:space="preserve">giará la necesidad de atención del paciente sobre el trámite administrativo </w:t>
      </w:r>
    </w:p>
    <w:p w14:paraId="5D3C6566" w14:textId="77777777" w:rsidR="002325CA" w:rsidRPr="002325CA" w:rsidRDefault="002325CA" w:rsidP="002325CA">
      <w:pPr>
        <w:numPr>
          <w:ilvl w:val="0"/>
          <w:numId w:val="63"/>
        </w:numPr>
        <w:shd w:val="clear" w:color="auto" w:fill="FFFFFF"/>
        <w:spacing w:after="0" w:line="240" w:lineRule="auto"/>
        <w:ind w:right="426"/>
        <w:contextualSpacing/>
        <w:jc w:val="both"/>
        <w:rPr>
          <w:rFonts w:cs="Arial"/>
        </w:rPr>
      </w:pPr>
      <w:r w:rsidRPr="002325CA">
        <w:rPr>
          <w:rFonts w:cs="Arial"/>
        </w:rPr>
        <w:t>La implementación y supervisión de estas políticas, normas y lineamientos será responsabilidad del personal asistencial (medico, especialistas, jefes de enfermería, auxiliares, entre otros) administrativo y de apoyo, bajo la coordinación y control de los responsables del área, la Subgerencia Científica y Gerencia de la ESE UNIVERSITARIA DEL ATLANTICO, del Ministerio de salud y protección social, entes territoriales y Supersalud.</w:t>
      </w:r>
    </w:p>
    <w:p w14:paraId="710AF2C3" w14:textId="77777777" w:rsidR="002325CA" w:rsidRPr="002325CA" w:rsidRDefault="002325CA" w:rsidP="002325CA">
      <w:pPr>
        <w:ind w:right="426"/>
        <w:jc w:val="both"/>
        <w:rPr>
          <w:rFonts w:cs="Arial"/>
        </w:rPr>
      </w:pPr>
    </w:p>
    <w:p w14:paraId="4C101495" w14:textId="77777777" w:rsidR="002325CA" w:rsidRPr="002325CA" w:rsidRDefault="002325CA" w:rsidP="002325CA">
      <w:pPr>
        <w:keepNext/>
        <w:keepLines/>
        <w:numPr>
          <w:ilvl w:val="1"/>
          <w:numId w:val="0"/>
        </w:numPr>
        <w:spacing w:before="240" w:after="240"/>
        <w:ind w:left="1080" w:right="426" w:hanging="360"/>
        <w:jc w:val="both"/>
        <w:outlineLvl w:val="1"/>
        <w:rPr>
          <w:rFonts w:eastAsiaTheme="majorEastAsia" w:cs="Arial"/>
          <w:b/>
        </w:rPr>
      </w:pPr>
      <w:bookmarkStart w:id="85" w:name="_Toc106176298"/>
      <w:r w:rsidRPr="002325CA">
        <w:rPr>
          <w:rFonts w:eastAsiaTheme="majorEastAsia" w:cs="Arial"/>
          <w:b/>
        </w:rPr>
        <w:t>LINEAMIENTOS GENERALES DE LA ATENCIÓN</w:t>
      </w:r>
      <w:bookmarkEnd w:id="85"/>
    </w:p>
    <w:p w14:paraId="1FF267C8" w14:textId="77777777" w:rsidR="002325CA" w:rsidRPr="002325CA" w:rsidRDefault="002325CA" w:rsidP="002325CA">
      <w:pPr>
        <w:keepNext/>
        <w:keepLines/>
        <w:spacing w:before="240" w:after="240"/>
        <w:ind w:right="426"/>
        <w:jc w:val="both"/>
        <w:outlineLvl w:val="3"/>
        <w:rPr>
          <w:rFonts w:eastAsiaTheme="majorEastAsia" w:cs="Arial"/>
          <w:b/>
        </w:rPr>
      </w:pPr>
      <w:r w:rsidRPr="002325CA">
        <w:rPr>
          <w:rFonts w:eastAsiaTheme="majorEastAsia" w:cs="Arial"/>
          <w:b/>
        </w:rPr>
        <w:t>Criterios de Ingreso</w:t>
      </w:r>
    </w:p>
    <w:p w14:paraId="31841A5B" w14:textId="77777777" w:rsidR="002325CA" w:rsidRPr="002325CA" w:rsidRDefault="002325CA" w:rsidP="002325CA">
      <w:pPr>
        <w:spacing w:after="0" w:line="240" w:lineRule="auto"/>
        <w:jc w:val="both"/>
        <w:rPr>
          <w:rFonts w:cs="Arial"/>
          <w:bCs/>
        </w:rPr>
      </w:pPr>
      <w:r w:rsidRPr="002325CA">
        <w:rPr>
          <w:rFonts w:cs="Arial"/>
          <w:bCs/>
        </w:rPr>
        <w:t>Programación de cirugía</w:t>
      </w:r>
    </w:p>
    <w:p w14:paraId="33F3DF77" w14:textId="77777777" w:rsidR="002325CA" w:rsidRPr="002325CA" w:rsidRDefault="002325CA" w:rsidP="002325CA">
      <w:pPr>
        <w:spacing w:after="0" w:line="240" w:lineRule="auto"/>
        <w:jc w:val="both"/>
        <w:rPr>
          <w:rFonts w:cs="Arial"/>
          <w:bCs/>
        </w:rPr>
      </w:pPr>
      <w:r w:rsidRPr="002325CA">
        <w:rPr>
          <w:rFonts w:cs="Arial"/>
          <w:bCs/>
        </w:rPr>
        <w:t>Valoración Preanestésica</w:t>
      </w:r>
    </w:p>
    <w:p w14:paraId="2DD099DE" w14:textId="77777777" w:rsidR="002325CA" w:rsidRPr="002325CA" w:rsidRDefault="002325CA" w:rsidP="002325CA">
      <w:pPr>
        <w:spacing w:after="0" w:line="240" w:lineRule="auto"/>
        <w:jc w:val="both"/>
        <w:rPr>
          <w:rFonts w:cs="Arial"/>
          <w:bCs/>
        </w:rPr>
      </w:pPr>
      <w:r w:rsidRPr="002325CA">
        <w:rPr>
          <w:rFonts w:cs="Arial"/>
          <w:bCs/>
        </w:rPr>
        <w:t>Recomendaciones de preparación quirúrgica</w:t>
      </w:r>
    </w:p>
    <w:p w14:paraId="36ABB7FC" w14:textId="77777777" w:rsidR="002325CA" w:rsidRPr="002325CA" w:rsidRDefault="002325CA" w:rsidP="002325CA">
      <w:pPr>
        <w:keepNext/>
        <w:keepLines/>
        <w:spacing w:before="240" w:after="240"/>
        <w:ind w:right="426"/>
        <w:jc w:val="both"/>
        <w:outlineLvl w:val="3"/>
        <w:rPr>
          <w:rFonts w:eastAsiaTheme="majorEastAsia" w:cs="Arial"/>
          <w:b/>
        </w:rPr>
      </w:pPr>
      <w:r w:rsidRPr="002325CA">
        <w:rPr>
          <w:rFonts w:eastAsiaTheme="majorEastAsia" w:cs="Arial"/>
          <w:b/>
        </w:rPr>
        <w:t xml:space="preserve">Criterios para la Traslado a hospitalización </w:t>
      </w:r>
    </w:p>
    <w:p w14:paraId="74BE0C52" w14:textId="77777777" w:rsidR="002325CA" w:rsidRPr="002325CA" w:rsidRDefault="002325CA" w:rsidP="002325CA">
      <w:pPr>
        <w:numPr>
          <w:ilvl w:val="0"/>
          <w:numId w:val="32"/>
        </w:numPr>
        <w:spacing w:after="0" w:line="240" w:lineRule="auto"/>
        <w:contextualSpacing/>
        <w:jc w:val="both"/>
        <w:rPr>
          <w:rFonts w:cs="Arial"/>
        </w:rPr>
      </w:pPr>
      <w:r w:rsidRPr="002325CA">
        <w:rPr>
          <w:rFonts w:cs="Arial"/>
        </w:rPr>
        <w:t xml:space="preserve">Cumplir proceso post quirúrgico </w:t>
      </w:r>
    </w:p>
    <w:p w14:paraId="39EB9475" w14:textId="77777777" w:rsidR="002325CA" w:rsidRPr="002325CA" w:rsidRDefault="002325CA" w:rsidP="002325CA">
      <w:pPr>
        <w:numPr>
          <w:ilvl w:val="0"/>
          <w:numId w:val="32"/>
        </w:numPr>
        <w:spacing w:after="0" w:line="240" w:lineRule="auto"/>
        <w:contextualSpacing/>
        <w:jc w:val="both"/>
        <w:rPr>
          <w:rFonts w:cs="Arial"/>
        </w:rPr>
      </w:pPr>
      <w:r w:rsidRPr="002325CA">
        <w:rPr>
          <w:rFonts w:cs="Arial"/>
        </w:rPr>
        <w:t xml:space="preserve">Información a los familiares </w:t>
      </w:r>
    </w:p>
    <w:p w14:paraId="1DAB3149" w14:textId="77777777" w:rsidR="002325CA" w:rsidRPr="002325CA" w:rsidRDefault="002325CA" w:rsidP="002325CA">
      <w:pPr>
        <w:keepNext/>
        <w:keepLines/>
        <w:spacing w:before="240" w:after="240"/>
        <w:ind w:right="426"/>
        <w:jc w:val="both"/>
        <w:outlineLvl w:val="3"/>
        <w:rPr>
          <w:rFonts w:eastAsiaTheme="majorEastAsia" w:cs="Arial"/>
          <w:b/>
        </w:rPr>
      </w:pPr>
      <w:r w:rsidRPr="002325CA">
        <w:rPr>
          <w:rFonts w:eastAsiaTheme="majorEastAsia" w:cs="Arial"/>
          <w:b/>
        </w:rPr>
        <w:lastRenderedPageBreak/>
        <w:t>Criterios de Egreso</w:t>
      </w:r>
    </w:p>
    <w:p w14:paraId="4B8E7CC2" w14:textId="77777777" w:rsidR="002325CA" w:rsidRPr="002325CA" w:rsidRDefault="002325CA" w:rsidP="002325CA">
      <w:pPr>
        <w:numPr>
          <w:ilvl w:val="0"/>
          <w:numId w:val="46"/>
        </w:numPr>
        <w:spacing w:after="0" w:line="240" w:lineRule="auto"/>
        <w:contextualSpacing/>
        <w:jc w:val="both"/>
        <w:rPr>
          <w:rFonts w:cs="Arial"/>
        </w:rPr>
      </w:pPr>
      <w:r w:rsidRPr="002325CA">
        <w:rPr>
          <w:rFonts w:cs="Arial"/>
        </w:rPr>
        <w:t>Debe tener cerrada su Historia clínica y no debe requerir remisión a otra área de servicio.</w:t>
      </w:r>
    </w:p>
    <w:p w14:paraId="34550401" w14:textId="77777777" w:rsidR="002325CA" w:rsidRPr="002325CA" w:rsidRDefault="002325CA" w:rsidP="002325CA">
      <w:pPr>
        <w:numPr>
          <w:ilvl w:val="0"/>
          <w:numId w:val="46"/>
        </w:numPr>
        <w:spacing w:after="0" w:line="240" w:lineRule="auto"/>
        <w:contextualSpacing/>
        <w:jc w:val="both"/>
        <w:rPr>
          <w:rFonts w:cs="Arial"/>
        </w:rPr>
      </w:pPr>
      <w:r w:rsidRPr="002325CA">
        <w:rPr>
          <w:rFonts w:cs="Arial"/>
        </w:rPr>
        <w:t>Debe tener órdenes médicas y de medicamentos en caso de ser necesario.</w:t>
      </w:r>
    </w:p>
    <w:p w14:paraId="3C8778EC" w14:textId="77777777" w:rsidR="002325CA" w:rsidRPr="002325CA" w:rsidRDefault="002325CA" w:rsidP="002325CA">
      <w:pPr>
        <w:keepNext/>
        <w:keepLines/>
        <w:numPr>
          <w:ilvl w:val="1"/>
          <w:numId w:val="0"/>
        </w:numPr>
        <w:spacing w:before="240" w:after="240"/>
        <w:ind w:left="1080" w:right="426" w:hanging="360"/>
        <w:jc w:val="both"/>
        <w:outlineLvl w:val="1"/>
        <w:rPr>
          <w:rFonts w:eastAsiaTheme="majorEastAsia" w:cs="Arial"/>
          <w:b/>
        </w:rPr>
      </w:pPr>
      <w:bookmarkStart w:id="86" w:name="_Toc106176299"/>
      <w:r w:rsidRPr="002325CA">
        <w:rPr>
          <w:rFonts w:eastAsiaTheme="majorEastAsia" w:cs="Arial"/>
          <w:b/>
        </w:rPr>
        <w:t>RUTA DE LA ATENCION AL PACIENTE</w:t>
      </w:r>
      <w:bookmarkEnd w:id="86"/>
      <w:r w:rsidRPr="002325CA">
        <w:rPr>
          <w:rFonts w:eastAsiaTheme="majorEastAsia" w:cs="Arial"/>
          <w:b/>
        </w:rPr>
        <w:t xml:space="preserve"> </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5578"/>
        <w:gridCol w:w="2108"/>
      </w:tblGrid>
      <w:tr w:rsidR="002325CA" w:rsidRPr="002325CA" w14:paraId="2CC01966" w14:textId="77777777" w:rsidTr="009263F2">
        <w:trPr>
          <w:trHeight w:val="514"/>
          <w:jc w:val="center"/>
        </w:trPr>
        <w:tc>
          <w:tcPr>
            <w:tcW w:w="2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6D86A" w14:textId="77777777" w:rsidR="002325CA" w:rsidRPr="002325CA" w:rsidRDefault="002325CA" w:rsidP="009263F2">
            <w:pPr>
              <w:spacing w:after="0" w:line="240" w:lineRule="auto"/>
              <w:ind w:right="-136"/>
              <w:jc w:val="center"/>
              <w:rPr>
                <w:rFonts w:eastAsia="Times New Roman" w:cs="Arial"/>
                <w:b/>
                <w:color w:val="3D3D3D"/>
                <w:lang w:eastAsia="es-CO"/>
              </w:rPr>
            </w:pPr>
            <w:r w:rsidRPr="002325CA">
              <w:rPr>
                <w:rFonts w:cs="Arial"/>
                <w:b/>
              </w:rPr>
              <w:t xml:space="preserve">SECUENCIA DE ETAPAS  </w:t>
            </w:r>
          </w:p>
        </w:tc>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193CD1" w14:textId="77777777" w:rsidR="002325CA" w:rsidRPr="002325CA" w:rsidRDefault="002325CA" w:rsidP="009263F2">
            <w:pPr>
              <w:spacing w:before="100" w:beforeAutospacing="1" w:after="100" w:afterAutospacing="1" w:line="240" w:lineRule="auto"/>
              <w:ind w:right="-138"/>
              <w:jc w:val="center"/>
              <w:rPr>
                <w:rFonts w:eastAsia="Times New Roman" w:cs="Arial"/>
                <w:b/>
                <w:color w:val="3D3D3D"/>
                <w:lang w:eastAsia="es-CO"/>
              </w:rPr>
            </w:pPr>
            <w:r w:rsidRPr="002325CA">
              <w:rPr>
                <w:rFonts w:cs="Arial"/>
                <w:b/>
              </w:rPr>
              <w:t>ACTIVIDAD</w:t>
            </w:r>
          </w:p>
        </w:tc>
        <w:tc>
          <w:tcPr>
            <w:tcW w:w="2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EDD63" w14:textId="77777777" w:rsidR="002325CA" w:rsidRPr="002325CA" w:rsidRDefault="002325CA" w:rsidP="009263F2">
            <w:pPr>
              <w:spacing w:before="100" w:beforeAutospacing="1" w:after="100" w:afterAutospacing="1" w:line="240" w:lineRule="auto"/>
              <w:ind w:right="-138"/>
              <w:jc w:val="center"/>
              <w:rPr>
                <w:rFonts w:eastAsia="Times New Roman" w:cs="Arial"/>
                <w:b/>
                <w:color w:val="3D3D3D"/>
                <w:lang w:eastAsia="es-CO"/>
              </w:rPr>
            </w:pPr>
            <w:r w:rsidRPr="002325CA">
              <w:rPr>
                <w:rFonts w:cs="Arial"/>
                <w:b/>
              </w:rPr>
              <w:t>RESPONSABLE</w:t>
            </w:r>
          </w:p>
        </w:tc>
      </w:tr>
      <w:tr w:rsidR="002325CA" w:rsidRPr="002325CA" w14:paraId="7A374663" w14:textId="77777777" w:rsidTr="009263F2">
        <w:trPr>
          <w:trHeight w:val="290"/>
          <w:jc w:val="center"/>
        </w:trPr>
        <w:tc>
          <w:tcPr>
            <w:tcW w:w="2843" w:type="dxa"/>
            <w:tcBorders>
              <w:top w:val="single" w:sz="4" w:space="0" w:color="auto"/>
              <w:left w:val="single" w:sz="4" w:space="0" w:color="auto"/>
              <w:bottom w:val="single" w:sz="4" w:space="0" w:color="auto"/>
              <w:right w:val="single" w:sz="4" w:space="0" w:color="auto"/>
            </w:tcBorders>
            <w:vAlign w:val="center"/>
          </w:tcPr>
          <w:p w14:paraId="609B3040" w14:textId="77777777" w:rsidR="002325CA" w:rsidRPr="002325CA" w:rsidRDefault="002325CA" w:rsidP="009263F2">
            <w:pPr>
              <w:numPr>
                <w:ilvl w:val="0"/>
                <w:numId w:val="64"/>
              </w:numPr>
              <w:spacing w:after="0" w:line="240" w:lineRule="atLeast"/>
              <w:ind w:right="55"/>
              <w:contextualSpacing/>
              <w:jc w:val="both"/>
              <w:rPr>
                <w:rFonts w:eastAsia="Times New Roman" w:cs="Arial"/>
                <w:bCs/>
                <w:lang w:eastAsia="es-CO"/>
              </w:rPr>
            </w:pPr>
            <w:r w:rsidRPr="002325CA">
              <w:rPr>
                <w:rFonts w:eastAsia="Times New Roman" w:cs="Arial"/>
                <w:bCs/>
                <w:lang w:eastAsia="es-CO"/>
              </w:rPr>
              <w:t xml:space="preserve">Programación de cirugía </w:t>
            </w:r>
          </w:p>
        </w:tc>
        <w:tc>
          <w:tcPr>
            <w:tcW w:w="5578" w:type="dxa"/>
            <w:tcBorders>
              <w:top w:val="single" w:sz="4" w:space="0" w:color="auto"/>
              <w:left w:val="single" w:sz="4" w:space="0" w:color="auto"/>
              <w:bottom w:val="single" w:sz="4" w:space="0" w:color="auto"/>
              <w:right w:val="single" w:sz="4" w:space="0" w:color="auto"/>
            </w:tcBorders>
          </w:tcPr>
          <w:p w14:paraId="3C96EB0E" w14:textId="77777777" w:rsidR="002325CA" w:rsidRPr="002325CA" w:rsidRDefault="002325CA" w:rsidP="009263F2">
            <w:pPr>
              <w:spacing w:after="0" w:line="240" w:lineRule="atLeast"/>
              <w:jc w:val="both"/>
              <w:rPr>
                <w:rFonts w:cs="Arial"/>
              </w:rPr>
            </w:pPr>
            <w:r w:rsidRPr="002325CA">
              <w:rPr>
                <w:rFonts w:cs="Arial"/>
              </w:rPr>
              <w:t xml:space="preserve">Asignación del cupo quirúrgico en módulo de programación de cirugía de Historias Clínicas sistematizada. </w:t>
            </w:r>
            <w:r w:rsidRPr="002325CA">
              <w:rPr>
                <w:rFonts w:cs="Arial"/>
                <w:b/>
              </w:rPr>
              <w:t>PT-QX-004 PROGRAMACION DE CIRUGIA</w:t>
            </w:r>
          </w:p>
        </w:tc>
        <w:tc>
          <w:tcPr>
            <w:tcW w:w="2108" w:type="dxa"/>
            <w:tcBorders>
              <w:top w:val="single" w:sz="4" w:space="0" w:color="auto"/>
              <w:left w:val="single" w:sz="4" w:space="0" w:color="auto"/>
              <w:bottom w:val="single" w:sz="4" w:space="0" w:color="auto"/>
              <w:right w:val="single" w:sz="4" w:space="0" w:color="auto"/>
            </w:tcBorders>
            <w:vAlign w:val="center"/>
          </w:tcPr>
          <w:p w14:paraId="04C44FD5" w14:textId="77777777" w:rsidR="002325CA" w:rsidRPr="002325CA" w:rsidRDefault="002325CA" w:rsidP="009263F2">
            <w:pPr>
              <w:spacing w:after="0" w:line="240" w:lineRule="atLeast"/>
              <w:ind w:right="88"/>
              <w:jc w:val="both"/>
              <w:rPr>
                <w:rFonts w:cs="Arial"/>
              </w:rPr>
            </w:pPr>
            <w:r w:rsidRPr="002325CA">
              <w:rPr>
                <w:rFonts w:cs="Arial"/>
              </w:rPr>
              <w:t>Enfermera de programación de cirugía</w:t>
            </w:r>
          </w:p>
        </w:tc>
      </w:tr>
      <w:tr w:rsidR="002325CA" w:rsidRPr="002325CA" w14:paraId="1EB7E445" w14:textId="77777777" w:rsidTr="009263F2">
        <w:trPr>
          <w:trHeight w:val="290"/>
          <w:jc w:val="center"/>
        </w:trPr>
        <w:tc>
          <w:tcPr>
            <w:tcW w:w="2843" w:type="dxa"/>
            <w:tcBorders>
              <w:top w:val="single" w:sz="4" w:space="0" w:color="auto"/>
              <w:left w:val="single" w:sz="4" w:space="0" w:color="auto"/>
              <w:bottom w:val="single" w:sz="4" w:space="0" w:color="auto"/>
              <w:right w:val="single" w:sz="4" w:space="0" w:color="auto"/>
            </w:tcBorders>
            <w:vAlign w:val="center"/>
          </w:tcPr>
          <w:p w14:paraId="35944405" w14:textId="77777777" w:rsidR="002325CA" w:rsidRPr="002325CA" w:rsidRDefault="002325CA" w:rsidP="009263F2">
            <w:pPr>
              <w:numPr>
                <w:ilvl w:val="0"/>
                <w:numId w:val="64"/>
              </w:numPr>
              <w:spacing w:after="0" w:line="240" w:lineRule="atLeast"/>
              <w:ind w:right="55"/>
              <w:contextualSpacing/>
              <w:jc w:val="both"/>
              <w:rPr>
                <w:rFonts w:eastAsia="Times New Roman" w:cs="Arial"/>
                <w:bCs/>
                <w:lang w:eastAsia="es-CO"/>
              </w:rPr>
            </w:pPr>
            <w:r w:rsidRPr="002325CA">
              <w:rPr>
                <w:rFonts w:eastAsia="Times New Roman" w:cs="Arial"/>
                <w:bCs/>
                <w:lang w:eastAsia="es-CO"/>
              </w:rPr>
              <w:t>Ingreso administrativo</w:t>
            </w:r>
          </w:p>
        </w:tc>
        <w:tc>
          <w:tcPr>
            <w:tcW w:w="5578" w:type="dxa"/>
            <w:tcBorders>
              <w:top w:val="single" w:sz="4" w:space="0" w:color="auto"/>
              <w:left w:val="single" w:sz="4" w:space="0" w:color="auto"/>
              <w:bottom w:val="single" w:sz="4" w:space="0" w:color="auto"/>
              <w:right w:val="single" w:sz="4" w:space="0" w:color="auto"/>
            </w:tcBorders>
          </w:tcPr>
          <w:p w14:paraId="140237A1" w14:textId="77777777" w:rsidR="002325CA" w:rsidRPr="002325CA" w:rsidRDefault="002325CA" w:rsidP="009263F2">
            <w:pPr>
              <w:spacing w:after="0" w:line="240" w:lineRule="atLeast"/>
              <w:jc w:val="both"/>
              <w:rPr>
                <w:rFonts w:cs="Arial"/>
              </w:rPr>
            </w:pPr>
            <w:r w:rsidRPr="002325CA">
              <w:rPr>
                <w:rFonts w:cs="Arial"/>
              </w:rPr>
              <w:t xml:space="preserve">Paciente con necesidad de intervención quirúrgica que se presenta de manera ambulatoria, previa programación de cirugía </w:t>
            </w:r>
          </w:p>
          <w:p w14:paraId="341CDDBA" w14:textId="77777777" w:rsidR="002325CA" w:rsidRPr="002325CA" w:rsidRDefault="002325CA" w:rsidP="009263F2">
            <w:pPr>
              <w:spacing w:after="0" w:line="240" w:lineRule="atLeast"/>
              <w:jc w:val="both"/>
              <w:rPr>
                <w:rFonts w:cs="Arial"/>
              </w:rPr>
            </w:pPr>
            <w:r w:rsidRPr="002325CA">
              <w:rPr>
                <w:rFonts w:cs="Arial"/>
              </w:rPr>
              <w:t>Autorización de procedimiento quirúrgico por EAPB</w:t>
            </w:r>
          </w:p>
        </w:tc>
        <w:tc>
          <w:tcPr>
            <w:tcW w:w="2108" w:type="dxa"/>
            <w:tcBorders>
              <w:top w:val="single" w:sz="4" w:space="0" w:color="auto"/>
              <w:left w:val="single" w:sz="4" w:space="0" w:color="auto"/>
              <w:bottom w:val="single" w:sz="4" w:space="0" w:color="auto"/>
              <w:right w:val="single" w:sz="4" w:space="0" w:color="auto"/>
            </w:tcBorders>
            <w:vAlign w:val="center"/>
          </w:tcPr>
          <w:p w14:paraId="5272F1ED" w14:textId="77777777" w:rsidR="002325CA" w:rsidRPr="002325CA" w:rsidRDefault="002325CA" w:rsidP="009263F2">
            <w:pPr>
              <w:spacing w:after="0" w:line="240" w:lineRule="atLeast"/>
              <w:ind w:right="88"/>
              <w:jc w:val="both"/>
              <w:rPr>
                <w:rFonts w:cs="Arial"/>
              </w:rPr>
            </w:pPr>
            <w:r w:rsidRPr="002325CA">
              <w:rPr>
                <w:rFonts w:cs="Arial"/>
              </w:rPr>
              <w:t>Admisiones</w:t>
            </w:r>
          </w:p>
        </w:tc>
      </w:tr>
      <w:tr w:rsidR="002325CA" w:rsidRPr="002325CA" w14:paraId="3C16CCCC" w14:textId="77777777" w:rsidTr="009263F2">
        <w:trPr>
          <w:trHeight w:val="274"/>
          <w:jc w:val="center"/>
        </w:trPr>
        <w:tc>
          <w:tcPr>
            <w:tcW w:w="2843" w:type="dxa"/>
            <w:tcBorders>
              <w:top w:val="single" w:sz="4" w:space="0" w:color="auto"/>
              <w:left w:val="single" w:sz="4" w:space="0" w:color="auto"/>
              <w:bottom w:val="single" w:sz="4" w:space="0" w:color="auto"/>
              <w:right w:val="single" w:sz="4" w:space="0" w:color="auto"/>
            </w:tcBorders>
            <w:vAlign w:val="center"/>
          </w:tcPr>
          <w:p w14:paraId="0FBCF65F" w14:textId="77777777" w:rsidR="002325CA" w:rsidRPr="002325CA" w:rsidRDefault="002325CA" w:rsidP="009263F2">
            <w:pPr>
              <w:numPr>
                <w:ilvl w:val="0"/>
                <w:numId w:val="64"/>
              </w:numPr>
              <w:spacing w:after="0" w:line="240" w:lineRule="atLeast"/>
              <w:ind w:right="55"/>
              <w:contextualSpacing/>
              <w:jc w:val="both"/>
              <w:rPr>
                <w:rFonts w:eastAsia="Times New Roman" w:cs="Arial"/>
                <w:bCs/>
                <w:lang w:eastAsia="es-CO"/>
              </w:rPr>
            </w:pPr>
            <w:r w:rsidRPr="002325CA">
              <w:rPr>
                <w:rFonts w:eastAsia="Times New Roman" w:cs="Arial"/>
                <w:bCs/>
                <w:lang w:eastAsia="es-CO"/>
              </w:rPr>
              <w:t xml:space="preserve">Traslado desde otras áreas o CACE - CACR al servicio de cirugía </w:t>
            </w:r>
          </w:p>
        </w:tc>
        <w:tc>
          <w:tcPr>
            <w:tcW w:w="5578" w:type="dxa"/>
            <w:tcBorders>
              <w:top w:val="single" w:sz="4" w:space="0" w:color="auto"/>
              <w:left w:val="single" w:sz="4" w:space="0" w:color="auto"/>
              <w:bottom w:val="single" w:sz="4" w:space="0" w:color="auto"/>
              <w:right w:val="single" w:sz="4" w:space="0" w:color="auto"/>
            </w:tcBorders>
          </w:tcPr>
          <w:p w14:paraId="5F44630A" w14:textId="77777777" w:rsidR="002325CA" w:rsidRPr="002325CA" w:rsidRDefault="002325CA" w:rsidP="009263F2">
            <w:pPr>
              <w:spacing w:after="0" w:line="240" w:lineRule="atLeast"/>
              <w:jc w:val="both"/>
              <w:rPr>
                <w:rFonts w:cs="Arial"/>
              </w:rPr>
            </w:pPr>
            <w:r w:rsidRPr="002325CA">
              <w:rPr>
                <w:rFonts w:cs="Arial"/>
              </w:rPr>
              <w:t xml:space="preserve">Traslado del paciente al servicio de cirugía según programación y tiempos definido en el </w:t>
            </w:r>
            <w:r w:rsidRPr="002325CA">
              <w:rPr>
                <w:rFonts w:cs="Arial"/>
                <w:b/>
              </w:rPr>
              <w:t xml:space="preserve">MANUAL DE REFERENCIA Y CONTRARREFERENCIA (ML-AM-001) </w:t>
            </w:r>
            <w:r w:rsidRPr="002325CA">
              <w:rPr>
                <w:rFonts w:cs="Arial"/>
              </w:rPr>
              <w:t xml:space="preserve">aplicando la </w:t>
            </w:r>
            <w:r w:rsidRPr="002325CA">
              <w:rPr>
                <w:rFonts w:cs="Arial"/>
                <w:b/>
                <w:bCs/>
              </w:rPr>
              <w:t>LISTA DE CHEQUEO PRE- QUIRURGICA (FT-QX-002)</w:t>
            </w:r>
          </w:p>
        </w:tc>
        <w:tc>
          <w:tcPr>
            <w:tcW w:w="2108" w:type="dxa"/>
            <w:tcBorders>
              <w:top w:val="single" w:sz="4" w:space="0" w:color="auto"/>
              <w:left w:val="single" w:sz="4" w:space="0" w:color="auto"/>
              <w:bottom w:val="single" w:sz="4" w:space="0" w:color="auto"/>
              <w:right w:val="single" w:sz="4" w:space="0" w:color="auto"/>
            </w:tcBorders>
            <w:vAlign w:val="center"/>
          </w:tcPr>
          <w:p w14:paraId="5D98703D" w14:textId="77777777" w:rsidR="002325CA" w:rsidRPr="002325CA" w:rsidRDefault="002325CA" w:rsidP="009263F2">
            <w:pPr>
              <w:spacing w:after="0" w:line="240" w:lineRule="atLeast"/>
              <w:ind w:right="88"/>
              <w:jc w:val="both"/>
              <w:rPr>
                <w:rFonts w:cs="Arial"/>
              </w:rPr>
            </w:pPr>
            <w:r w:rsidRPr="002325CA">
              <w:rPr>
                <w:rFonts w:cs="Arial"/>
              </w:rPr>
              <w:t>Enfermera de los servicios (hospitalización, urgencias, uci)</w:t>
            </w:r>
          </w:p>
        </w:tc>
      </w:tr>
      <w:tr w:rsidR="002325CA" w:rsidRPr="002325CA" w14:paraId="2635E696" w14:textId="77777777" w:rsidTr="009263F2">
        <w:trPr>
          <w:trHeight w:val="79"/>
          <w:jc w:val="center"/>
        </w:trPr>
        <w:tc>
          <w:tcPr>
            <w:tcW w:w="2843" w:type="dxa"/>
            <w:tcBorders>
              <w:top w:val="single" w:sz="4" w:space="0" w:color="auto"/>
              <w:left w:val="single" w:sz="4" w:space="0" w:color="auto"/>
              <w:bottom w:val="single" w:sz="4" w:space="0" w:color="auto"/>
              <w:right w:val="single" w:sz="4" w:space="0" w:color="auto"/>
            </w:tcBorders>
            <w:vAlign w:val="center"/>
          </w:tcPr>
          <w:p w14:paraId="51BB7285" w14:textId="77777777" w:rsidR="002325CA" w:rsidRPr="002325CA" w:rsidRDefault="002325CA" w:rsidP="009263F2">
            <w:pPr>
              <w:numPr>
                <w:ilvl w:val="0"/>
                <w:numId w:val="64"/>
              </w:numPr>
              <w:spacing w:after="0" w:line="240" w:lineRule="atLeast"/>
              <w:ind w:right="55"/>
              <w:contextualSpacing/>
              <w:jc w:val="both"/>
              <w:rPr>
                <w:rFonts w:eastAsia="Times New Roman" w:cs="Arial"/>
                <w:bCs/>
                <w:lang w:eastAsia="es-CO"/>
              </w:rPr>
            </w:pPr>
            <w:r w:rsidRPr="002325CA">
              <w:rPr>
                <w:rFonts w:eastAsia="Times New Roman" w:cs="Arial"/>
                <w:bCs/>
                <w:lang w:eastAsia="es-CO"/>
              </w:rPr>
              <w:t>Preparación pre – quirúrgica</w:t>
            </w:r>
          </w:p>
        </w:tc>
        <w:tc>
          <w:tcPr>
            <w:tcW w:w="5578" w:type="dxa"/>
            <w:tcBorders>
              <w:top w:val="single" w:sz="4" w:space="0" w:color="auto"/>
              <w:left w:val="single" w:sz="4" w:space="0" w:color="auto"/>
              <w:bottom w:val="single" w:sz="4" w:space="0" w:color="auto"/>
              <w:right w:val="single" w:sz="4" w:space="0" w:color="auto"/>
            </w:tcBorders>
          </w:tcPr>
          <w:p w14:paraId="1F252BF0" w14:textId="77777777" w:rsidR="002325CA" w:rsidRPr="002325CA" w:rsidRDefault="002325CA" w:rsidP="009263F2">
            <w:pPr>
              <w:spacing w:after="0" w:line="240" w:lineRule="atLeast"/>
              <w:jc w:val="both"/>
              <w:rPr>
                <w:rFonts w:eastAsia="Times New Roman" w:cs="Arial"/>
                <w:lang w:eastAsia="es-CO"/>
              </w:rPr>
            </w:pPr>
            <w:r w:rsidRPr="002325CA">
              <w:rPr>
                <w:rFonts w:eastAsia="Times New Roman" w:cs="Arial"/>
                <w:lang w:eastAsia="es-CO"/>
              </w:rPr>
              <w:t xml:space="preserve">Verificación de </w:t>
            </w:r>
            <w:r w:rsidRPr="002325CA">
              <w:rPr>
                <w:rFonts w:cs="Arial"/>
              </w:rPr>
              <w:t xml:space="preserve">la </w:t>
            </w:r>
            <w:r w:rsidRPr="002325CA">
              <w:rPr>
                <w:rFonts w:cs="Arial"/>
                <w:b/>
                <w:bCs/>
              </w:rPr>
              <w:t>LISTA DE CHEQUEO PRE- QUIRURGICA (FT-QX-002)</w:t>
            </w:r>
            <w:r w:rsidRPr="002325CA">
              <w:rPr>
                <w:rFonts w:cs="Arial"/>
              </w:rPr>
              <w:t xml:space="preserve"> del </w:t>
            </w:r>
            <w:r w:rsidRPr="002325CA">
              <w:rPr>
                <w:rFonts w:eastAsia="Times New Roman" w:cs="Arial"/>
                <w:lang w:eastAsia="es-CO"/>
              </w:rPr>
              <w:t>paciente procedente dentro de la institución.</w:t>
            </w:r>
          </w:p>
          <w:p w14:paraId="701364EF" w14:textId="77777777" w:rsidR="002325CA" w:rsidRPr="002325CA" w:rsidRDefault="002325CA" w:rsidP="009263F2">
            <w:pPr>
              <w:spacing w:after="0" w:line="240" w:lineRule="atLeast"/>
              <w:jc w:val="both"/>
              <w:rPr>
                <w:rFonts w:eastAsia="Times New Roman" w:cs="Arial"/>
                <w:lang w:eastAsia="es-CO"/>
              </w:rPr>
            </w:pPr>
            <w:r w:rsidRPr="002325CA">
              <w:rPr>
                <w:rFonts w:eastAsia="Times New Roman" w:cs="Arial"/>
                <w:lang w:eastAsia="es-CO"/>
              </w:rPr>
              <w:t>Aplicación de la lista de chequeo del paciente que ingresa de manera ambulatoria.</w:t>
            </w:r>
          </w:p>
          <w:p w14:paraId="3314215B" w14:textId="77777777" w:rsidR="002325CA" w:rsidRPr="002325CA" w:rsidRDefault="002325CA" w:rsidP="009263F2">
            <w:pPr>
              <w:spacing w:after="0" w:line="240" w:lineRule="atLeast"/>
              <w:jc w:val="both"/>
              <w:rPr>
                <w:rFonts w:eastAsia="Times New Roman" w:cs="Arial"/>
                <w:lang w:eastAsia="es-CO"/>
              </w:rPr>
            </w:pPr>
            <w:r w:rsidRPr="002325CA">
              <w:rPr>
                <w:rFonts w:eastAsia="Times New Roman" w:cs="Arial"/>
                <w:lang w:eastAsia="es-CO"/>
              </w:rPr>
              <w:t>Valoración pre- anestésica cuando aplique.</w:t>
            </w:r>
          </w:p>
          <w:p w14:paraId="265075B4" w14:textId="552A68BF" w:rsidR="002325CA" w:rsidRPr="002325CA" w:rsidRDefault="00986E15" w:rsidP="009263F2">
            <w:pPr>
              <w:spacing w:after="0" w:line="240" w:lineRule="atLeast"/>
              <w:jc w:val="both"/>
              <w:rPr>
                <w:rFonts w:eastAsia="Times New Roman" w:cs="Arial"/>
                <w:lang w:eastAsia="es-CO"/>
              </w:rPr>
            </w:pPr>
            <w:r w:rsidRPr="002325CA">
              <w:rPr>
                <w:rFonts w:eastAsia="Times New Roman" w:cs="Arial"/>
                <w:lang w:eastAsia="es-CO"/>
              </w:rPr>
              <w:t xml:space="preserve">valoración de riesgos, acceso venoso </w:t>
            </w:r>
            <w:r>
              <w:rPr>
                <w:rFonts w:eastAsia="Times New Roman" w:cs="Arial"/>
                <w:lang w:eastAsia="es-CO"/>
              </w:rPr>
              <w:t>periférica</w:t>
            </w:r>
            <w:r w:rsidR="002325CA" w:rsidRPr="002325CA">
              <w:rPr>
                <w:rFonts w:eastAsia="Times New Roman" w:cs="Arial"/>
                <w:lang w:eastAsia="es-CO"/>
              </w:rPr>
              <w:t xml:space="preserve">, necesidad de profilaxis antibiótica, necesidades del paciente, firmas de </w:t>
            </w:r>
            <w:r w:rsidR="002325CA" w:rsidRPr="002325CA">
              <w:rPr>
                <w:rFonts w:eastAsia="Times New Roman" w:cs="Arial"/>
                <w:b/>
                <w:bCs/>
                <w:lang w:eastAsia="es-CO"/>
              </w:rPr>
              <w:t>CONSENTIMIENTO INFORMADO ANESTESIOLOGIA (FT-QX-001)</w:t>
            </w:r>
            <w:r w:rsidR="002325CA" w:rsidRPr="002325CA">
              <w:rPr>
                <w:rFonts w:eastAsia="Times New Roman" w:cs="Arial"/>
                <w:lang w:eastAsia="es-CO"/>
              </w:rPr>
              <w:t xml:space="preserve"> entre otros. </w:t>
            </w:r>
          </w:p>
        </w:tc>
        <w:tc>
          <w:tcPr>
            <w:tcW w:w="2108" w:type="dxa"/>
            <w:tcBorders>
              <w:top w:val="single" w:sz="4" w:space="0" w:color="auto"/>
              <w:left w:val="single" w:sz="4" w:space="0" w:color="auto"/>
              <w:bottom w:val="single" w:sz="4" w:space="0" w:color="auto"/>
              <w:right w:val="single" w:sz="4" w:space="0" w:color="auto"/>
            </w:tcBorders>
            <w:vAlign w:val="center"/>
          </w:tcPr>
          <w:p w14:paraId="77C04577" w14:textId="77777777" w:rsidR="002325CA" w:rsidRPr="002325CA" w:rsidRDefault="002325CA" w:rsidP="009263F2">
            <w:pPr>
              <w:spacing w:after="0" w:line="240" w:lineRule="atLeast"/>
              <w:ind w:right="88"/>
              <w:jc w:val="both"/>
              <w:rPr>
                <w:rFonts w:eastAsia="Times New Roman" w:cs="Arial"/>
                <w:lang w:eastAsia="es-CO"/>
              </w:rPr>
            </w:pPr>
            <w:r w:rsidRPr="002325CA">
              <w:rPr>
                <w:rFonts w:eastAsia="Times New Roman" w:cs="Arial"/>
                <w:lang w:eastAsia="es-CO"/>
              </w:rPr>
              <w:t>Enfermera y/o auxiliar de enfermería</w:t>
            </w:r>
          </w:p>
        </w:tc>
      </w:tr>
      <w:tr w:rsidR="002325CA" w:rsidRPr="002325CA" w14:paraId="56458138" w14:textId="77777777" w:rsidTr="009263F2">
        <w:trPr>
          <w:trHeight w:val="274"/>
          <w:jc w:val="center"/>
        </w:trPr>
        <w:tc>
          <w:tcPr>
            <w:tcW w:w="2843" w:type="dxa"/>
            <w:tcBorders>
              <w:top w:val="single" w:sz="4" w:space="0" w:color="auto"/>
              <w:left w:val="single" w:sz="4" w:space="0" w:color="auto"/>
              <w:bottom w:val="single" w:sz="4" w:space="0" w:color="auto"/>
              <w:right w:val="single" w:sz="4" w:space="0" w:color="auto"/>
            </w:tcBorders>
            <w:vAlign w:val="center"/>
          </w:tcPr>
          <w:p w14:paraId="7CDBC1CF" w14:textId="77777777" w:rsidR="002325CA" w:rsidRPr="002325CA" w:rsidRDefault="002325CA" w:rsidP="009263F2">
            <w:pPr>
              <w:numPr>
                <w:ilvl w:val="0"/>
                <w:numId w:val="64"/>
              </w:numPr>
              <w:spacing w:after="0" w:line="240" w:lineRule="atLeast"/>
              <w:ind w:right="55"/>
              <w:contextualSpacing/>
              <w:jc w:val="both"/>
              <w:rPr>
                <w:rFonts w:eastAsia="Times New Roman" w:cs="Arial"/>
                <w:bCs/>
                <w:lang w:eastAsia="es-CO"/>
              </w:rPr>
            </w:pPr>
            <w:r w:rsidRPr="002325CA">
              <w:rPr>
                <w:rFonts w:eastAsia="Times New Roman" w:cs="Arial"/>
                <w:bCs/>
                <w:lang w:eastAsia="es-CO"/>
              </w:rPr>
              <w:t>Realización del procedimiento quirúrgico</w:t>
            </w:r>
          </w:p>
        </w:tc>
        <w:tc>
          <w:tcPr>
            <w:tcW w:w="5578" w:type="dxa"/>
            <w:tcBorders>
              <w:top w:val="single" w:sz="4" w:space="0" w:color="auto"/>
              <w:left w:val="single" w:sz="4" w:space="0" w:color="auto"/>
              <w:bottom w:val="single" w:sz="4" w:space="0" w:color="auto"/>
              <w:right w:val="single" w:sz="4" w:space="0" w:color="auto"/>
            </w:tcBorders>
          </w:tcPr>
          <w:p w14:paraId="15A720AE" w14:textId="77777777" w:rsidR="002325CA" w:rsidRPr="002325CA" w:rsidRDefault="002325CA" w:rsidP="009263F2">
            <w:pPr>
              <w:spacing w:after="0" w:line="240" w:lineRule="atLeast"/>
              <w:jc w:val="both"/>
              <w:rPr>
                <w:rFonts w:cs="Arial"/>
                <w:b/>
              </w:rPr>
            </w:pPr>
            <w:r w:rsidRPr="002325CA">
              <w:rPr>
                <w:rFonts w:cs="Arial"/>
              </w:rPr>
              <w:t xml:space="preserve">Aplicación de la </w:t>
            </w:r>
            <w:r w:rsidRPr="002325CA">
              <w:rPr>
                <w:rFonts w:cs="Arial"/>
                <w:b/>
                <w:bCs/>
              </w:rPr>
              <w:t>LISTA DE CHEQUEO PRE- QUIRURGICA (FT-QX-002).</w:t>
            </w:r>
          </w:p>
          <w:p w14:paraId="479D7E10" w14:textId="77777777" w:rsidR="002325CA" w:rsidRPr="002325CA" w:rsidRDefault="002325CA" w:rsidP="009263F2">
            <w:pPr>
              <w:spacing w:after="0" w:line="240" w:lineRule="atLeast"/>
              <w:jc w:val="both"/>
              <w:rPr>
                <w:rFonts w:cs="Arial"/>
              </w:rPr>
            </w:pPr>
            <w:r w:rsidRPr="002325CA">
              <w:rPr>
                <w:rFonts w:cs="Arial"/>
              </w:rPr>
              <w:t xml:space="preserve">Aplicación de anestesia según la </w:t>
            </w:r>
            <w:r w:rsidRPr="002325CA">
              <w:rPr>
                <w:rFonts w:cs="Arial"/>
                <w:b/>
              </w:rPr>
              <w:t>GUIA DE MANEJO DE ANESTESIA (GM-QX-001).</w:t>
            </w:r>
          </w:p>
          <w:p w14:paraId="7FFA1742" w14:textId="77777777" w:rsidR="002325CA" w:rsidRPr="002325CA" w:rsidRDefault="002325CA" w:rsidP="009263F2">
            <w:pPr>
              <w:spacing w:after="0" w:line="240" w:lineRule="atLeast"/>
              <w:jc w:val="both"/>
              <w:rPr>
                <w:rFonts w:cs="Arial"/>
              </w:rPr>
            </w:pPr>
            <w:r w:rsidRPr="002325CA">
              <w:rPr>
                <w:rFonts w:cs="Arial"/>
              </w:rPr>
              <w:t>Realización del procedimiento quirúrgico.</w:t>
            </w:r>
          </w:p>
          <w:p w14:paraId="385B2AF3" w14:textId="77777777" w:rsidR="002325CA" w:rsidRPr="002325CA" w:rsidRDefault="002325CA" w:rsidP="009263F2">
            <w:pPr>
              <w:spacing w:after="0" w:line="240" w:lineRule="atLeast"/>
              <w:jc w:val="both"/>
              <w:rPr>
                <w:rFonts w:cs="Arial"/>
              </w:rPr>
            </w:pPr>
            <w:r w:rsidRPr="002325CA">
              <w:rPr>
                <w:rFonts w:cs="Arial"/>
              </w:rPr>
              <w:t>Traslado a recuperación o UCI cuando aplique.</w:t>
            </w:r>
          </w:p>
          <w:p w14:paraId="1C8B7C61" w14:textId="77777777" w:rsidR="002325CA" w:rsidRPr="002325CA" w:rsidRDefault="002325CA" w:rsidP="009263F2">
            <w:pPr>
              <w:spacing w:after="0" w:line="240" w:lineRule="atLeast"/>
              <w:jc w:val="both"/>
              <w:rPr>
                <w:rFonts w:cs="Arial"/>
              </w:rPr>
            </w:pPr>
            <w:r w:rsidRPr="002325CA">
              <w:rPr>
                <w:rFonts w:cs="Arial"/>
              </w:rPr>
              <w:t xml:space="preserve">Registros clínicos y nota de enfermería de Historia Clínica sistematizada </w:t>
            </w:r>
          </w:p>
        </w:tc>
        <w:tc>
          <w:tcPr>
            <w:tcW w:w="2108" w:type="dxa"/>
            <w:tcBorders>
              <w:top w:val="single" w:sz="4" w:space="0" w:color="auto"/>
              <w:left w:val="single" w:sz="4" w:space="0" w:color="auto"/>
              <w:bottom w:val="single" w:sz="4" w:space="0" w:color="auto"/>
              <w:right w:val="single" w:sz="4" w:space="0" w:color="auto"/>
            </w:tcBorders>
            <w:vAlign w:val="center"/>
          </w:tcPr>
          <w:p w14:paraId="2E2F4F62" w14:textId="77777777" w:rsidR="002325CA" w:rsidRPr="002325CA" w:rsidRDefault="002325CA" w:rsidP="009263F2">
            <w:pPr>
              <w:spacing w:after="0" w:line="240" w:lineRule="atLeast"/>
              <w:ind w:right="88"/>
              <w:jc w:val="both"/>
              <w:rPr>
                <w:rFonts w:eastAsia="Times New Roman" w:cs="Arial"/>
                <w:lang w:eastAsia="es-CO"/>
              </w:rPr>
            </w:pPr>
            <w:r w:rsidRPr="002325CA">
              <w:rPr>
                <w:rFonts w:eastAsia="Times New Roman" w:cs="Arial"/>
                <w:lang w:eastAsia="es-CO"/>
              </w:rPr>
              <w:t>Auxiliar de enfermería.</w:t>
            </w:r>
          </w:p>
          <w:p w14:paraId="68053AA4" w14:textId="77777777" w:rsidR="002325CA" w:rsidRPr="002325CA" w:rsidRDefault="002325CA" w:rsidP="009263F2">
            <w:pPr>
              <w:spacing w:after="0" w:line="240" w:lineRule="atLeast"/>
              <w:ind w:right="88"/>
              <w:jc w:val="both"/>
              <w:rPr>
                <w:rFonts w:eastAsia="Times New Roman" w:cs="Arial"/>
                <w:lang w:eastAsia="es-CO"/>
              </w:rPr>
            </w:pPr>
          </w:p>
          <w:p w14:paraId="2BA78FD4" w14:textId="77777777" w:rsidR="002325CA" w:rsidRPr="002325CA" w:rsidRDefault="002325CA" w:rsidP="009263F2">
            <w:pPr>
              <w:spacing w:after="0" w:line="240" w:lineRule="atLeast"/>
              <w:ind w:right="88"/>
              <w:jc w:val="both"/>
              <w:rPr>
                <w:rFonts w:eastAsia="Times New Roman" w:cs="Arial"/>
                <w:color w:val="3D3D3D"/>
                <w:lang w:eastAsia="es-CO"/>
              </w:rPr>
            </w:pPr>
            <w:r w:rsidRPr="002325CA">
              <w:rPr>
                <w:rFonts w:eastAsia="Times New Roman" w:cs="Arial"/>
                <w:lang w:eastAsia="es-CO"/>
              </w:rPr>
              <w:t>Médico especialista (anestesiólogo- cirujano</w:t>
            </w:r>
          </w:p>
        </w:tc>
      </w:tr>
      <w:tr w:rsidR="002325CA" w:rsidRPr="002325CA" w14:paraId="3CD90E34" w14:textId="77777777" w:rsidTr="009263F2">
        <w:trPr>
          <w:trHeight w:val="314"/>
          <w:jc w:val="center"/>
        </w:trPr>
        <w:tc>
          <w:tcPr>
            <w:tcW w:w="2843" w:type="dxa"/>
            <w:tcBorders>
              <w:top w:val="single" w:sz="4" w:space="0" w:color="auto"/>
              <w:left w:val="single" w:sz="4" w:space="0" w:color="auto"/>
              <w:bottom w:val="single" w:sz="4" w:space="0" w:color="auto"/>
              <w:right w:val="single" w:sz="4" w:space="0" w:color="auto"/>
            </w:tcBorders>
            <w:vAlign w:val="center"/>
          </w:tcPr>
          <w:p w14:paraId="437B2CF1" w14:textId="77777777" w:rsidR="002325CA" w:rsidRPr="002325CA" w:rsidRDefault="002325CA" w:rsidP="009263F2">
            <w:pPr>
              <w:numPr>
                <w:ilvl w:val="0"/>
                <w:numId w:val="64"/>
              </w:numPr>
              <w:spacing w:after="0" w:line="240" w:lineRule="atLeast"/>
              <w:ind w:right="55"/>
              <w:contextualSpacing/>
              <w:jc w:val="both"/>
              <w:rPr>
                <w:rFonts w:eastAsia="Times New Roman" w:cs="Arial"/>
                <w:bCs/>
                <w:lang w:eastAsia="es-CO"/>
              </w:rPr>
            </w:pPr>
            <w:r w:rsidRPr="002325CA">
              <w:rPr>
                <w:rFonts w:eastAsia="Times New Roman" w:cs="Arial"/>
                <w:bCs/>
                <w:lang w:eastAsia="es-CO"/>
              </w:rPr>
              <w:t>Recuperación del paciente</w:t>
            </w:r>
          </w:p>
        </w:tc>
        <w:tc>
          <w:tcPr>
            <w:tcW w:w="5578" w:type="dxa"/>
            <w:tcBorders>
              <w:top w:val="single" w:sz="4" w:space="0" w:color="auto"/>
              <w:left w:val="single" w:sz="4" w:space="0" w:color="auto"/>
              <w:bottom w:val="single" w:sz="4" w:space="0" w:color="auto"/>
              <w:right w:val="single" w:sz="4" w:space="0" w:color="auto"/>
            </w:tcBorders>
          </w:tcPr>
          <w:p w14:paraId="6777ED18" w14:textId="77777777" w:rsidR="002325CA" w:rsidRPr="002325CA" w:rsidRDefault="002325CA" w:rsidP="009263F2">
            <w:pPr>
              <w:spacing w:after="0" w:line="240" w:lineRule="atLeast"/>
              <w:jc w:val="both"/>
              <w:rPr>
                <w:rFonts w:cs="Arial"/>
              </w:rPr>
            </w:pPr>
            <w:r w:rsidRPr="002325CA">
              <w:rPr>
                <w:rFonts w:cs="Arial"/>
              </w:rPr>
              <w:t>Vigilancia hemodinámica del paciente.</w:t>
            </w:r>
          </w:p>
          <w:p w14:paraId="7ECF9FDC" w14:textId="77777777" w:rsidR="002325CA" w:rsidRPr="002325CA" w:rsidRDefault="002325CA" w:rsidP="009263F2">
            <w:pPr>
              <w:spacing w:after="0" w:line="240" w:lineRule="atLeast"/>
              <w:jc w:val="both"/>
              <w:rPr>
                <w:rFonts w:cs="Arial"/>
              </w:rPr>
            </w:pPr>
            <w:r w:rsidRPr="002325CA">
              <w:rPr>
                <w:rFonts w:cs="Arial"/>
              </w:rPr>
              <w:t>Manejo del dolor.</w:t>
            </w:r>
          </w:p>
          <w:p w14:paraId="7E34BB92" w14:textId="77777777" w:rsidR="002325CA" w:rsidRPr="002325CA" w:rsidRDefault="002325CA" w:rsidP="009263F2">
            <w:pPr>
              <w:spacing w:after="0" w:line="240" w:lineRule="atLeast"/>
              <w:jc w:val="both"/>
              <w:rPr>
                <w:rFonts w:cs="Arial"/>
              </w:rPr>
            </w:pPr>
            <w:r w:rsidRPr="002325CA">
              <w:rPr>
                <w:rFonts w:cs="Arial"/>
              </w:rPr>
              <w:t xml:space="preserve">Aplicación de escala </w:t>
            </w:r>
            <w:r w:rsidRPr="002325CA">
              <w:rPr>
                <w:rFonts w:cs="Arial"/>
                <w:bCs/>
              </w:rPr>
              <w:t>de ALDRETE.</w:t>
            </w:r>
          </w:p>
        </w:tc>
        <w:tc>
          <w:tcPr>
            <w:tcW w:w="2108" w:type="dxa"/>
            <w:tcBorders>
              <w:top w:val="single" w:sz="4" w:space="0" w:color="auto"/>
              <w:left w:val="single" w:sz="4" w:space="0" w:color="auto"/>
              <w:bottom w:val="single" w:sz="4" w:space="0" w:color="auto"/>
              <w:right w:val="single" w:sz="4" w:space="0" w:color="auto"/>
            </w:tcBorders>
            <w:vAlign w:val="center"/>
          </w:tcPr>
          <w:p w14:paraId="480CCB98" w14:textId="77777777" w:rsidR="002325CA" w:rsidRPr="002325CA" w:rsidRDefault="002325CA" w:rsidP="009263F2">
            <w:pPr>
              <w:spacing w:after="0" w:line="240" w:lineRule="atLeast"/>
              <w:ind w:right="88"/>
              <w:jc w:val="both"/>
              <w:rPr>
                <w:rFonts w:eastAsia="Times New Roman" w:cs="Arial"/>
                <w:lang w:eastAsia="es-CO"/>
              </w:rPr>
            </w:pPr>
            <w:r w:rsidRPr="002325CA">
              <w:rPr>
                <w:rFonts w:eastAsia="Times New Roman" w:cs="Arial"/>
                <w:lang w:eastAsia="es-CO"/>
              </w:rPr>
              <w:t>Auxiliar de enfermería.</w:t>
            </w:r>
          </w:p>
          <w:p w14:paraId="2DEB744A" w14:textId="77777777" w:rsidR="002325CA" w:rsidRPr="002325CA" w:rsidRDefault="002325CA" w:rsidP="009263F2">
            <w:pPr>
              <w:spacing w:after="0" w:line="240" w:lineRule="atLeast"/>
              <w:ind w:right="88"/>
              <w:jc w:val="both"/>
              <w:rPr>
                <w:rFonts w:eastAsia="Times New Roman" w:cs="Arial"/>
                <w:lang w:eastAsia="es-CO"/>
              </w:rPr>
            </w:pPr>
            <w:r w:rsidRPr="002325CA">
              <w:rPr>
                <w:rFonts w:eastAsia="Times New Roman" w:cs="Arial"/>
                <w:lang w:eastAsia="es-CO"/>
              </w:rPr>
              <w:t>Médico Anestesiólogo</w:t>
            </w:r>
          </w:p>
        </w:tc>
      </w:tr>
      <w:tr w:rsidR="002325CA" w:rsidRPr="002325CA" w14:paraId="60DE3249" w14:textId="77777777" w:rsidTr="009263F2">
        <w:trPr>
          <w:trHeight w:val="314"/>
          <w:jc w:val="center"/>
        </w:trPr>
        <w:tc>
          <w:tcPr>
            <w:tcW w:w="2843" w:type="dxa"/>
            <w:tcBorders>
              <w:top w:val="single" w:sz="4" w:space="0" w:color="auto"/>
              <w:left w:val="single" w:sz="4" w:space="0" w:color="auto"/>
              <w:bottom w:val="single" w:sz="4" w:space="0" w:color="auto"/>
              <w:right w:val="single" w:sz="4" w:space="0" w:color="auto"/>
            </w:tcBorders>
            <w:vAlign w:val="center"/>
          </w:tcPr>
          <w:p w14:paraId="6E02BA21" w14:textId="77777777" w:rsidR="002325CA" w:rsidRPr="002325CA" w:rsidRDefault="002325CA" w:rsidP="009263F2">
            <w:pPr>
              <w:numPr>
                <w:ilvl w:val="0"/>
                <w:numId w:val="64"/>
              </w:numPr>
              <w:spacing w:after="0" w:line="240" w:lineRule="atLeast"/>
              <w:ind w:right="55"/>
              <w:contextualSpacing/>
              <w:jc w:val="both"/>
              <w:rPr>
                <w:rFonts w:eastAsia="Times New Roman" w:cs="Arial"/>
                <w:bCs/>
                <w:lang w:eastAsia="es-CO"/>
              </w:rPr>
            </w:pPr>
            <w:r w:rsidRPr="002325CA">
              <w:rPr>
                <w:rFonts w:eastAsia="Times New Roman" w:cs="Arial"/>
                <w:bCs/>
                <w:lang w:eastAsia="es-CO"/>
              </w:rPr>
              <w:t>Traslado o egreso</w:t>
            </w:r>
          </w:p>
        </w:tc>
        <w:tc>
          <w:tcPr>
            <w:tcW w:w="5578" w:type="dxa"/>
            <w:tcBorders>
              <w:top w:val="single" w:sz="4" w:space="0" w:color="auto"/>
              <w:left w:val="single" w:sz="4" w:space="0" w:color="auto"/>
              <w:bottom w:val="single" w:sz="4" w:space="0" w:color="auto"/>
              <w:right w:val="single" w:sz="4" w:space="0" w:color="auto"/>
            </w:tcBorders>
          </w:tcPr>
          <w:p w14:paraId="79AB6AA3" w14:textId="77777777" w:rsidR="002325CA" w:rsidRPr="002325CA" w:rsidRDefault="002325CA" w:rsidP="009263F2">
            <w:pPr>
              <w:spacing w:after="0" w:line="240" w:lineRule="atLeast"/>
              <w:jc w:val="both"/>
              <w:rPr>
                <w:rFonts w:cs="Arial"/>
                <w:bCs/>
              </w:rPr>
            </w:pPr>
            <w:r w:rsidRPr="002325CA">
              <w:rPr>
                <w:rFonts w:cs="Arial"/>
              </w:rPr>
              <w:t>Traslado a UCI, ante complicación postquirúrgicas según el procedimiento de</w:t>
            </w:r>
            <w:r w:rsidRPr="002325CA">
              <w:rPr>
                <w:rFonts w:cs="Arial"/>
                <w:b/>
              </w:rPr>
              <w:t xml:space="preserve"> MANEJO DE PACIENTES </w:t>
            </w:r>
            <w:r w:rsidRPr="002325CA">
              <w:rPr>
                <w:rFonts w:cs="Arial"/>
                <w:b/>
              </w:rPr>
              <w:lastRenderedPageBreak/>
              <w:t xml:space="preserve">CON COMPLICACIONES POSTQUIRÚRGICAS (PT-QX-005) </w:t>
            </w:r>
            <w:r w:rsidRPr="002325CA">
              <w:rPr>
                <w:rFonts w:cs="Arial"/>
                <w:bCs/>
              </w:rPr>
              <w:t xml:space="preserve">y el procedimiento de </w:t>
            </w:r>
            <w:r w:rsidRPr="002325CA">
              <w:rPr>
                <w:rFonts w:cs="Arial"/>
                <w:b/>
              </w:rPr>
              <w:t>TRASLADO DEL PACIENTE DE QUIROFANOS A LA UCI (PT-QX-009).</w:t>
            </w:r>
          </w:p>
          <w:p w14:paraId="4026E9B9" w14:textId="77777777" w:rsidR="002325CA" w:rsidRPr="002325CA" w:rsidRDefault="002325CA" w:rsidP="009263F2">
            <w:pPr>
              <w:spacing w:after="0" w:line="240" w:lineRule="atLeast"/>
              <w:jc w:val="both"/>
              <w:rPr>
                <w:rFonts w:cs="Arial"/>
              </w:rPr>
            </w:pPr>
            <w:r w:rsidRPr="002325CA">
              <w:rPr>
                <w:rFonts w:cs="Arial"/>
              </w:rPr>
              <w:t xml:space="preserve">Egreso a casa con </w:t>
            </w:r>
            <w:r w:rsidRPr="002325CA">
              <w:rPr>
                <w:rFonts w:cs="Arial"/>
                <w:b/>
                <w:bCs/>
              </w:rPr>
              <w:t>RECOMENDACIONES POSTQUIRURGICAS (FT-QX-003)</w:t>
            </w:r>
            <w:r w:rsidRPr="002325CA">
              <w:rPr>
                <w:rFonts w:cs="Arial"/>
              </w:rPr>
              <w:t xml:space="preserve">, cita control, indicaciones para obtener resultados de patología si lo requiere, receta médica. </w:t>
            </w:r>
          </w:p>
          <w:p w14:paraId="2FE13773" w14:textId="77777777" w:rsidR="002325CA" w:rsidRPr="002325CA" w:rsidRDefault="002325CA" w:rsidP="009263F2">
            <w:pPr>
              <w:spacing w:after="0" w:line="240" w:lineRule="atLeast"/>
              <w:jc w:val="both"/>
              <w:rPr>
                <w:rFonts w:cs="Arial"/>
              </w:rPr>
            </w:pPr>
            <w:r w:rsidRPr="002325CA">
              <w:rPr>
                <w:rFonts w:cs="Arial"/>
                <w:b/>
                <w:bCs/>
              </w:rPr>
              <w:t>Nota:</w:t>
            </w:r>
            <w:r w:rsidRPr="002325CA">
              <w:rPr>
                <w:rFonts w:cs="Arial"/>
              </w:rPr>
              <w:t xml:space="preserve"> En caso de no contar con servicio de UCI trasladar el paciente a otra de las sedes de UNA que si cuente con el servicio.</w:t>
            </w:r>
          </w:p>
        </w:tc>
        <w:tc>
          <w:tcPr>
            <w:tcW w:w="2108" w:type="dxa"/>
            <w:tcBorders>
              <w:top w:val="single" w:sz="4" w:space="0" w:color="auto"/>
              <w:left w:val="single" w:sz="4" w:space="0" w:color="auto"/>
              <w:bottom w:val="single" w:sz="4" w:space="0" w:color="auto"/>
              <w:right w:val="single" w:sz="4" w:space="0" w:color="auto"/>
            </w:tcBorders>
            <w:vAlign w:val="center"/>
          </w:tcPr>
          <w:p w14:paraId="6E18F710" w14:textId="77777777" w:rsidR="002325CA" w:rsidRPr="002325CA" w:rsidRDefault="002325CA" w:rsidP="009263F2">
            <w:pPr>
              <w:spacing w:after="0" w:line="240" w:lineRule="atLeast"/>
              <w:ind w:right="88"/>
              <w:jc w:val="both"/>
              <w:rPr>
                <w:rFonts w:eastAsia="Times New Roman" w:cs="Arial"/>
                <w:lang w:eastAsia="es-CO"/>
              </w:rPr>
            </w:pPr>
            <w:r w:rsidRPr="002325CA">
              <w:rPr>
                <w:rFonts w:eastAsia="Times New Roman" w:cs="Arial"/>
                <w:lang w:eastAsia="es-CO"/>
              </w:rPr>
              <w:lastRenderedPageBreak/>
              <w:t xml:space="preserve">Enfermera, Auxiliar de </w:t>
            </w:r>
            <w:r w:rsidRPr="002325CA">
              <w:rPr>
                <w:rFonts w:eastAsia="Times New Roman" w:cs="Arial"/>
                <w:lang w:eastAsia="es-CO"/>
              </w:rPr>
              <w:lastRenderedPageBreak/>
              <w:t>enfermería, anestesiólogo.</w:t>
            </w:r>
          </w:p>
          <w:p w14:paraId="4ECB1B2B" w14:textId="77777777" w:rsidR="002325CA" w:rsidRPr="002325CA" w:rsidRDefault="002325CA" w:rsidP="009263F2">
            <w:pPr>
              <w:spacing w:after="0" w:line="240" w:lineRule="atLeast"/>
              <w:ind w:right="88"/>
              <w:jc w:val="both"/>
              <w:rPr>
                <w:rFonts w:eastAsia="Times New Roman" w:cs="Arial"/>
                <w:lang w:eastAsia="es-CO"/>
              </w:rPr>
            </w:pPr>
            <w:r w:rsidRPr="002325CA">
              <w:rPr>
                <w:rFonts w:eastAsia="Times New Roman" w:cs="Arial"/>
                <w:lang w:eastAsia="es-CO"/>
              </w:rPr>
              <w:t>Auxiliar de enfermería.</w:t>
            </w:r>
          </w:p>
        </w:tc>
      </w:tr>
      <w:tr w:rsidR="002325CA" w:rsidRPr="002325CA" w14:paraId="6541FAC0" w14:textId="77777777" w:rsidTr="009263F2">
        <w:trPr>
          <w:trHeight w:val="411"/>
          <w:jc w:val="center"/>
        </w:trPr>
        <w:tc>
          <w:tcPr>
            <w:tcW w:w="10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C096A" w14:textId="77777777" w:rsidR="002325CA" w:rsidRPr="002325CA" w:rsidRDefault="002325CA" w:rsidP="009263F2">
            <w:pPr>
              <w:spacing w:before="100" w:beforeAutospacing="1" w:after="100" w:afterAutospacing="1" w:line="360" w:lineRule="atLeast"/>
              <w:ind w:right="-138"/>
              <w:jc w:val="center"/>
              <w:rPr>
                <w:rFonts w:cs="Arial"/>
                <w:b/>
                <w:bCs/>
              </w:rPr>
            </w:pPr>
            <w:r w:rsidRPr="002325CA">
              <w:rPr>
                <w:rFonts w:cs="Arial"/>
                <w:b/>
                <w:bCs/>
              </w:rPr>
              <w:lastRenderedPageBreak/>
              <w:t>FIN DEL PROCEDIMIENTO</w:t>
            </w:r>
          </w:p>
        </w:tc>
      </w:tr>
    </w:tbl>
    <w:p w14:paraId="2F3D9063" w14:textId="77777777" w:rsidR="002325CA" w:rsidRPr="002325CA" w:rsidRDefault="002325CA" w:rsidP="002325CA">
      <w:pPr>
        <w:jc w:val="both"/>
      </w:pPr>
    </w:p>
    <w:p w14:paraId="7980A0D5" w14:textId="77777777" w:rsidR="00190BA2" w:rsidRPr="00190BA2" w:rsidRDefault="00190BA2" w:rsidP="00190BA2">
      <w:pPr>
        <w:keepNext/>
        <w:keepLines/>
        <w:numPr>
          <w:ilvl w:val="1"/>
          <w:numId w:val="0"/>
        </w:numPr>
        <w:spacing w:before="240" w:after="240"/>
        <w:ind w:left="1080" w:right="426" w:hanging="360"/>
        <w:jc w:val="both"/>
        <w:outlineLvl w:val="1"/>
        <w:rPr>
          <w:rFonts w:eastAsiaTheme="majorEastAsia" w:cs="Arial"/>
          <w:b/>
        </w:rPr>
      </w:pPr>
      <w:bookmarkStart w:id="87" w:name="_Toc103072307"/>
      <w:bookmarkStart w:id="88" w:name="_Toc103954865"/>
      <w:bookmarkStart w:id="89" w:name="_Toc106176464"/>
      <w:r w:rsidRPr="00190BA2">
        <w:rPr>
          <w:rFonts w:eastAsiaTheme="majorEastAsia" w:cs="Arial"/>
          <w:b/>
        </w:rPr>
        <w:t>VICTIMAS EN SITUACIONES ESPECIALES:</w:t>
      </w:r>
      <w:bookmarkEnd w:id="87"/>
      <w:bookmarkEnd w:id="88"/>
      <w:bookmarkEnd w:id="89"/>
    </w:p>
    <w:p w14:paraId="56A700A4" w14:textId="77777777" w:rsidR="00190BA2" w:rsidRPr="00190BA2" w:rsidRDefault="00190BA2" w:rsidP="00190BA2">
      <w:pPr>
        <w:keepNext/>
        <w:keepLines/>
        <w:numPr>
          <w:ilvl w:val="2"/>
          <w:numId w:val="83"/>
        </w:numPr>
        <w:spacing w:before="240" w:after="240"/>
        <w:ind w:right="426"/>
        <w:jc w:val="both"/>
        <w:outlineLvl w:val="2"/>
        <w:rPr>
          <w:rFonts w:eastAsiaTheme="majorEastAsia" w:cs="Arial"/>
          <w:b/>
        </w:rPr>
      </w:pPr>
      <w:bookmarkStart w:id="90" w:name="_Toc103072308"/>
      <w:bookmarkStart w:id="91" w:name="_Toc103954866"/>
      <w:bookmarkStart w:id="92" w:name="_Toc106176465"/>
      <w:r w:rsidRPr="00190BA2">
        <w:rPr>
          <w:rFonts w:eastAsiaTheme="majorEastAsia" w:cs="Arial"/>
          <w:b/>
        </w:rPr>
        <w:t>Víctimas de desastres.</w:t>
      </w:r>
      <w:bookmarkEnd w:id="90"/>
      <w:bookmarkEnd w:id="91"/>
      <w:bookmarkEnd w:id="92"/>
    </w:p>
    <w:p w14:paraId="5FD077C1" w14:textId="77777777" w:rsidR="00190BA2" w:rsidRPr="00190BA2" w:rsidRDefault="00190BA2" w:rsidP="00190BA2">
      <w:pPr>
        <w:spacing w:after="0" w:line="240" w:lineRule="auto"/>
        <w:ind w:right="426"/>
        <w:jc w:val="both"/>
        <w:rPr>
          <w:rFonts w:cs="Arial"/>
        </w:rPr>
      </w:pPr>
      <w:r w:rsidRPr="00190BA2">
        <w:rPr>
          <w:rFonts w:cs="Arial"/>
        </w:rPr>
        <w:t xml:space="preserve">Un desastre supone la presentación súbita de un suceso dramático, inesperado (inundación, terremoto, incendios forestales, granizadas, sequías prolongadas, accidentes de tránsito, acciones terroristas, etc.) que altera la vida de los individuos, que trae sentimientos intensos de desprotección y que casi siempre sobrepasa los recursos psíquicos del individuo. </w:t>
      </w:r>
    </w:p>
    <w:p w14:paraId="5B8F21B2" w14:textId="77777777" w:rsidR="00190BA2" w:rsidRPr="00190BA2" w:rsidRDefault="00190BA2" w:rsidP="00190BA2">
      <w:pPr>
        <w:spacing w:after="0" w:line="240" w:lineRule="auto"/>
        <w:ind w:right="426"/>
        <w:jc w:val="both"/>
        <w:rPr>
          <w:rFonts w:cs="Arial"/>
        </w:rPr>
      </w:pPr>
      <w:r w:rsidRPr="00190BA2">
        <w:rPr>
          <w:rFonts w:cs="Arial"/>
        </w:rPr>
        <w:t>De acuerdo con factores individuales se hay reacciones ante estrés "normales". La gravedad de la psicopatología suele ser mayor ante desastres naturales y si hay muchos muertos.</w:t>
      </w:r>
    </w:p>
    <w:p w14:paraId="1D0C89CD" w14:textId="77777777" w:rsidR="00190BA2" w:rsidRPr="00190BA2" w:rsidRDefault="00190BA2" w:rsidP="00190BA2">
      <w:pPr>
        <w:spacing w:after="0" w:line="240" w:lineRule="auto"/>
        <w:ind w:right="426"/>
        <w:jc w:val="both"/>
        <w:rPr>
          <w:rFonts w:cs="Arial"/>
        </w:rPr>
      </w:pPr>
      <w:r w:rsidRPr="00190BA2">
        <w:rPr>
          <w:rFonts w:cs="Arial"/>
        </w:rPr>
        <w:t xml:space="preserve">Se evidencian el miedo y la tensión. Durante los eventos las reacciones emocionales son intensas, con oleadas de ansiedad y temor al recordar el trauma o al comenzar a elaborar las consecuencias de este. A estos se suma una inestabilidad emocional sobre un trasfondo de tristeza e ira. Presentan alteraciones en ciclos biológicos y quejas somáticas. </w:t>
      </w:r>
    </w:p>
    <w:p w14:paraId="050F32AD" w14:textId="77777777" w:rsidR="00190BA2" w:rsidRPr="00190BA2" w:rsidRDefault="00190BA2" w:rsidP="00190BA2">
      <w:pPr>
        <w:spacing w:after="0" w:line="240" w:lineRule="auto"/>
        <w:ind w:right="426"/>
        <w:jc w:val="both"/>
        <w:rPr>
          <w:rFonts w:cs="Arial"/>
        </w:rPr>
      </w:pPr>
    </w:p>
    <w:p w14:paraId="3317C8FA" w14:textId="77777777" w:rsidR="00190BA2" w:rsidRPr="00190BA2" w:rsidRDefault="00190BA2" w:rsidP="00190BA2">
      <w:pPr>
        <w:spacing w:after="0" w:line="240" w:lineRule="auto"/>
        <w:ind w:right="426"/>
        <w:jc w:val="both"/>
        <w:rPr>
          <w:rFonts w:cs="Arial"/>
        </w:rPr>
      </w:pPr>
      <w:r w:rsidRPr="00190BA2">
        <w:rPr>
          <w:rFonts w:cs="Arial"/>
        </w:rPr>
        <w:t xml:space="preserve">Se deben brindar los primeros auxilios psicológicos para disipar las reacciones de estrés psicológicos y fisiológicos de sobrevivientes. </w:t>
      </w:r>
    </w:p>
    <w:p w14:paraId="3285E627" w14:textId="77777777" w:rsidR="00190BA2" w:rsidRPr="00190BA2" w:rsidRDefault="00190BA2" w:rsidP="00190BA2">
      <w:pPr>
        <w:spacing w:after="0" w:line="240" w:lineRule="auto"/>
        <w:ind w:right="426"/>
        <w:jc w:val="both"/>
        <w:rPr>
          <w:rFonts w:cs="Arial"/>
        </w:rPr>
      </w:pPr>
      <w:r w:rsidRPr="00190BA2">
        <w:rPr>
          <w:rFonts w:cs="Arial"/>
        </w:rPr>
        <w:t>Los médicos de urgencias pueden favorecer la resistencia humana.</w:t>
      </w:r>
    </w:p>
    <w:p w14:paraId="55DB3D02" w14:textId="77777777" w:rsidR="00190BA2" w:rsidRPr="00190BA2" w:rsidRDefault="00190BA2" w:rsidP="00190BA2">
      <w:pPr>
        <w:spacing w:after="0" w:line="240" w:lineRule="auto"/>
        <w:ind w:right="426"/>
        <w:jc w:val="both"/>
        <w:rPr>
          <w:rFonts w:cs="Arial"/>
        </w:rPr>
      </w:pPr>
      <w:r w:rsidRPr="00190BA2">
        <w:rPr>
          <w:rFonts w:cs="Arial"/>
        </w:rPr>
        <w:t>La guía práctica de salud mental en situaciones de desastres OPS/OMS (2006) recomienda lo siguiente: crear un clima de confianza y seguridad, establecer una buena comunicación, fomentar el respeto y la tolerancia, brindar apoyo emocional, entender y aliviar los síntomas, reforzar la autoestima, elaborar los duelos y referir a especialistas cuando sea necesario.</w:t>
      </w:r>
    </w:p>
    <w:p w14:paraId="56C06392" w14:textId="77777777" w:rsidR="00190BA2" w:rsidRPr="00190BA2" w:rsidRDefault="00190BA2" w:rsidP="00190BA2">
      <w:pPr>
        <w:spacing w:after="0" w:line="240" w:lineRule="auto"/>
        <w:ind w:right="426"/>
        <w:jc w:val="both"/>
        <w:rPr>
          <w:rFonts w:cs="Arial"/>
        </w:rPr>
      </w:pPr>
      <w:r w:rsidRPr="00190BA2">
        <w:rPr>
          <w:rFonts w:cs="Arial"/>
        </w:rPr>
        <w:t xml:space="preserve">Los dos trastornos psiquiátricos más frecuentes incluyen el trastorno de estrés agudo y el trastorno de estrés postraumático (TEPT). </w:t>
      </w:r>
    </w:p>
    <w:p w14:paraId="2DB8BCD2" w14:textId="77777777" w:rsidR="00190BA2" w:rsidRPr="00190BA2" w:rsidRDefault="00190BA2" w:rsidP="00190BA2">
      <w:pPr>
        <w:spacing w:after="0" w:line="240" w:lineRule="auto"/>
        <w:ind w:right="426"/>
        <w:jc w:val="both"/>
        <w:rPr>
          <w:rFonts w:cs="Arial"/>
        </w:rPr>
      </w:pPr>
      <w:r w:rsidRPr="00190BA2">
        <w:rPr>
          <w:rFonts w:cs="Arial"/>
        </w:rPr>
        <w:t>Los pacientes con traumas recientes que presentan angustia severa, activación autonómica, disociación, antecedentes de enfermedad mental y dificultad para regresar al funcionamiento normal están en mayor riesgo de desarrollar un TEPT.</w:t>
      </w:r>
    </w:p>
    <w:p w14:paraId="23308388" w14:textId="77777777" w:rsidR="00190BA2" w:rsidRPr="00190BA2" w:rsidRDefault="00190BA2" w:rsidP="00190BA2">
      <w:pPr>
        <w:spacing w:after="0" w:line="240" w:lineRule="auto"/>
        <w:ind w:right="426"/>
        <w:jc w:val="both"/>
        <w:rPr>
          <w:rFonts w:cs="Arial"/>
        </w:rPr>
      </w:pPr>
    </w:p>
    <w:p w14:paraId="1732B793" w14:textId="77777777" w:rsidR="00190BA2" w:rsidRPr="00190BA2" w:rsidRDefault="00190BA2" w:rsidP="00190BA2">
      <w:pPr>
        <w:keepNext/>
        <w:keepLines/>
        <w:numPr>
          <w:ilvl w:val="2"/>
          <w:numId w:val="0"/>
        </w:numPr>
        <w:spacing w:before="240" w:after="240"/>
        <w:ind w:left="1800" w:right="426" w:hanging="720"/>
        <w:jc w:val="both"/>
        <w:outlineLvl w:val="2"/>
        <w:rPr>
          <w:rFonts w:eastAsiaTheme="majorEastAsia" w:cs="Arial"/>
          <w:b/>
        </w:rPr>
      </w:pPr>
      <w:bookmarkStart w:id="93" w:name="_Toc103072309"/>
      <w:bookmarkStart w:id="94" w:name="_Toc103954867"/>
      <w:bookmarkStart w:id="95" w:name="_Toc106176466"/>
      <w:r w:rsidRPr="00190BA2">
        <w:rPr>
          <w:rFonts w:eastAsiaTheme="majorEastAsia" w:cs="Arial"/>
          <w:b/>
        </w:rPr>
        <w:lastRenderedPageBreak/>
        <w:t>Víctimas de violencia sexual</w:t>
      </w:r>
      <w:bookmarkEnd w:id="93"/>
      <w:bookmarkEnd w:id="94"/>
      <w:bookmarkEnd w:id="95"/>
      <w:r w:rsidRPr="00190BA2">
        <w:rPr>
          <w:rFonts w:eastAsiaTheme="majorEastAsia" w:cs="Arial"/>
          <w:b/>
        </w:rPr>
        <w:t xml:space="preserve"> </w:t>
      </w:r>
    </w:p>
    <w:p w14:paraId="0FB93A9A" w14:textId="77777777" w:rsidR="00190BA2" w:rsidRPr="00190BA2" w:rsidRDefault="00190BA2" w:rsidP="00190BA2">
      <w:pPr>
        <w:spacing w:after="0" w:line="240" w:lineRule="auto"/>
        <w:ind w:right="426"/>
        <w:jc w:val="both"/>
        <w:rPr>
          <w:rFonts w:cs="Arial"/>
        </w:rPr>
      </w:pPr>
      <w:r w:rsidRPr="00190BA2">
        <w:rPr>
          <w:rFonts w:cs="Arial"/>
        </w:rPr>
        <w:t xml:space="preserve">En los Estados Unidos, una de cada tres mujeres </w:t>
      </w:r>
      <w:r w:rsidRPr="00190BA2">
        <w:rPr>
          <w:rFonts w:cs="Arial"/>
          <w:noProof/>
          <w:lang w:eastAsia="es-CO"/>
        </w:rPr>
        <w:drawing>
          <wp:inline distT="0" distB="0" distL="0" distR="0" wp14:anchorId="17A157E7" wp14:editId="23B609C5">
            <wp:extent cx="4172" cy="8344"/>
            <wp:effectExtent l="0" t="0" r="0" b="0"/>
            <wp:docPr id="18" name="Picture 47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185"/>
                    <pic:cNvPicPr/>
                  </pic:nvPicPr>
                  <pic:blipFill>
                    <a:blip r:embed="rId16">
                      <a:extLst>
                        <a:ext uri="{28A0092B-C50C-407E-A947-70E740481C1C}">
                          <a14:useLocalDpi xmlns:a14="http://schemas.microsoft.com/office/drawing/2010/main" val="0"/>
                        </a:ext>
                      </a:extLst>
                    </a:blip>
                    <a:stretch>
                      <a:fillRect/>
                    </a:stretch>
                  </pic:blipFill>
                  <pic:spPr>
                    <a:xfrm>
                      <a:off x="0" y="0"/>
                      <a:ext cx="4172" cy="8344"/>
                    </a:xfrm>
                    <a:prstGeom prst="rect">
                      <a:avLst/>
                    </a:prstGeom>
                  </pic:spPr>
                </pic:pic>
              </a:graphicData>
            </a:graphic>
          </wp:inline>
        </w:drawing>
      </w:r>
      <w:r w:rsidRPr="00190BA2">
        <w:rPr>
          <w:rFonts w:cs="Arial"/>
        </w:rPr>
        <w:t xml:space="preserve">será víctima de violencia sexual durante su vida. Aproximadamente el 90% de las víctimas son mujeres y solo el 10% a 15% de las agresiones sexuales son reportadas. En Colombia, con resultados similares, las estrategias implementadas por los entes de salud dictan normas para la intervención y tratamiento de las víctimas de violencia sexual; La ESE Universitaria del Atlántico implementa el </w:t>
      </w:r>
      <w:r w:rsidRPr="00190BA2">
        <w:rPr>
          <w:rFonts w:cs="Arial"/>
          <w:b/>
          <w:bCs/>
        </w:rPr>
        <w:t>Protocolo Para la atención de víctimas de violencia sexual PL-AU-002</w:t>
      </w:r>
      <w:r w:rsidRPr="00190BA2">
        <w:rPr>
          <w:rFonts w:cs="Arial"/>
        </w:rPr>
        <w:t xml:space="preserve">, con el fin de divulgar la información, se distribuyen folletos educativos. </w:t>
      </w:r>
    </w:p>
    <w:p w14:paraId="5009E243" w14:textId="77777777" w:rsidR="00190BA2" w:rsidRPr="00190BA2" w:rsidRDefault="00190BA2" w:rsidP="00190BA2">
      <w:pPr>
        <w:spacing w:after="0" w:line="240" w:lineRule="auto"/>
        <w:ind w:right="426"/>
        <w:jc w:val="both"/>
        <w:rPr>
          <w:rFonts w:cs="Arial"/>
        </w:rPr>
      </w:pPr>
      <w:r w:rsidRPr="00190BA2">
        <w:rPr>
          <w:rFonts w:cs="Arial"/>
        </w:rPr>
        <w:t xml:space="preserve">La evaluación debe incluir una evaluación psicológica, evaluación de áreas de trauma, y el examen de las áreas de los senos, la pelvis y anorrectales. </w:t>
      </w:r>
    </w:p>
    <w:p w14:paraId="263A06A6" w14:textId="77777777" w:rsidR="00190BA2" w:rsidRPr="00190BA2" w:rsidRDefault="00190BA2" w:rsidP="00190BA2">
      <w:pPr>
        <w:spacing w:after="0" w:line="240" w:lineRule="auto"/>
        <w:ind w:right="426"/>
        <w:jc w:val="both"/>
        <w:rPr>
          <w:rFonts w:cs="Arial"/>
        </w:rPr>
      </w:pPr>
      <w:r w:rsidRPr="00190BA2">
        <w:rPr>
          <w:rFonts w:cs="Arial"/>
        </w:rPr>
        <w:t>Se requiere de un kit de recolección de pruebas para la evaluación forense.</w:t>
      </w:r>
    </w:p>
    <w:p w14:paraId="1B1DCDC6" w14:textId="77777777" w:rsidR="00190BA2" w:rsidRPr="00190BA2" w:rsidRDefault="00190BA2" w:rsidP="00190BA2">
      <w:pPr>
        <w:spacing w:after="0" w:line="240" w:lineRule="auto"/>
        <w:ind w:right="426"/>
        <w:jc w:val="both"/>
        <w:rPr>
          <w:rFonts w:cs="Arial"/>
        </w:rPr>
      </w:pPr>
      <w:r w:rsidRPr="00190BA2">
        <w:rPr>
          <w:rFonts w:cs="Arial"/>
        </w:rPr>
        <w:t>Muchos pacientes experimentan síntomas psicológicos y físicos durante muchos meses siguientes al trauma. En la fase aguda priman el insomnio, ideas de miedo a ser asesinados.</w:t>
      </w:r>
    </w:p>
    <w:p w14:paraId="616BD2A2" w14:textId="77777777" w:rsidR="00190BA2" w:rsidRPr="00190BA2" w:rsidRDefault="00190BA2" w:rsidP="00190BA2">
      <w:pPr>
        <w:spacing w:after="0" w:line="240" w:lineRule="auto"/>
        <w:ind w:right="426"/>
        <w:jc w:val="both"/>
        <w:rPr>
          <w:rFonts w:cs="Arial"/>
        </w:rPr>
      </w:pPr>
      <w:r w:rsidRPr="00190BA2">
        <w:rPr>
          <w:rFonts w:cs="Arial"/>
        </w:rPr>
        <w:t>Despersonalización y desrealización, luego de dos a tres semanas tienen miedo a estar o andar solos, a las multitudes o personas que caminen detrás, temores sexuales y pesadillas. En la atención se debe acoger con seguridad, respeto y protección, contar que puede ser difícil hablar de los acontecimientos y apoyar sus estrategias adaptativas. Una benzodiacepina ayuda a tranquilizar al paciente extremadamente ansioso (p. ej., clonazepam mg, Lorazepam 1 mg dos veces al día, por un tiempo corto).</w:t>
      </w:r>
    </w:p>
    <w:p w14:paraId="007C896A" w14:textId="3C4B8F38" w:rsidR="00190BA2" w:rsidRDefault="00190BA2" w:rsidP="00190BA2">
      <w:pPr>
        <w:spacing w:after="0" w:line="240" w:lineRule="auto"/>
        <w:ind w:right="426"/>
        <w:jc w:val="both"/>
        <w:rPr>
          <w:rFonts w:cs="Arial"/>
        </w:rPr>
      </w:pPr>
      <w:r w:rsidRPr="00190BA2">
        <w:rPr>
          <w:rFonts w:cs="Arial"/>
          <w:vertAlign w:val="superscript"/>
        </w:rPr>
        <w:t xml:space="preserve"> </w:t>
      </w:r>
      <w:r w:rsidRPr="00190BA2">
        <w:rPr>
          <w:rFonts w:cs="Arial"/>
        </w:rPr>
        <w:t>La remisión a psicología debe hacerse tempranamente.</w:t>
      </w:r>
    </w:p>
    <w:p w14:paraId="39C23681" w14:textId="6AB1C090" w:rsidR="00B93FE3" w:rsidRDefault="00B93FE3" w:rsidP="00190BA2">
      <w:pPr>
        <w:spacing w:after="0" w:line="240" w:lineRule="auto"/>
        <w:ind w:right="426"/>
        <w:jc w:val="both"/>
        <w:rPr>
          <w:rFonts w:cs="Arial"/>
        </w:rPr>
      </w:pPr>
    </w:p>
    <w:p w14:paraId="3E1D9605" w14:textId="77777777" w:rsidR="00190BA2" w:rsidRPr="00190BA2" w:rsidRDefault="00190BA2" w:rsidP="00190BA2">
      <w:pPr>
        <w:keepNext/>
        <w:keepLines/>
        <w:spacing w:before="240" w:after="240"/>
        <w:ind w:left="720" w:right="426" w:hanging="360"/>
        <w:jc w:val="both"/>
        <w:outlineLvl w:val="0"/>
        <w:rPr>
          <w:rFonts w:eastAsiaTheme="majorEastAsia" w:cs="Arial"/>
          <w:b/>
        </w:rPr>
      </w:pPr>
      <w:bookmarkStart w:id="96" w:name="_Toc103072310"/>
      <w:bookmarkStart w:id="97" w:name="_Toc103954868"/>
      <w:bookmarkStart w:id="98" w:name="_Toc106176467"/>
      <w:r w:rsidRPr="00190BA2">
        <w:rPr>
          <w:rFonts w:eastAsiaTheme="majorEastAsia" w:cs="Arial"/>
          <w:b/>
        </w:rPr>
        <w:t>MODELO DE ATENCION EN EL SERVICIO DE HOSPITALIZACION</w:t>
      </w:r>
      <w:bookmarkEnd w:id="96"/>
      <w:bookmarkEnd w:id="97"/>
      <w:bookmarkEnd w:id="98"/>
    </w:p>
    <w:p w14:paraId="101117A9" w14:textId="77777777" w:rsidR="00190BA2" w:rsidRPr="00190BA2" w:rsidRDefault="00190BA2" w:rsidP="00190BA2">
      <w:pPr>
        <w:keepNext/>
        <w:keepLines/>
        <w:numPr>
          <w:ilvl w:val="1"/>
          <w:numId w:val="0"/>
        </w:numPr>
        <w:spacing w:before="240" w:after="240"/>
        <w:ind w:left="1080" w:right="426" w:hanging="360"/>
        <w:jc w:val="both"/>
        <w:outlineLvl w:val="1"/>
        <w:rPr>
          <w:rFonts w:eastAsiaTheme="majorEastAsia" w:cs="Arial"/>
          <w:b/>
        </w:rPr>
      </w:pPr>
      <w:bookmarkStart w:id="99" w:name="_Toc103072311"/>
      <w:bookmarkStart w:id="100" w:name="_Toc103954869"/>
      <w:bookmarkStart w:id="101" w:name="_Toc106176468"/>
      <w:r w:rsidRPr="00190BA2">
        <w:rPr>
          <w:rFonts w:eastAsiaTheme="majorEastAsia" w:cs="Arial"/>
          <w:b/>
        </w:rPr>
        <w:t>PROCEDIMIENTO PARA ATENCION EN EL SERVICIO DE HOSPITALIZACION</w:t>
      </w:r>
      <w:bookmarkEnd w:id="99"/>
      <w:bookmarkEnd w:id="100"/>
      <w:bookmarkEnd w:id="101"/>
    </w:p>
    <w:p w14:paraId="7AC559B3" w14:textId="77777777" w:rsidR="00190BA2" w:rsidRPr="00190BA2" w:rsidRDefault="00190BA2" w:rsidP="00190BA2">
      <w:pPr>
        <w:keepNext/>
        <w:keepLines/>
        <w:numPr>
          <w:ilvl w:val="2"/>
          <w:numId w:val="84"/>
        </w:numPr>
        <w:spacing w:before="240" w:after="240"/>
        <w:ind w:right="426"/>
        <w:jc w:val="both"/>
        <w:outlineLvl w:val="2"/>
        <w:rPr>
          <w:rFonts w:eastAsiaTheme="majorEastAsia" w:cs="Arial"/>
          <w:b/>
        </w:rPr>
      </w:pPr>
      <w:bookmarkStart w:id="102" w:name="_Toc103072312"/>
      <w:bookmarkStart w:id="103" w:name="_Toc103954870"/>
      <w:bookmarkStart w:id="104" w:name="_Toc106176469"/>
      <w:r w:rsidRPr="00190BA2">
        <w:rPr>
          <w:rFonts w:eastAsiaTheme="majorEastAsia" w:cs="Arial"/>
          <w:b/>
        </w:rPr>
        <w:t>Políticas de operación, normas</w:t>
      </w:r>
      <w:bookmarkEnd w:id="102"/>
      <w:bookmarkEnd w:id="103"/>
      <w:bookmarkEnd w:id="104"/>
      <w:r w:rsidRPr="00190BA2">
        <w:rPr>
          <w:rFonts w:eastAsiaTheme="majorEastAsia" w:cs="Arial"/>
          <w:b/>
        </w:rPr>
        <w:t xml:space="preserve">  </w:t>
      </w:r>
    </w:p>
    <w:p w14:paraId="000F27C9" w14:textId="77777777" w:rsidR="00190BA2" w:rsidRPr="00190BA2" w:rsidRDefault="00190BA2" w:rsidP="00190BA2">
      <w:pPr>
        <w:numPr>
          <w:ilvl w:val="0"/>
          <w:numId w:val="75"/>
        </w:numPr>
        <w:ind w:left="1134" w:hanging="316"/>
        <w:contextualSpacing/>
        <w:jc w:val="both"/>
        <w:rPr>
          <w:rFonts w:cs="Arial"/>
        </w:rPr>
      </w:pPr>
      <w:r w:rsidRPr="00190BA2">
        <w:rPr>
          <w:rFonts w:cs="Arial"/>
        </w:rPr>
        <w:t>El servicio de Hospitalización de la E.S.E   está dotado de personal necesario y suficientemente capacitado, para atender las demandas de consultas de acuerdo con el portafolio de servicios de cada sede</w:t>
      </w:r>
    </w:p>
    <w:p w14:paraId="6075F1F4" w14:textId="77777777" w:rsidR="00190BA2" w:rsidRPr="00190BA2" w:rsidRDefault="00190BA2" w:rsidP="00190BA2">
      <w:pPr>
        <w:numPr>
          <w:ilvl w:val="0"/>
          <w:numId w:val="75"/>
        </w:numPr>
        <w:shd w:val="clear" w:color="auto" w:fill="FFFFFF"/>
        <w:spacing w:after="0" w:line="240" w:lineRule="auto"/>
        <w:ind w:left="1134" w:right="426" w:hanging="316"/>
        <w:contextualSpacing/>
        <w:jc w:val="both"/>
        <w:rPr>
          <w:rFonts w:cs="Arial"/>
        </w:rPr>
      </w:pPr>
      <w:r w:rsidRPr="00190BA2">
        <w:rPr>
          <w:rFonts w:cs="Arial"/>
        </w:rPr>
        <w:t xml:space="preserve">El Servicio de Hospitalización cuenta con infraestructura, dotación de equipos, instrumental, medicamentos suficientes y en buenas condiciones de funcionamiento. </w:t>
      </w:r>
    </w:p>
    <w:p w14:paraId="27D016BA" w14:textId="77777777" w:rsidR="00190BA2" w:rsidRPr="00190BA2" w:rsidRDefault="00190BA2" w:rsidP="00190BA2">
      <w:pPr>
        <w:numPr>
          <w:ilvl w:val="0"/>
          <w:numId w:val="75"/>
        </w:numPr>
        <w:shd w:val="clear" w:color="auto" w:fill="FFFFFF"/>
        <w:spacing w:after="0" w:line="240" w:lineRule="auto"/>
        <w:ind w:left="1134" w:right="426" w:hanging="316"/>
        <w:contextualSpacing/>
        <w:jc w:val="both"/>
        <w:rPr>
          <w:rFonts w:cs="Arial"/>
        </w:rPr>
      </w:pPr>
      <w:r w:rsidRPr="00190BA2">
        <w:rPr>
          <w:rFonts w:cs="Arial"/>
        </w:rPr>
        <w:t xml:space="preserve">Los usuarios menores de edad deben permanecer acompañados de un familiar adulto responsable </w:t>
      </w:r>
    </w:p>
    <w:p w14:paraId="7504B310" w14:textId="77777777" w:rsidR="00190BA2" w:rsidRPr="00190BA2" w:rsidRDefault="00190BA2" w:rsidP="00190BA2">
      <w:pPr>
        <w:numPr>
          <w:ilvl w:val="0"/>
          <w:numId w:val="75"/>
        </w:numPr>
        <w:shd w:val="clear" w:color="auto" w:fill="FFFFFF"/>
        <w:spacing w:after="0" w:line="240" w:lineRule="auto"/>
        <w:ind w:left="1134" w:right="426" w:hanging="316"/>
        <w:contextualSpacing/>
        <w:jc w:val="both"/>
        <w:rPr>
          <w:rFonts w:cs="Arial"/>
        </w:rPr>
      </w:pPr>
      <w:r w:rsidRPr="00190BA2">
        <w:rPr>
          <w:rFonts w:cs="Arial"/>
        </w:rPr>
        <w:t xml:space="preserve">Todo usuario será atendido y cancelará su copago correspondiente en admisiones, en caso de ser usuario particular deberá cancelar una cuota de dos (2) salarios diarios mínimos vigentes en efectivo, esta cuota no incluye medicamentos y deberán ser cancelados directamente en admisiones posterior a su atención en el servicio de urgencias. </w:t>
      </w:r>
    </w:p>
    <w:p w14:paraId="50565051" w14:textId="77777777" w:rsidR="00190BA2" w:rsidRPr="00190BA2" w:rsidRDefault="00190BA2" w:rsidP="00190BA2">
      <w:pPr>
        <w:numPr>
          <w:ilvl w:val="0"/>
          <w:numId w:val="75"/>
        </w:numPr>
        <w:shd w:val="clear" w:color="auto" w:fill="FFFFFF"/>
        <w:spacing w:after="0" w:line="240" w:lineRule="auto"/>
        <w:ind w:left="1134" w:right="426" w:hanging="316"/>
        <w:contextualSpacing/>
        <w:jc w:val="both"/>
        <w:rPr>
          <w:rFonts w:cs="Arial"/>
        </w:rPr>
      </w:pPr>
      <w:r w:rsidRPr="00190BA2">
        <w:rPr>
          <w:rFonts w:cs="Arial"/>
        </w:rPr>
        <w:t xml:space="preserve">A los usuarios derivados del servicio de urgencias para hospitalización recibirán la información por parte del Médico general o especialista cuando la evaluación médica así lo requiera con previa notificación a la familia y/o usuario: este traslado podrá ser al servicio de Hospitalización de la sede donde se encuentre o a otra sede de UNA (CACE o CACR). Cuando se trate de traslados internos en UNA NO DEBERÁ mediar </w:t>
      </w:r>
      <w:r w:rsidRPr="00190BA2">
        <w:rPr>
          <w:rFonts w:cs="Arial"/>
        </w:rPr>
        <w:lastRenderedPageBreak/>
        <w:t>autorización de su pagador. De acuerdo con el Manual de referencia y contrarreferencia ML-AM-001</w:t>
      </w:r>
    </w:p>
    <w:p w14:paraId="1A5415A9" w14:textId="77777777" w:rsidR="00190BA2" w:rsidRPr="00190BA2" w:rsidRDefault="00190BA2" w:rsidP="00190BA2">
      <w:pPr>
        <w:numPr>
          <w:ilvl w:val="0"/>
          <w:numId w:val="75"/>
        </w:numPr>
        <w:shd w:val="clear" w:color="auto" w:fill="FFFFFF"/>
        <w:spacing w:after="0" w:line="240" w:lineRule="auto"/>
        <w:ind w:left="1134" w:right="426" w:hanging="316"/>
        <w:contextualSpacing/>
        <w:jc w:val="both"/>
        <w:rPr>
          <w:rFonts w:cs="Arial"/>
        </w:rPr>
      </w:pPr>
      <w:r w:rsidRPr="00190BA2">
        <w:rPr>
          <w:rFonts w:cs="Arial"/>
        </w:rPr>
        <w:t>La implementación y supervisión de estas políticas, normas y lineamientos será responsabilidad del personal asistencial (medico, especialistas, jefes de enfermería, auxiliares, entre otros) administrativo y de apoyo, bajo la coordinación y control de los responsables del área, la Subgerencia Científica y Gerencia de la ESE UNIVERSITARIA DEL ATLANTICO, del Ministerio de salud y protección social, entes territoriales y Supersalud.</w:t>
      </w:r>
    </w:p>
    <w:p w14:paraId="26CFACE4" w14:textId="77777777" w:rsidR="00190BA2" w:rsidRPr="00190BA2" w:rsidRDefault="00190BA2" w:rsidP="00190BA2">
      <w:pPr>
        <w:jc w:val="both"/>
        <w:rPr>
          <w:rFonts w:cs="Arial"/>
        </w:rPr>
      </w:pPr>
    </w:p>
    <w:p w14:paraId="08287F06" w14:textId="22DDF353" w:rsidR="00190BA2" w:rsidRPr="00190BA2" w:rsidRDefault="00190BA2" w:rsidP="00190BA2">
      <w:pPr>
        <w:keepNext/>
        <w:keepLines/>
        <w:numPr>
          <w:ilvl w:val="1"/>
          <w:numId w:val="0"/>
        </w:numPr>
        <w:spacing w:before="240" w:after="240"/>
        <w:ind w:left="1080" w:right="426" w:hanging="360"/>
        <w:jc w:val="both"/>
        <w:outlineLvl w:val="1"/>
        <w:rPr>
          <w:rFonts w:eastAsiaTheme="majorEastAsia" w:cs="Arial"/>
          <w:b/>
        </w:rPr>
      </w:pPr>
      <w:bookmarkStart w:id="105" w:name="_Toc103954871"/>
      <w:bookmarkStart w:id="106" w:name="_Toc106176470"/>
      <w:r w:rsidRPr="00190BA2">
        <w:rPr>
          <w:rFonts w:eastAsiaTheme="majorEastAsia" w:cs="Arial"/>
          <w:b/>
        </w:rPr>
        <w:t>LINEAMIENTOS GENERALES DE LA ATENCIÓN</w:t>
      </w:r>
      <w:bookmarkEnd w:id="105"/>
      <w:r w:rsidR="00E86ECE">
        <w:rPr>
          <w:rFonts w:eastAsiaTheme="majorEastAsia" w:cs="Arial"/>
          <w:b/>
        </w:rPr>
        <w:t xml:space="preserve"> PARA EL SERVICIO DE HOSPITALIZACION</w:t>
      </w:r>
      <w:bookmarkEnd w:id="106"/>
    </w:p>
    <w:p w14:paraId="149DB4A4" w14:textId="77777777" w:rsidR="00190BA2" w:rsidRPr="00190BA2" w:rsidRDefault="00190BA2" w:rsidP="00190BA2">
      <w:pPr>
        <w:keepNext/>
        <w:keepLines/>
        <w:spacing w:before="240" w:after="240"/>
        <w:ind w:right="426"/>
        <w:jc w:val="both"/>
        <w:outlineLvl w:val="3"/>
        <w:rPr>
          <w:rFonts w:eastAsiaTheme="majorEastAsia" w:cs="Arial"/>
          <w:b/>
        </w:rPr>
      </w:pPr>
      <w:r w:rsidRPr="00190BA2">
        <w:rPr>
          <w:rFonts w:eastAsiaTheme="majorEastAsia" w:cs="Arial"/>
          <w:b/>
        </w:rPr>
        <w:t>Criterios de Ingreso</w:t>
      </w:r>
    </w:p>
    <w:p w14:paraId="0127B88C" w14:textId="77777777" w:rsidR="00190BA2" w:rsidRPr="00190BA2" w:rsidRDefault="00190BA2" w:rsidP="00190BA2">
      <w:pPr>
        <w:spacing w:line="360" w:lineRule="auto"/>
        <w:jc w:val="both"/>
        <w:rPr>
          <w:rFonts w:cs="Arial"/>
          <w:bCs/>
        </w:rPr>
      </w:pPr>
      <w:r w:rsidRPr="00190BA2">
        <w:rPr>
          <w:rFonts w:cs="Arial"/>
          <w:bCs/>
        </w:rPr>
        <w:t>Para el ingreso al servicio de hospitalización el paciente debe contar con:</w:t>
      </w:r>
    </w:p>
    <w:p w14:paraId="6BDF727A" w14:textId="77777777" w:rsidR="00190BA2" w:rsidRPr="00190BA2" w:rsidRDefault="00190BA2" w:rsidP="00190BA2">
      <w:pPr>
        <w:numPr>
          <w:ilvl w:val="0"/>
          <w:numId w:val="31"/>
        </w:numPr>
        <w:spacing w:after="0" w:line="240" w:lineRule="auto"/>
        <w:contextualSpacing/>
        <w:jc w:val="both"/>
        <w:rPr>
          <w:rFonts w:cs="Arial"/>
          <w:b/>
          <w:bCs/>
        </w:rPr>
      </w:pPr>
      <w:r w:rsidRPr="00190BA2">
        <w:rPr>
          <w:rFonts w:cs="Arial"/>
        </w:rPr>
        <w:t>Autorización por parte de su aseguradora para la atención intrahospitalaria.</w:t>
      </w:r>
    </w:p>
    <w:p w14:paraId="7637A52F" w14:textId="77777777" w:rsidR="00190BA2" w:rsidRPr="00190BA2" w:rsidRDefault="00190BA2" w:rsidP="00190BA2">
      <w:pPr>
        <w:numPr>
          <w:ilvl w:val="0"/>
          <w:numId w:val="31"/>
        </w:numPr>
        <w:spacing w:after="0" w:line="240" w:lineRule="auto"/>
        <w:contextualSpacing/>
        <w:jc w:val="both"/>
        <w:rPr>
          <w:rFonts w:cs="Arial"/>
          <w:b/>
          <w:bCs/>
        </w:rPr>
      </w:pPr>
      <w:r w:rsidRPr="00190BA2">
        <w:rPr>
          <w:rFonts w:cs="Arial"/>
        </w:rPr>
        <w:t>Ingreso por los servicios de: Referencia, Consulta Externa o Urgencias.</w:t>
      </w:r>
    </w:p>
    <w:p w14:paraId="4FC8F2FC" w14:textId="77777777" w:rsidR="00190BA2" w:rsidRPr="00190BA2" w:rsidRDefault="00190BA2" w:rsidP="00190BA2">
      <w:pPr>
        <w:numPr>
          <w:ilvl w:val="0"/>
          <w:numId w:val="31"/>
        </w:numPr>
        <w:spacing w:after="0" w:line="240" w:lineRule="auto"/>
        <w:contextualSpacing/>
        <w:jc w:val="both"/>
        <w:rPr>
          <w:rFonts w:cs="Arial"/>
          <w:b/>
          <w:bCs/>
        </w:rPr>
      </w:pPr>
      <w:r w:rsidRPr="00190BA2">
        <w:rPr>
          <w:rFonts w:cs="Arial"/>
        </w:rPr>
        <w:t>Tener un criterio médico para la atención intrahospitalaria.</w:t>
      </w:r>
    </w:p>
    <w:p w14:paraId="6B1E9193" w14:textId="77777777" w:rsidR="00190BA2" w:rsidRPr="00190BA2" w:rsidRDefault="00190BA2" w:rsidP="00190BA2">
      <w:pPr>
        <w:numPr>
          <w:ilvl w:val="0"/>
          <w:numId w:val="31"/>
        </w:numPr>
        <w:spacing w:after="0" w:line="240" w:lineRule="auto"/>
        <w:contextualSpacing/>
        <w:jc w:val="both"/>
        <w:rPr>
          <w:rFonts w:cs="Arial"/>
          <w:b/>
          <w:bCs/>
        </w:rPr>
      </w:pPr>
      <w:r w:rsidRPr="00190BA2">
        <w:rPr>
          <w:rFonts w:cs="Arial"/>
        </w:rPr>
        <w:t>Tener un estado de salud estable.</w:t>
      </w:r>
    </w:p>
    <w:p w14:paraId="0EC3A10D" w14:textId="77777777" w:rsidR="00190BA2" w:rsidRPr="00190BA2" w:rsidRDefault="00190BA2" w:rsidP="00190BA2">
      <w:pPr>
        <w:keepNext/>
        <w:keepLines/>
        <w:spacing w:before="240" w:after="240"/>
        <w:ind w:right="426"/>
        <w:jc w:val="both"/>
        <w:outlineLvl w:val="3"/>
        <w:rPr>
          <w:rFonts w:eastAsiaTheme="majorEastAsia" w:cs="Arial"/>
          <w:b/>
        </w:rPr>
      </w:pPr>
      <w:r w:rsidRPr="00190BA2">
        <w:rPr>
          <w:rFonts w:eastAsiaTheme="majorEastAsia" w:cs="Arial"/>
          <w:b/>
        </w:rPr>
        <w:t>Criterios para el Traslado a otro servicio</w:t>
      </w:r>
    </w:p>
    <w:p w14:paraId="020631E3" w14:textId="77777777" w:rsidR="00190BA2" w:rsidRPr="00190BA2" w:rsidRDefault="00190BA2" w:rsidP="00190BA2">
      <w:pPr>
        <w:numPr>
          <w:ilvl w:val="0"/>
          <w:numId w:val="32"/>
        </w:numPr>
        <w:spacing w:after="0" w:line="240" w:lineRule="auto"/>
        <w:contextualSpacing/>
        <w:jc w:val="both"/>
        <w:rPr>
          <w:rFonts w:cs="Arial"/>
        </w:rPr>
      </w:pPr>
      <w:r w:rsidRPr="00190BA2">
        <w:rPr>
          <w:rFonts w:cs="Arial"/>
        </w:rPr>
        <w:t>Requerir exámenes o estudios que estén fuera del portafolio de la ESE</w:t>
      </w:r>
    </w:p>
    <w:p w14:paraId="42B493DA" w14:textId="77777777" w:rsidR="00190BA2" w:rsidRPr="00190BA2" w:rsidRDefault="00190BA2" w:rsidP="00190BA2">
      <w:pPr>
        <w:numPr>
          <w:ilvl w:val="0"/>
          <w:numId w:val="32"/>
        </w:numPr>
        <w:spacing w:after="0" w:line="240" w:lineRule="auto"/>
        <w:contextualSpacing/>
        <w:jc w:val="both"/>
        <w:rPr>
          <w:rFonts w:cs="Arial"/>
        </w:rPr>
      </w:pPr>
      <w:r w:rsidRPr="00190BA2">
        <w:rPr>
          <w:rFonts w:cs="Arial"/>
        </w:rPr>
        <w:t>Tener diligenciado el Anexo 9 y cumplir con todos los requisitos plasmados en el Manual de referencia y contrarreferencia.</w:t>
      </w:r>
    </w:p>
    <w:p w14:paraId="2498E97E" w14:textId="77777777" w:rsidR="00190BA2" w:rsidRPr="00190BA2" w:rsidRDefault="00190BA2" w:rsidP="00190BA2">
      <w:pPr>
        <w:numPr>
          <w:ilvl w:val="0"/>
          <w:numId w:val="32"/>
        </w:numPr>
        <w:spacing w:after="0" w:line="240" w:lineRule="auto"/>
        <w:contextualSpacing/>
        <w:jc w:val="both"/>
        <w:rPr>
          <w:rFonts w:cs="Arial"/>
        </w:rPr>
      </w:pPr>
      <w:r w:rsidRPr="00190BA2">
        <w:rPr>
          <w:rFonts w:cs="Arial"/>
        </w:rPr>
        <w:t>Pacientes que requieren monitoreo intensivo y pueden necesitar intervenciones inmediatas</w:t>
      </w:r>
    </w:p>
    <w:p w14:paraId="19424258" w14:textId="77777777" w:rsidR="00190BA2" w:rsidRPr="00190BA2" w:rsidRDefault="00190BA2" w:rsidP="00190BA2">
      <w:pPr>
        <w:numPr>
          <w:ilvl w:val="0"/>
          <w:numId w:val="32"/>
        </w:numPr>
        <w:spacing w:after="0" w:line="240" w:lineRule="auto"/>
        <w:contextualSpacing/>
        <w:jc w:val="both"/>
        <w:rPr>
          <w:rFonts w:cs="Arial"/>
        </w:rPr>
      </w:pPr>
      <w:r w:rsidRPr="00190BA2">
        <w:rPr>
          <w:rFonts w:cs="Arial"/>
        </w:rPr>
        <w:t>Paciente inestable, recuperable, con la necesidad de tratamiento intensivo y monitoreo.</w:t>
      </w:r>
    </w:p>
    <w:p w14:paraId="1DF7ECF5" w14:textId="77777777" w:rsidR="00190BA2" w:rsidRPr="00190BA2" w:rsidRDefault="00190BA2" w:rsidP="00190BA2">
      <w:pPr>
        <w:numPr>
          <w:ilvl w:val="0"/>
          <w:numId w:val="32"/>
        </w:numPr>
        <w:contextualSpacing/>
        <w:jc w:val="both"/>
        <w:rPr>
          <w:rFonts w:cs="Arial"/>
        </w:rPr>
      </w:pPr>
      <w:r w:rsidRPr="00190BA2">
        <w:rPr>
          <w:rFonts w:cs="Arial"/>
        </w:rPr>
        <w:t xml:space="preserve">Cuando un paciente requiera ser tratado por un especialista ubicado en una sede diferente a la que se encuentra hospitalizado, este deberá evolucionar clínicamente al paciente hasta el alta de dicha especialidad, registrando diariamente en la historia clínica la actividad realizada </w:t>
      </w:r>
    </w:p>
    <w:p w14:paraId="4B4A3551" w14:textId="77777777" w:rsidR="00190BA2" w:rsidRPr="00190BA2" w:rsidRDefault="00190BA2" w:rsidP="00190BA2">
      <w:pPr>
        <w:keepNext/>
        <w:keepLines/>
        <w:spacing w:before="240" w:after="240"/>
        <w:ind w:right="426"/>
        <w:jc w:val="both"/>
        <w:outlineLvl w:val="3"/>
        <w:rPr>
          <w:rFonts w:eastAsiaTheme="majorEastAsia" w:cs="Arial"/>
          <w:b/>
        </w:rPr>
      </w:pPr>
      <w:r w:rsidRPr="00190BA2">
        <w:rPr>
          <w:rFonts w:eastAsiaTheme="majorEastAsia" w:cs="Arial"/>
          <w:b/>
        </w:rPr>
        <w:t>Criterios de Egreso</w:t>
      </w:r>
    </w:p>
    <w:p w14:paraId="78EC34BF" w14:textId="77777777" w:rsidR="00190BA2" w:rsidRPr="00190BA2" w:rsidRDefault="00190BA2" w:rsidP="00190BA2">
      <w:pPr>
        <w:numPr>
          <w:ilvl w:val="0"/>
          <w:numId w:val="33"/>
        </w:numPr>
        <w:spacing w:after="0" w:line="240" w:lineRule="auto"/>
        <w:contextualSpacing/>
        <w:jc w:val="both"/>
        <w:rPr>
          <w:rFonts w:cs="Arial"/>
        </w:rPr>
      </w:pPr>
      <w:r w:rsidRPr="00190BA2">
        <w:rPr>
          <w:rFonts w:cs="Arial"/>
        </w:rPr>
        <w:t>Alta médica, ordenes médicas (interconsulta y apoyo diagnostico) y una Epicrisis debidamente diligenciada.</w:t>
      </w:r>
    </w:p>
    <w:p w14:paraId="18B078CD" w14:textId="77777777" w:rsidR="00190BA2" w:rsidRPr="00190BA2" w:rsidRDefault="00190BA2" w:rsidP="00190BA2">
      <w:pPr>
        <w:numPr>
          <w:ilvl w:val="0"/>
          <w:numId w:val="33"/>
        </w:numPr>
        <w:spacing w:after="0" w:line="240" w:lineRule="auto"/>
        <w:contextualSpacing/>
        <w:jc w:val="both"/>
        <w:rPr>
          <w:rFonts w:cs="Arial"/>
        </w:rPr>
      </w:pPr>
      <w:r w:rsidRPr="00190BA2">
        <w:rPr>
          <w:rFonts w:cs="Arial"/>
        </w:rPr>
        <w:t>Firmar un retiro voluntario, en caso de retirarse por voluntad propia.</w:t>
      </w:r>
    </w:p>
    <w:p w14:paraId="45171C3A" w14:textId="4A39CAB5" w:rsidR="00190BA2" w:rsidRDefault="00190BA2" w:rsidP="00190BA2">
      <w:pPr>
        <w:numPr>
          <w:ilvl w:val="0"/>
          <w:numId w:val="33"/>
        </w:numPr>
        <w:spacing w:after="0" w:line="240" w:lineRule="auto"/>
        <w:contextualSpacing/>
        <w:jc w:val="both"/>
        <w:rPr>
          <w:rFonts w:cs="Arial"/>
        </w:rPr>
      </w:pPr>
      <w:r w:rsidRPr="00190BA2">
        <w:rPr>
          <w:rFonts w:cs="Arial"/>
        </w:rPr>
        <w:t>Muerte</w:t>
      </w:r>
    </w:p>
    <w:p w14:paraId="26224C76" w14:textId="70787C9C" w:rsidR="003558D2" w:rsidRDefault="003558D2" w:rsidP="003558D2">
      <w:pPr>
        <w:spacing w:after="0" w:line="240" w:lineRule="auto"/>
        <w:contextualSpacing/>
        <w:jc w:val="both"/>
        <w:rPr>
          <w:rFonts w:cs="Arial"/>
        </w:rPr>
      </w:pPr>
    </w:p>
    <w:p w14:paraId="59514D67" w14:textId="77777777" w:rsidR="003558D2" w:rsidRPr="00190BA2" w:rsidRDefault="003558D2" w:rsidP="003558D2">
      <w:pPr>
        <w:spacing w:after="0" w:line="240" w:lineRule="auto"/>
        <w:contextualSpacing/>
        <w:jc w:val="both"/>
        <w:rPr>
          <w:rFonts w:cs="Arial"/>
        </w:rPr>
      </w:pPr>
    </w:p>
    <w:p w14:paraId="22A2A90D" w14:textId="77777777" w:rsidR="00190BA2" w:rsidRPr="00190BA2" w:rsidRDefault="00190BA2" w:rsidP="00190BA2">
      <w:pPr>
        <w:jc w:val="both"/>
        <w:rPr>
          <w:rFonts w:cs="Arial"/>
        </w:rPr>
      </w:pPr>
    </w:p>
    <w:p w14:paraId="553C123E" w14:textId="77777777" w:rsidR="00190BA2" w:rsidRPr="00190BA2" w:rsidRDefault="00190BA2" w:rsidP="00190BA2">
      <w:pPr>
        <w:keepNext/>
        <w:keepLines/>
        <w:numPr>
          <w:ilvl w:val="1"/>
          <w:numId w:val="0"/>
        </w:numPr>
        <w:spacing w:before="240" w:after="240"/>
        <w:ind w:left="1080" w:right="426" w:hanging="360"/>
        <w:jc w:val="both"/>
        <w:outlineLvl w:val="1"/>
        <w:rPr>
          <w:rFonts w:eastAsiaTheme="majorEastAsia" w:cs="Arial"/>
          <w:b/>
        </w:rPr>
      </w:pPr>
      <w:bookmarkStart w:id="107" w:name="_Toc103954872"/>
      <w:bookmarkStart w:id="108" w:name="_Toc106176471"/>
      <w:r w:rsidRPr="00190BA2">
        <w:rPr>
          <w:rFonts w:eastAsiaTheme="majorEastAsia" w:cs="Arial"/>
          <w:b/>
        </w:rPr>
        <w:lastRenderedPageBreak/>
        <w:t>RUTA DE ATENCIÓN AL PACIENTE EN EL SERVICIO DE HOSPITALIZACION</w:t>
      </w:r>
      <w:bookmarkEnd w:id="107"/>
      <w:bookmarkEnd w:id="108"/>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4963"/>
        <w:gridCol w:w="2448"/>
      </w:tblGrid>
      <w:tr w:rsidR="00190BA2" w:rsidRPr="00190BA2" w14:paraId="15CCECF8" w14:textId="77777777" w:rsidTr="003934F3">
        <w:tc>
          <w:tcPr>
            <w:tcW w:w="2086" w:type="dxa"/>
            <w:shd w:val="clear" w:color="auto" w:fill="D9D9D9" w:themeFill="background1" w:themeFillShade="D9"/>
            <w:vAlign w:val="center"/>
          </w:tcPr>
          <w:p w14:paraId="7C94A90A" w14:textId="77777777" w:rsidR="00190BA2" w:rsidRPr="00190BA2" w:rsidRDefault="00190BA2" w:rsidP="00190BA2">
            <w:pPr>
              <w:spacing w:after="0" w:line="240" w:lineRule="auto"/>
              <w:ind w:right="425"/>
              <w:jc w:val="center"/>
              <w:rPr>
                <w:rFonts w:eastAsia="Times New Roman" w:cs="Arial"/>
                <w:b/>
                <w:color w:val="3D3D3D"/>
                <w:lang w:eastAsia="es-CO"/>
              </w:rPr>
            </w:pPr>
            <w:r w:rsidRPr="00190BA2">
              <w:rPr>
                <w:rFonts w:cs="Arial"/>
                <w:b/>
              </w:rPr>
              <w:t>SECUENCIA DE ETAPAS</w:t>
            </w:r>
          </w:p>
        </w:tc>
        <w:tc>
          <w:tcPr>
            <w:tcW w:w="4963" w:type="dxa"/>
            <w:shd w:val="clear" w:color="auto" w:fill="D9D9D9" w:themeFill="background1" w:themeFillShade="D9"/>
            <w:vAlign w:val="center"/>
          </w:tcPr>
          <w:p w14:paraId="6E25E0A3" w14:textId="77777777" w:rsidR="00190BA2" w:rsidRPr="00190BA2" w:rsidRDefault="00190BA2" w:rsidP="00190BA2">
            <w:pPr>
              <w:spacing w:after="0" w:line="240" w:lineRule="auto"/>
              <w:ind w:right="425"/>
              <w:jc w:val="center"/>
              <w:rPr>
                <w:rFonts w:eastAsia="Times New Roman" w:cs="Arial"/>
                <w:b/>
                <w:color w:val="3D3D3D"/>
                <w:lang w:eastAsia="es-CO"/>
              </w:rPr>
            </w:pPr>
            <w:r w:rsidRPr="00190BA2">
              <w:rPr>
                <w:rFonts w:cs="Arial"/>
                <w:b/>
              </w:rPr>
              <w:t>ACTIVIDAD</w:t>
            </w:r>
          </w:p>
        </w:tc>
        <w:tc>
          <w:tcPr>
            <w:tcW w:w="2448" w:type="dxa"/>
            <w:shd w:val="clear" w:color="auto" w:fill="D9D9D9" w:themeFill="background1" w:themeFillShade="D9"/>
            <w:vAlign w:val="center"/>
          </w:tcPr>
          <w:p w14:paraId="3E27BEBB" w14:textId="77777777" w:rsidR="00190BA2" w:rsidRPr="00190BA2" w:rsidRDefault="00190BA2" w:rsidP="00190BA2">
            <w:pPr>
              <w:spacing w:after="0" w:line="240" w:lineRule="auto"/>
              <w:ind w:right="425"/>
              <w:jc w:val="center"/>
              <w:rPr>
                <w:rFonts w:eastAsia="Times New Roman" w:cs="Arial"/>
                <w:b/>
                <w:color w:val="3D3D3D"/>
                <w:lang w:eastAsia="es-CO"/>
              </w:rPr>
            </w:pPr>
            <w:r w:rsidRPr="00190BA2">
              <w:rPr>
                <w:rFonts w:cs="Arial"/>
                <w:b/>
              </w:rPr>
              <w:t>RESPONSABLE</w:t>
            </w:r>
          </w:p>
        </w:tc>
      </w:tr>
      <w:tr w:rsidR="00190BA2" w:rsidRPr="00190BA2" w14:paraId="0BFD9639" w14:textId="77777777" w:rsidTr="003934F3">
        <w:trPr>
          <w:trHeight w:val="2081"/>
        </w:trPr>
        <w:tc>
          <w:tcPr>
            <w:tcW w:w="2086" w:type="dxa"/>
            <w:vMerge w:val="restart"/>
            <w:vAlign w:val="center"/>
          </w:tcPr>
          <w:p w14:paraId="71ABA22F" w14:textId="77777777" w:rsidR="00190BA2" w:rsidRPr="00190BA2" w:rsidRDefault="00190BA2" w:rsidP="00190BA2">
            <w:pPr>
              <w:spacing w:after="0" w:line="240" w:lineRule="auto"/>
              <w:ind w:right="426"/>
              <w:jc w:val="both"/>
              <w:rPr>
                <w:rFonts w:eastAsia="Times New Roman" w:cs="Arial"/>
                <w:color w:val="3D3D3D"/>
                <w:lang w:eastAsia="es-CO"/>
              </w:rPr>
            </w:pPr>
            <w:r w:rsidRPr="00190BA2">
              <w:rPr>
                <w:rFonts w:cs="Arial"/>
              </w:rPr>
              <w:t xml:space="preserve">1. Ingreso del usuario a la hospitalización </w:t>
            </w:r>
          </w:p>
        </w:tc>
        <w:tc>
          <w:tcPr>
            <w:tcW w:w="4963" w:type="dxa"/>
            <w:vAlign w:val="center"/>
          </w:tcPr>
          <w:p w14:paraId="6079D8D6" w14:textId="77777777" w:rsidR="00190BA2" w:rsidRPr="00190BA2" w:rsidRDefault="00190BA2" w:rsidP="00190BA2">
            <w:pPr>
              <w:spacing w:after="0" w:line="240" w:lineRule="auto"/>
              <w:ind w:right="426"/>
              <w:jc w:val="both"/>
              <w:rPr>
                <w:rFonts w:cs="Arial"/>
              </w:rPr>
            </w:pPr>
            <w:r w:rsidRPr="00190BA2">
              <w:rPr>
                <w:rFonts w:cs="Arial"/>
                <w:b/>
                <w:bCs/>
              </w:rPr>
              <w:t>1.1</w:t>
            </w:r>
            <w:r w:rsidRPr="00190BA2">
              <w:rPr>
                <w:rFonts w:cs="Arial"/>
              </w:rPr>
              <w:t>. Recibe al paciente, le da la bienvenida e información sobre el cumplimiento de normas institucionales y otro proceso de acuerdo con el protocolo de ingreso del paciente y manual integrado de seguridad del paciente con código ML-SP-001.</w:t>
            </w:r>
          </w:p>
          <w:p w14:paraId="3D807C02" w14:textId="77777777" w:rsidR="00190BA2" w:rsidRPr="00190BA2" w:rsidRDefault="00190BA2" w:rsidP="00190BA2">
            <w:pPr>
              <w:spacing w:after="0" w:line="240" w:lineRule="auto"/>
              <w:ind w:right="426"/>
              <w:jc w:val="both"/>
              <w:rPr>
                <w:rFonts w:cs="Arial"/>
              </w:rPr>
            </w:pPr>
            <w:r w:rsidRPr="00190BA2">
              <w:rPr>
                <w:rFonts w:cs="Arial"/>
                <w:b/>
                <w:bCs/>
              </w:rPr>
              <w:t>1.2.</w:t>
            </w:r>
            <w:r w:rsidRPr="00190BA2">
              <w:rPr>
                <w:rFonts w:cs="Arial"/>
              </w:rPr>
              <w:t xml:space="preserve"> Verifica la identificación, porte de manilla, se diligencia el tablero </w:t>
            </w:r>
            <w:proofErr w:type="gramStart"/>
            <w:r w:rsidRPr="00190BA2">
              <w:rPr>
                <w:rFonts w:cs="Arial"/>
              </w:rPr>
              <w:t>de acuerdo al</w:t>
            </w:r>
            <w:proofErr w:type="gramEnd"/>
            <w:r w:rsidRPr="00190BA2">
              <w:rPr>
                <w:rFonts w:cs="Arial"/>
              </w:rPr>
              <w:t xml:space="preserve"> protocolo de identificación del paciente GM-SP-005 </w:t>
            </w:r>
          </w:p>
        </w:tc>
        <w:tc>
          <w:tcPr>
            <w:tcW w:w="2448" w:type="dxa"/>
            <w:vAlign w:val="center"/>
          </w:tcPr>
          <w:p w14:paraId="052232A5" w14:textId="77777777" w:rsidR="00190BA2" w:rsidRPr="00190BA2" w:rsidRDefault="00190BA2" w:rsidP="00190BA2">
            <w:pPr>
              <w:spacing w:after="0" w:line="240" w:lineRule="auto"/>
              <w:ind w:right="425"/>
              <w:jc w:val="center"/>
              <w:rPr>
                <w:rFonts w:cs="Arial"/>
              </w:rPr>
            </w:pPr>
            <w:r w:rsidRPr="00190BA2">
              <w:rPr>
                <w:rFonts w:cs="Arial"/>
              </w:rPr>
              <w:t>Aux. Enfermería</w:t>
            </w:r>
          </w:p>
        </w:tc>
      </w:tr>
      <w:tr w:rsidR="00190BA2" w:rsidRPr="00190BA2" w14:paraId="3EFCCF6A" w14:textId="77777777" w:rsidTr="003934F3">
        <w:trPr>
          <w:trHeight w:val="737"/>
        </w:trPr>
        <w:tc>
          <w:tcPr>
            <w:tcW w:w="2086" w:type="dxa"/>
            <w:vMerge/>
            <w:vAlign w:val="center"/>
          </w:tcPr>
          <w:p w14:paraId="1A78B79D" w14:textId="77777777" w:rsidR="00190BA2" w:rsidRPr="00190BA2" w:rsidRDefault="00190BA2" w:rsidP="00190BA2">
            <w:pPr>
              <w:spacing w:before="100" w:beforeAutospacing="1" w:after="100" w:afterAutospacing="1" w:line="240" w:lineRule="auto"/>
              <w:ind w:right="426"/>
              <w:jc w:val="both"/>
              <w:rPr>
                <w:rFonts w:cs="Arial"/>
              </w:rPr>
            </w:pPr>
          </w:p>
        </w:tc>
        <w:tc>
          <w:tcPr>
            <w:tcW w:w="4963" w:type="dxa"/>
            <w:vAlign w:val="center"/>
          </w:tcPr>
          <w:p w14:paraId="2428D0A3" w14:textId="77777777" w:rsidR="00190BA2" w:rsidRPr="00190BA2" w:rsidRDefault="00190BA2" w:rsidP="00190BA2">
            <w:pPr>
              <w:spacing w:after="0" w:line="240" w:lineRule="auto"/>
              <w:ind w:right="426"/>
              <w:jc w:val="both"/>
              <w:rPr>
                <w:rFonts w:cs="Arial"/>
              </w:rPr>
            </w:pPr>
            <w:r w:rsidRPr="00190BA2">
              <w:rPr>
                <w:rFonts w:cs="Arial"/>
                <w:b/>
                <w:bCs/>
              </w:rPr>
              <w:t>1.3.</w:t>
            </w:r>
            <w:r w:rsidRPr="00190BA2">
              <w:rPr>
                <w:rFonts w:cs="Arial"/>
              </w:rPr>
              <w:t xml:space="preserve"> Asigna cama según necesidad del paciente (aislamiento) en hospitalización en el sistema según manual de técnicas de aislamiento con código ML-HO-002</w:t>
            </w:r>
          </w:p>
          <w:p w14:paraId="4CD8C572" w14:textId="3BB86AE8" w:rsidR="00190BA2" w:rsidRPr="00190BA2" w:rsidRDefault="00190BA2" w:rsidP="00190BA2">
            <w:pPr>
              <w:spacing w:after="0" w:line="240" w:lineRule="auto"/>
              <w:ind w:right="426"/>
              <w:jc w:val="both"/>
              <w:rPr>
                <w:rFonts w:cs="Arial"/>
              </w:rPr>
            </w:pPr>
            <w:r w:rsidRPr="00190BA2">
              <w:rPr>
                <w:rFonts w:cs="Arial"/>
                <w:b/>
                <w:bCs/>
              </w:rPr>
              <w:t>1.4.</w:t>
            </w:r>
            <w:r w:rsidRPr="00190BA2">
              <w:rPr>
                <w:rFonts w:cs="Arial"/>
              </w:rPr>
              <w:t xml:space="preserve"> Se diligencia el ingreso al sistema y se realiza las escalas para la gestión de riesgo (BRADEN, DOLOR, MORSE, VENOPUN</w:t>
            </w:r>
            <w:r w:rsidR="00E86ECE">
              <w:rPr>
                <w:rFonts w:cs="Arial"/>
              </w:rPr>
              <w:t>C</w:t>
            </w:r>
            <w:r w:rsidRPr="00190BA2">
              <w:rPr>
                <w:rFonts w:cs="Arial"/>
              </w:rPr>
              <w:t>ION) según manual de procedimiento de riesgo ML-HO-002</w:t>
            </w:r>
          </w:p>
          <w:p w14:paraId="331B8427" w14:textId="77777777" w:rsidR="00190BA2" w:rsidRPr="00190BA2" w:rsidRDefault="00190BA2" w:rsidP="00190BA2">
            <w:pPr>
              <w:spacing w:after="0" w:line="240" w:lineRule="auto"/>
              <w:ind w:right="426"/>
              <w:jc w:val="both"/>
              <w:rPr>
                <w:rFonts w:cs="Arial"/>
              </w:rPr>
            </w:pPr>
            <w:r w:rsidRPr="00190BA2">
              <w:rPr>
                <w:rFonts w:cs="Arial"/>
                <w:b/>
                <w:bCs/>
              </w:rPr>
              <w:t>1.5.</w:t>
            </w:r>
            <w:r w:rsidRPr="00190BA2">
              <w:rPr>
                <w:rFonts w:cs="Arial"/>
              </w:rPr>
              <w:t xml:space="preserve"> Verifica la orden de traslado y/o remisión, se ubica en la cama asignada y se revisa las vías de acceso (según manual de procedimientos de enfermería)</w:t>
            </w:r>
          </w:p>
          <w:p w14:paraId="41A9888F" w14:textId="77777777" w:rsidR="00190BA2" w:rsidRPr="00190BA2" w:rsidRDefault="00190BA2" w:rsidP="00190BA2">
            <w:pPr>
              <w:spacing w:after="0" w:line="240" w:lineRule="auto"/>
              <w:ind w:right="426"/>
              <w:jc w:val="both"/>
              <w:rPr>
                <w:rFonts w:cs="Arial"/>
              </w:rPr>
            </w:pPr>
            <w:r w:rsidRPr="00190BA2">
              <w:rPr>
                <w:rFonts w:cs="Arial"/>
              </w:rPr>
              <w:t>1</w:t>
            </w:r>
            <w:r w:rsidRPr="00190BA2">
              <w:rPr>
                <w:rFonts w:cs="Arial"/>
                <w:b/>
                <w:bCs/>
              </w:rPr>
              <w:t>.6.</w:t>
            </w:r>
            <w:r w:rsidRPr="00190BA2">
              <w:rPr>
                <w:rFonts w:cs="Arial"/>
              </w:rPr>
              <w:t xml:space="preserve"> Se revisa diligenciamiento de tablero de control de información del paciente manual de procedimiento de riesgo ML-HO-002</w:t>
            </w:r>
          </w:p>
        </w:tc>
        <w:tc>
          <w:tcPr>
            <w:tcW w:w="2448" w:type="dxa"/>
            <w:vAlign w:val="center"/>
          </w:tcPr>
          <w:p w14:paraId="1FE8BF3A" w14:textId="77777777" w:rsidR="00190BA2" w:rsidRPr="00190BA2" w:rsidRDefault="00190BA2" w:rsidP="00190BA2">
            <w:pPr>
              <w:spacing w:after="0" w:line="240" w:lineRule="auto"/>
              <w:ind w:right="425"/>
              <w:jc w:val="center"/>
              <w:rPr>
                <w:rFonts w:cs="Arial"/>
              </w:rPr>
            </w:pPr>
            <w:r w:rsidRPr="00190BA2">
              <w:rPr>
                <w:rFonts w:cs="Arial"/>
              </w:rPr>
              <w:t>Jefe Enfermería</w:t>
            </w:r>
          </w:p>
        </w:tc>
      </w:tr>
      <w:tr w:rsidR="00190BA2" w:rsidRPr="00190BA2" w14:paraId="6BE31522" w14:textId="77777777" w:rsidTr="003934F3">
        <w:trPr>
          <w:trHeight w:val="1266"/>
        </w:trPr>
        <w:tc>
          <w:tcPr>
            <w:tcW w:w="2086" w:type="dxa"/>
            <w:vMerge/>
            <w:vAlign w:val="center"/>
          </w:tcPr>
          <w:p w14:paraId="03ADE9F5" w14:textId="77777777" w:rsidR="00190BA2" w:rsidRPr="00190BA2" w:rsidRDefault="00190BA2" w:rsidP="00190BA2">
            <w:pPr>
              <w:spacing w:before="100" w:beforeAutospacing="1" w:after="100" w:afterAutospacing="1" w:line="240" w:lineRule="auto"/>
              <w:ind w:right="426"/>
              <w:jc w:val="both"/>
              <w:rPr>
                <w:rFonts w:cs="Arial"/>
              </w:rPr>
            </w:pPr>
          </w:p>
        </w:tc>
        <w:tc>
          <w:tcPr>
            <w:tcW w:w="4963" w:type="dxa"/>
            <w:vAlign w:val="center"/>
          </w:tcPr>
          <w:p w14:paraId="41F50451" w14:textId="77777777" w:rsidR="00190BA2" w:rsidRPr="00190BA2" w:rsidRDefault="00190BA2" w:rsidP="00190BA2">
            <w:pPr>
              <w:spacing w:after="0" w:line="240" w:lineRule="auto"/>
              <w:ind w:right="426"/>
              <w:jc w:val="both"/>
              <w:rPr>
                <w:rFonts w:cs="Arial"/>
              </w:rPr>
            </w:pPr>
            <w:r w:rsidRPr="00190BA2">
              <w:rPr>
                <w:rFonts w:cs="Arial"/>
                <w:b/>
                <w:bCs/>
              </w:rPr>
              <w:t>1.7.</w:t>
            </w:r>
            <w:r w:rsidRPr="00190BA2">
              <w:rPr>
                <w:rFonts w:cs="Arial"/>
              </w:rPr>
              <w:t xml:space="preserve"> Recibe al paciente, se da la bienvenida e información sobre el diagnóstico, tratamiento y el cumplimiento de normas institucionales y otro proceso de acuerdo con el protocolo de ingreso del paciente y manual integrado de seguridad del paciente con código ML-SP-001.</w:t>
            </w:r>
          </w:p>
          <w:p w14:paraId="6FB3669F" w14:textId="77777777" w:rsidR="00190BA2" w:rsidRPr="00190BA2" w:rsidRDefault="00190BA2" w:rsidP="00190BA2">
            <w:pPr>
              <w:spacing w:after="0" w:line="240" w:lineRule="auto"/>
              <w:ind w:right="426"/>
              <w:jc w:val="both"/>
              <w:rPr>
                <w:rFonts w:cs="Arial"/>
              </w:rPr>
            </w:pPr>
            <w:r w:rsidRPr="00190BA2">
              <w:rPr>
                <w:rFonts w:cs="Arial"/>
                <w:b/>
                <w:bCs/>
              </w:rPr>
              <w:t>1.8.</w:t>
            </w:r>
            <w:r w:rsidRPr="00190BA2">
              <w:rPr>
                <w:rFonts w:cs="Arial"/>
              </w:rPr>
              <w:t xml:space="preserve"> Se verifica la identificación, nombres del paciente diagnóstico y ordenes generadas en el servicio por el cual ingreso.</w:t>
            </w:r>
          </w:p>
        </w:tc>
        <w:tc>
          <w:tcPr>
            <w:tcW w:w="2448" w:type="dxa"/>
            <w:vAlign w:val="center"/>
          </w:tcPr>
          <w:p w14:paraId="5074E1BD" w14:textId="77777777" w:rsidR="00190BA2" w:rsidRPr="00190BA2" w:rsidRDefault="00190BA2" w:rsidP="00190BA2">
            <w:pPr>
              <w:spacing w:after="0" w:line="240" w:lineRule="auto"/>
              <w:ind w:right="425"/>
              <w:jc w:val="center"/>
              <w:rPr>
                <w:rFonts w:cs="Arial"/>
              </w:rPr>
            </w:pPr>
            <w:r w:rsidRPr="00190BA2">
              <w:rPr>
                <w:rFonts w:cs="Arial"/>
              </w:rPr>
              <w:t>Médico general.</w:t>
            </w:r>
          </w:p>
          <w:p w14:paraId="2F04F2CB" w14:textId="77777777" w:rsidR="00190BA2" w:rsidRPr="00190BA2" w:rsidRDefault="00190BA2" w:rsidP="00190BA2">
            <w:pPr>
              <w:spacing w:after="0" w:line="240" w:lineRule="auto"/>
              <w:ind w:right="425"/>
              <w:jc w:val="center"/>
              <w:rPr>
                <w:rFonts w:cs="Arial"/>
              </w:rPr>
            </w:pPr>
            <w:r w:rsidRPr="00190BA2">
              <w:rPr>
                <w:rFonts w:cs="Arial"/>
              </w:rPr>
              <w:t>Médico especialista</w:t>
            </w:r>
          </w:p>
        </w:tc>
      </w:tr>
      <w:tr w:rsidR="00190BA2" w:rsidRPr="00190BA2" w14:paraId="198F342D" w14:textId="77777777" w:rsidTr="003934F3">
        <w:trPr>
          <w:trHeight w:val="2145"/>
        </w:trPr>
        <w:tc>
          <w:tcPr>
            <w:tcW w:w="2086" w:type="dxa"/>
            <w:vMerge w:val="restart"/>
            <w:vAlign w:val="center"/>
          </w:tcPr>
          <w:p w14:paraId="01AEACD2" w14:textId="77777777" w:rsidR="00190BA2" w:rsidRPr="00190BA2" w:rsidRDefault="00190BA2" w:rsidP="00190BA2">
            <w:pPr>
              <w:spacing w:after="0" w:line="240" w:lineRule="auto"/>
              <w:ind w:right="426"/>
              <w:jc w:val="both"/>
              <w:rPr>
                <w:rFonts w:cs="Arial"/>
              </w:rPr>
            </w:pPr>
            <w:r w:rsidRPr="00190BA2">
              <w:rPr>
                <w:rFonts w:cs="Arial"/>
              </w:rPr>
              <w:lastRenderedPageBreak/>
              <w:t>2. Verificación de historia clínica y ordenes medicas</w:t>
            </w:r>
          </w:p>
        </w:tc>
        <w:tc>
          <w:tcPr>
            <w:tcW w:w="4963" w:type="dxa"/>
            <w:vAlign w:val="center"/>
          </w:tcPr>
          <w:p w14:paraId="2528A452" w14:textId="77777777" w:rsidR="00190BA2" w:rsidRPr="00190BA2" w:rsidRDefault="00190BA2" w:rsidP="00190BA2">
            <w:pPr>
              <w:spacing w:after="0" w:line="240" w:lineRule="auto"/>
              <w:ind w:right="426"/>
              <w:jc w:val="both"/>
              <w:rPr>
                <w:rFonts w:cs="Arial"/>
              </w:rPr>
            </w:pPr>
            <w:r w:rsidRPr="00190BA2">
              <w:rPr>
                <w:rFonts w:cs="Arial"/>
                <w:b/>
                <w:bCs/>
              </w:rPr>
              <w:t>2.1.</w:t>
            </w:r>
            <w:r w:rsidRPr="00190BA2">
              <w:rPr>
                <w:rFonts w:cs="Arial"/>
              </w:rPr>
              <w:t xml:space="preserve"> Diligencia ingreso al sistema con la realización de la Historia clínica de ingreso a piso del paciente en mención (Resolución 1995/99 y ley 2015/2020). Se informa al especialista de turno el ingreso del paciente de acuerdo con el protocolo de historia clínica según manual de Atención médica en el servicio de hospitalización PT – HO – 002.</w:t>
            </w:r>
          </w:p>
          <w:p w14:paraId="2334A1D4" w14:textId="77777777" w:rsidR="00190BA2" w:rsidRPr="00190BA2" w:rsidRDefault="00190BA2" w:rsidP="00190BA2">
            <w:pPr>
              <w:spacing w:after="0" w:line="240" w:lineRule="auto"/>
              <w:ind w:right="426"/>
              <w:jc w:val="both"/>
              <w:rPr>
                <w:rFonts w:cs="Arial"/>
              </w:rPr>
            </w:pPr>
            <w:r w:rsidRPr="00190BA2">
              <w:rPr>
                <w:rFonts w:cs="Arial"/>
                <w:b/>
                <w:bCs/>
              </w:rPr>
              <w:t>2.2.</w:t>
            </w:r>
            <w:r w:rsidRPr="00190BA2">
              <w:rPr>
                <w:rFonts w:cs="Arial"/>
              </w:rPr>
              <w:t xml:space="preserve"> Se realiza evolución médica y ordenes médicas por parte del especialista tratante de turno.</w:t>
            </w:r>
          </w:p>
        </w:tc>
        <w:tc>
          <w:tcPr>
            <w:tcW w:w="2448" w:type="dxa"/>
            <w:vAlign w:val="center"/>
          </w:tcPr>
          <w:p w14:paraId="353109CC" w14:textId="77777777" w:rsidR="00190BA2" w:rsidRPr="00190BA2" w:rsidRDefault="00190BA2" w:rsidP="00190BA2">
            <w:pPr>
              <w:spacing w:after="0" w:line="240" w:lineRule="auto"/>
              <w:ind w:right="425"/>
              <w:jc w:val="center"/>
              <w:rPr>
                <w:rFonts w:cs="Arial"/>
              </w:rPr>
            </w:pPr>
            <w:r w:rsidRPr="00190BA2">
              <w:rPr>
                <w:rFonts w:cs="Arial"/>
              </w:rPr>
              <w:t>Médico general.</w:t>
            </w:r>
          </w:p>
          <w:p w14:paraId="3551B166" w14:textId="77777777" w:rsidR="00190BA2" w:rsidRPr="00190BA2" w:rsidRDefault="00190BA2" w:rsidP="00190BA2">
            <w:pPr>
              <w:spacing w:after="0" w:line="240" w:lineRule="auto"/>
              <w:ind w:right="425"/>
              <w:jc w:val="center"/>
              <w:rPr>
                <w:rFonts w:cs="Arial"/>
              </w:rPr>
            </w:pPr>
            <w:r w:rsidRPr="00190BA2">
              <w:rPr>
                <w:rFonts w:cs="Arial"/>
              </w:rPr>
              <w:t>Médico especialista</w:t>
            </w:r>
          </w:p>
          <w:p w14:paraId="1A0F6B2D" w14:textId="77777777" w:rsidR="00190BA2" w:rsidRPr="00190BA2" w:rsidRDefault="00190BA2" w:rsidP="00190BA2">
            <w:pPr>
              <w:spacing w:after="0" w:line="240" w:lineRule="auto"/>
              <w:ind w:right="426"/>
              <w:jc w:val="center"/>
              <w:rPr>
                <w:rFonts w:cs="Arial"/>
              </w:rPr>
            </w:pPr>
          </w:p>
          <w:p w14:paraId="5C8F5E02" w14:textId="77777777" w:rsidR="00190BA2" w:rsidRPr="00190BA2" w:rsidRDefault="00190BA2" w:rsidP="00190BA2">
            <w:pPr>
              <w:spacing w:after="0" w:line="240" w:lineRule="auto"/>
              <w:ind w:right="426"/>
              <w:jc w:val="center"/>
              <w:rPr>
                <w:rFonts w:cs="Arial"/>
              </w:rPr>
            </w:pPr>
          </w:p>
          <w:p w14:paraId="03166991" w14:textId="77777777" w:rsidR="00190BA2" w:rsidRPr="00190BA2" w:rsidRDefault="00190BA2" w:rsidP="00190BA2">
            <w:pPr>
              <w:spacing w:after="0" w:line="240" w:lineRule="auto"/>
              <w:ind w:right="426"/>
              <w:jc w:val="center"/>
              <w:rPr>
                <w:rFonts w:cs="Arial"/>
              </w:rPr>
            </w:pPr>
          </w:p>
          <w:p w14:paraId="0DDC964D" w14:textId="77777777" w:rsidR="00190BA2" w:rsidRPr="00190BA2" w:rsidRDefault="00190BA2" w:rsidP="00190BA2">
            <w:pPr>
              <w:spacing w:after="0" w:line="240" w:lineRule="auto"/>
              <w:ind w:right="426"/>
              <w:jc w:val="center"/>
              <w:rPr>
                <w:rFonts w:cs="Arial"/>
              </w:rPr>
            </w:pPr>
          </w:p>
          <w:p w14:paraId="627ECB69" w14:textId="77777777" w:rsidR="00190BA2" w:rsidRPr="00190BA2" w:rsidRDefault="00190BA2" w:rsidP="00190BA2">
            <w:pPr>
              <w:spacing w:after="0" w:line="240" w:lineRule="auto"/>
              <w:ind w:right="426"/>
              <w:jc w:val="center"/>
              <w:rPr>
                <w:rFonts w:cs="Arial"/>
              </w:rPr>
            </w:pPr>
          </w:p>
          <w:p w14:paraId="354E57E8" w14:textId="77777777" w:rsidR="00190BA2" w:rsidRPr="00190BA2" w:rsidRDefault="00190BA2" w:rsidP="00190BA2">
            <w:pPr>
              <w:spacing w:after="0" w:line="240" w:lineRule="auto"/>
              <w:ind w:right="425"/>
              <w:jc w:val="center"/>
              <w:rPr>
                <w:rFonts w:cs="Arial"/>
              </w:rPr>
            </w:pPr>
          </w:p>
        </w:tc>
      </w:tr>
      <w:tr w:rsidR="00190BA2" w:rsidRPr="00190BA2" w14:paraId="3CA11A9F" w14:textId="77777777" w:rsidTr="003934F3">
        <w:trPr>
          <w:trHeight w:val="1266"/>
        </w:trPr>
        <w:tc>
          <w:tcPr>
            <w:tcW w:w="2086" w:type="dxa"/>
            <w:vMerge/>
            <w:vAlign w:val="center"/>
          </w:tcPr>
          <w:p w14:paraId="25D17479" w14:textId="77777777" w:rsidR="00190BA2" w:rsidRPr="00190BA2" w:rsidRDefault="00190BA2" w:rsidP="00190BA2">
            <w:pPr>
              <w:spacing w:after="0" w:line="240" w:lineRule="auto"/>
              <w:ind w:right="426"/>
              <w:jc w:val="both"/>
              <w:rPr>
                <w:rFonts w:cs="Arial"/>
              </w:rPr>
            </w:pPr>
          </w:p>
        </w:tc>
        <w:tc>
          <w:tcPr>
            <w:tcW w:w="4963" w:type="dxa"/>
            <w:vAlign w:val="center"/>
          </w:tcPr>
          <w:p w14:paraId="6F6DFC6D" w14:textId="77777777" w:rsidR="00190BA2" w:rsidRPr="00190BA2" w:rsidRDefault="00190BA2" w:rsidP="00190BA2">
            <w:pPr>
              <w:spacing w:after="0" w:line="240" w:lineRule="auto"/>
              <w:ind w:right="426"/>
              <w:jc w:val="both"/>
              <w:rPr>
                <w:rFonts w:cs="Arial"/>
              </w:rPr>
            </w:pPr>
            <w:r w:rsidRPr="00190BA2">
              <w:rPr>
                <w:rFonts w:cs="Arial"/>
                <w:b/>
                <w:bCs/>
              </w:rPr>
              <w:t>2.3.</w:t>
            </w:r>
            <w:r w:rsidRPr="00190BA2">
              <w:rPr>
                <w:rFonts w:cs="Arial"/>
              </w:rPr>
              <w:t xml:space="preserve"> Verifica diariamente estudios (laboratorios e imágenes diagnosticas) ordenandos, al igual que las interconsultas ordenadas.</w:t>
            </w:r>
          </w:p>
          <w:p w14:paraId="6979E3D2" w14:textId="77777777" w:rsidR="00190BA2" w:rsidRPr="00190BA2" w:rsidRDefault="00190BA2" w:rsidP="00190BA2">
            <w:pPr>
              <w:spacing w:after="0" w:line="240" w:lineRule="auto"/>
              <w:ind w:right="426"/>
              <w:jc w:val="both"/>
              <w:rPr>
                <w:rFonts w:cs="Arial"/>
              </w:rPr>
            </w:pPr>
            <w:r w:rsidRPr="00190BA2">
              <w:rPr>
                <w:rFonts w:cs="Arial"/>
                <w:b/>
                <w:bCs/>
              </w:rPr>
              <w:t>2.4.</w:t>
            </w:r>
            <w:r w:rsidRPr="00190BA2">
              <w:rPr>
                <w:rFonts w:cs="Arial"/>
              </w:rPr>
              <w:t xml:space="preserve"> Revisa historia clínica se apertura folio de ordenes médicas y se realiza la gestión del cuidado del paciente.</w:t>
            </w:r>
          </w:p>
        </w:tc>
        <w:tc>
          <w:tcPr>
            <w:tcW w:w="2448" w:type="dxa"/>
            <w:vAlign w:val="center"/>
          </w:tcPr>
          <w:p w14:paraId="0425E3CE" w14:textId="77777777" w:rsidR="00190BA2" w:rsidRPr="00190BA2" w:rsidRDefault="00190BA2" w:rsidP="00190BA2">
            <w:pPr>
              <w:spacing w:after="0" w:line="240" w:lineRule="auto"/>
              <w:ind w:right="426"/>
              <w:jc w:val="center"/>
              <w:rPr>
                <w:rFonts w:cs="Arial"/>
              </w:rPr>
            </w:pPr>
            <w:r w:rsidRPr="00190BA2">
              <w:rPr>
                <w:rFonts w:cs="Arial"/>
              </w:rPr>
              <w:t>Jefe de enfermería</w:t>
            </w:r>
          </w:p>
        </w:tc>
      </w:tr>
      <w:tr w:rsidR="00190BA2" w:rsidRPr="00190BA2" w14:paraId="156754BE" w14:textId="77777777" w:rsidTr="003934F3">
        <w:trPr>
          <w:trHeight w:val="1148"/>
        </w:trPr>
        <w:tc>
          <w:tcPr>
            <w:tcW w:w="2086" w:type="dxa"/>
            <w:vMerge/>
            <w:vAlign w:val="center"/>
          </w:tcPr>
          <w:p w14:paraId="0B8715DD" w14:textId="77777777" w:rsidR="00190BA2" w:rsidRPr="00190BA2" w:rsidRDefault="00190BA2" w:rsidP="00190BA2">
            <w:pPr>
              <w:spacing w:after="0" w:line="240" w:lineRule="auto"/>
              <w:ind w:right="426"/>
              <w:jc w:val="both"/>
              <w:rPr>
                <w:rFonts w:cs="Arial"/>
              </w:rPr>
            </w:pPr>
          </w:p>
        </w:tc>
        <w:tc>
          <w:tcPr>
            <w:tcW w:w="4963" w:type="dxa"/>
            <w:vAlign w:val="center"/>
          </w:tcPr>
          <w:p w14:paraId="585E796E" w14:textId="77777777" w:rsidR="00190BA2" w:rsidRPr="00190BA2" w:rsidRDefault="00190BA2" w:rsidP="00190BA2">
            <w:pPr>
              <w:spacing w:after="0" w:line="240" w:lineRule="auto"/>
              <w:ind w:right="426"/>
              <w:jc w:val="both"/>
              <w:rPr>
                <w:rFonts w:cs="Arial"/>
              </w:rPr>
            </w:pPr>
            <w:r w:rsidRPr="00190BA2">
              <w:rPr>
                <w:rFonts w:cs="Arial"/>
                <w:b/>
                <w:bCs/>
              </w:rPr>
              <w:t>2.5.</w:t>
            </w:r>
            <w:r w:rsidRPr="00190BA2">
              <w:rPr>
                <w:rFonts w:cs="Arial"/>
              </w:rPr>
              <w:t xml:space="preserve"> Revisa historia clínica diariamente, se revisan órdenes médicas, evoluciones y reporte de estudios ordenados.</w:t>
            </w:r>
          </w:p>
          <w:p w14:paraId="3B654901" w14:textId="77777777" w:rsidR="00190BA2" w:rsidRPr="00190BA2" w:rsidRDefault="00190BA2" w:rsidP="00190BA2">
            <w:pPr>
              <w:spacing w:after="0" w:line="240" w:lineRule="auto"/>
              <w:ind w:right="426"/>
              <w:jc w:val="both"/>
              <w:rPr>
                <w:rFonts w:cs="Arial"/>
              </w:rPr>
            </w:pPr>
            <w:r w:rsidRPr="00190BA2">
              <w:rPr>
                <w:rFonts w:cs="Arial"/>
                <w:b/>
                <w:bCs/>
              </w:rPr>
              <w:t xml:space="preserve">2.6 </w:t>
            </w:r>
            <w:r w:rsidRPr="00190BA2">
              <w:rPr>
                <w:rFonts w:cs="Arial"/>
              </w:rPr>
              <w:t>Verifica el cumplimiento de las ordenes médicas: estudios, interconsultas y/o ayudas diagnosticas.</w:t>
            </w:r>
          </w:p>
        </w:tc>
        <w:tc>
          <w:tcPr>
            <w:tcW w:w="2448" w:type="dxa"/>
            <w:vAlign w:val="center"/>
          </w:tcPr>
          <w:p w14:paraId="37AE6F40" w14:textId="77777777" w:rsidR="00190BA2" w:rsidRPr="00190BA2" w:rsidRDefault="00190BA2" w:rsidP="00190BA2">
            <w:pPr>
              <w:spacing w:after="0" w:line="240" w:lineRule="auto"/>
              <w:ind w:right="425"/>
              <w:jc w:val="center"/>
              <w:rPr>
                <w:rFonts w:cs="Arial"/>
              </w:rPr>
            </w:pPr>
            <w:r w:rsidRPr="00190BA2">
              <w:rPr>
                <w:rFonts w:cs="Arial"/>
              </w:rPr>
              <w:t>Médico general o</w:t>
            </w:r>
          </w:p>
          <w:p w14:paraId="39EEB375" w14:textId="77777777" w:rsidR="00190BA2" w:rsidRPr="00190BA2" w:rsidRDefault="00190BA2" w:rsidP="00190BA2">
            <w:pPr>
              <w:spacing w:after="0" w:line="240" w:lineRule="auto"/>
              <w:ind w:right="425"/>
              <w:jc w:val="center"/>
              <w:rPr>
                <w:rFonts w:cs="Arial"/>
              </w:rPr>
            </w:pPr>
            <w:r w:rsidRPr="00190BA2">
              <w:rPr>
                <w:rFonts w:cs="Arial"/>
              </w:rPr>
              <w:t>Médico especialista</w:t>
            </w:r>
          </w:p>
        </w:tc>
      </w:tr>
      <w:tr w:rsidR="00190BA2" w:rsidRPr="00190BA2" w14:paraId="4B6B3C34" w14:textId="77777777" w:rsidTr="003934F3">
        <w:trPr>
          <w:trHeight w:val="637"/>
        </w:trPr>
        <w:tc>
          <w:tcPr>
            <w:tcW w:w="2086" w:type="dxa"/>
            <w:vMerge/>
            <w:vAlign w:val="center"/>
          </w:tcPr>
          <w:p w14:paraId="382AAA35" w14:textId="77777777" w:rsidR="00190BA2" w:rsidRPr="00190BA2" w:rsidRDefault="00190BA2" w:rsidP="00190BA2">
            <w:pPr>
              <w:spacing w:after="0" w:line="240" w:lineRule="auto"/>
              <w:ind w:right="426"/>
              <w:jc w:val="both"/>
              <w:rPr>
                <w:rFonts w:cs="Arial"/>
              </w:rPr>
            </w:pPr>
          </w:p>
        </w:tc>
        <w:tc>
          <w:tcPr>
            <w:tcW w:w="4963" w:type="dxa"/>
            <w:vAlign w:val="center"/>
          </w:tcPr>
          <w:p w14:paraId="57D07B09" w14:textId="77777777" w:rsidR="00190BA2" w:rsidRPr="00190BA2" w:rsidRDefault="00190BA2" w:rsidP="00190BA2">
            <w:pPr>
              <w:spacing w:after="0" w:line="240" w:lineRule="auto"/>
              <w:ind w:right="426"/>
              <w:jc w:val="both"/>
              <w:rPr>
                <w:rFonts w:cs="Arial"/>
              </w:rPr>
            </w:pPr>
            <w:r w:rsidRPr="00190BA2">
              <w:rPr>
                <w:rFonts w:cs="Arial"/>
                <w:b/>
                <w:bCs/>
              </w:rPr>
              <w:t>2.7.</w:t>
            </w:r>
            <w:r w:rsidRPr="00190BA2">
              <w:rPr>
                <w:rFonts w:cs="Arial"/>
              </w:rPr>
              <w:t xml:space="preserve"> Gestiona la realización de estudios, interconsulta, laboratorios y ayudas diagnosticas.</w:t>
            </w:r>
          </w:p>
        </w:tc>
        <w:tc>
          <w:tcPr>
            <w:tcW w:w="2448" w:type="dxa"/>
            <w:vAlign w:val="center"/>
          </w:tcPr>
          <w:p w14:paraId="740CE28E" w14:textId="77777777" w:rsidR="00190BA2" w:rsidRPr="00190BA2" w:rsidRDefault="00190BA2" w:rsidP="00190BA2">
            <w:pPr>
              <w:spacing w:after="0" w:line="240" w:lineRule="auto"/>
              <w:ind w:right="425"/>
              <w:jc w:val="center"/>
              <w:rPr>
                <w:rFonts w:cs="Arial"/>
              </w:rPr>
            </w:pPr>
            <w:r w:rsidRPr="00190BA2">
              <w:rPr>
                <w:rFonts w:cs="Arial"/>
              </w:rPr>
              <w:t>Jefe de Enfermería</w:t>
            </w:r>
          </w:p>
          <w:p w14:paraId="2D5C5D12" w14:textId="77777777" w:rsidR="00190BA2" w:rsidRPr="00190BA2" w:rsidRDefault="00190BA2" w:rsidP="00190BA2">
            <w:pPr>
              <w:spacing w:after="0" w:line="240" w:lineRule="auto"/>
              <w:ind w:right="425"/>
              <w:jc w:val="both"/>
              <w:rPr>
                <w:rFonts w:cs="Arial"/>
              </w:rPr>
            </w:pPr>
          </w:p>
        </w:tc>
      </w:tr>
      <w:tr w:rsidR="00190BA2" w:rsidRPr="00190BA2" w14:paraId="5E224B06" w14:textId="77777777" w:rsidTr="003934F3">
        <w:trPr>
          <w:trHeight w:val="1168"/>
        </w:trPr>
        <w:tc>
          <w:tcPr>
            <w:tcW w:w="2086" w:type="dxa"/>
            <w:vAlign w:val="center"/>
          </w:tcPr>
          <w:p w14:paraId="6BF1675C" w14:textId="77777777" w:rsidR="00190BA2" w:rsidRPr="00190BA2" w:rsidRDefault="00190BA2" w:rsidP="00190BA2">
            <w:pPr>
              <w:spacing w:before="100" w:beforeAutospacing="1" w:after="100" w:afterAutospacing="1" w:line="240" w:lineRule="auto"/>
              <w:ind w:right="426"/>
              <w:jc w:val="both"/>
              <w:rPr>
                <w:rFonts w:cs="Arial"/>
              </w:rPr>
            </w:pPr>
            <w:r w:rsidRPr="00190BA2">
              <w:rPr>
                <w:rFonts w:cs="Arial"/>
              </w:rPr>
              <w:t>3. Atención de enfermería</w:t>
            </w:r>
          </w:p>
        </w:tc>
        <w:tc>
          <w:tcPr>
            <w:tcW w:w="4963" w:type="dxa"/>
            <w:vAlign w:val="center"/>
          </w:tcPr>
          <w:p w14:paraId="271737C6" w14:textId="77777777" w:rsidR="00190BA2" w:rsidRPr="00190BA2" w:rsidRDefault="00190BA2" w:rsidP="00190BA2">
            <w:pPr>
              <w:spacing w:after="0" w:line="240" w:lineRule="auto"/>
              <w:ind w:right="426"/>
              <w:jc w:val="both"/>
              <w:rPr>
                <w:rFonts w:cs="Arial"/>
                <w:b/>
                <w:bCs/>
              </w:rPr>
            </w:pPr>
            <w:r w:rsidRPr="00190BA2">
              <w:rPr>
                <w:rFonts w:cs="Arial"/>
                <w:b/>
                <w:bCs/>
              </w:rPr>
              <w:t>3.1.</w:t>
            </w:r>
            <w:r w:rsidRPr="00190BA2">
              <w:rPr>
                <w:rFonts w:cs="Arial"/>
              </w:rPr>
              <w:t xml:space="preserve"> Toma Signos Vitales apertura de notas de enfermería en el software institucional; en caso de fallas se registra en la hoja de control de signos vitales </w:t>
            </w:r>
            <w:r w:rsidRPr="00190BA2">
              <w:rPr>
                <w:rFonts w:cs="Arial"/>
                <w:b/>
                <w:bCs/>
              </w:rPr>
              <w:t>FT-EN-005.</w:t>
            </w:r>
          </w:p>
          <w:p w14:paraId="40C36A71" w14:textId="77777777" w:rsidR="00190BA2" w:rsidRPr="00190BA2" w:rsidRDefault="00190BA2" w:rsidP="00190BA2">
            <w:pPr>
              <w:spacing w:after="0" w:line="240" w:lineRule="auto"/>
              <w:ind w:right="426"/>
              <w:jc w:val="both"/>
              <w:rPr>
                <w:rFonts w:cs="Arial"/>
              </w:rPr>
            </w:pPr>
            <w:r w:rsidRPr="00190BA2">
              <w:rPr>
                <w:rFonts w:cs="Arial"/>
                <w:b/>
                <w:bCs/>
              </w:rPr>
              <w:t xml:space="preserve">3.2. </w:t>
            </w:r>
            <w:r w:rsidRPr="00190BA2">
              <w:rPr>
                <w:rFonts w:cs="Arial"/>
              </w:rPr>
              <w:t xml:space="preserve">Solicitar estudios requeridos por la parte medica según el procedimiento de </w:t>
            </w:r>
            <w:r w:rsidRPr="00190BA2">
              <w:rPr>
                <w:rFonts w:cs="Arial"/>
                <w:b/>
                <w:bCs/>
              </w:rPr>
              <w:t>Solicitud de Estudio a Realizar PT-EN-025</w:t>
            </w:r>
          </w:p>
        </w:tc>
        <w:tc>
          <w:tcPr>
            <w:tcW w:w="2448" w:type="dxa"/>
            <w:vAlign w:val="center"/>
          </w:tcPr>
          <w:p w14:paraId="23D73DC8" w14:textId="77777777" w:rsidR="00190BA2" w:rsidRPr="00190BA2" w:rsidRDefault="00190BA2" w:rsidP="00190BA2">
            <w:pPr>
              <w:spacing w:before="100" w:beforeAutospacing="1" w:after="100" w:afterAutospacing="1" w:line="240" w:lineRule="auto"/>
              <w:ind w:right="426"/>
              <w:jc w:val="center"/>
              <w:rPr>
                <w:rFonts w:eastAsia="Times New Roman" w:cs="Arial"/>
                <w:lang w:eastAsia="es-CO"/>
              </w:rPr>
            </w:pPr>
            <w:r w:rsidRPr="00190BA2">
              <w:rPr>
                <w:rFonts w:eastAsia="Times New Roman" w:cs="Arial"/>
                <w:lang w:eastAsia="es-CO"/>
              </w:rPr>
              <w:t>Auxiliares de enfermería</w:t>
            </w:r>
          </w:p>
          <w:p w14:paraId="1369D523" w14:textId="77777777" w:rsidR="00190BA2" w:rsidRPr="00190BA2" w:rsidRDefault="00190BA2" w:rsidP="00190BA2">
            <w:pPr>
              <w:spacing w:before="100" w:beforeAutospacing="1" w:after="100" w:afterAutospacing="1" w:line="240" w:lineRule="auto"/>
              <w:ind w:right="426"/>
              <w:jc w:val="center"/>
              <w:rPr>
                <w:rFonts w:cs="Arial"/>
              </w:rPr>
            </w:pPr>
            <w:r w:rsidRPr="00190BA2">
              <w:rPr>
                <w:rFonts w:cs="Arial"/>
              </w:rPr>
              <w:t>Jefe de Enfermería</w:t>
            </w:r>
          </w:p>
        </w:tc>
      </w:tr>
      <w:tr w:rsidR="00190BA2" w:rsidRPr="00190BA2" w14:paraId="02CD5298" w14:textId="77777777" w:rsidTr="003934F3">
        <w:tc>
          <w:tcPr>
            <w:tcW w:w="2086" w:type="dxa"/>
            <w:vAlign w:val="center"/>
          </w:tcPr>
          <w:p w14:paraId="64A4FE91" w14:textId="77777777" w:rsidR="00190BA2" w:rsidRPr="00190BA2" w:rsidRDefault="00190BA2" w:rsidP="00190BA2">
            <w:pPr>
              <w:spacing w:before="100" w:beforeAutospacing="1" w:after="100" w:afterAutospacing="1" w:line="240" w:lineRule="auto"/>
              <w:ind w:right="426"/>
              <w:jc w:val="both"/>
              <w:rPr>
                <w:rFonts w:cs="Arial"/>
              </w:rPr>
            </w:pPr>
            <w:r w:rsidRPr="00190BA2">
              <w:rPr>
                <w:rFonts w:cs="Arial"/>
              </w:rPr>
              <w:t>4. Atención medica</w:t>
            </w:r>
          </w:p>
        </w:tc>
        <w:tc>
          <w:tcPr>
            <w:tcW w:w="4963" w:type="dxa"/>
            <w:vAlign w:val="center"/>
          </w:tcPr>
          <w:p w14:paraId="28C6F544" w14:textId="77777777" w:rsidR="00190BA2" w:rsidRPr="00190BA2" w:rsidRDefault="00190BA2" w:rsidP="00190BA2">
            <w:pPr>
              <w:spacing w:after="0" w:line="240" w:lineRule="auto"/>
              <w:ind w:right="426"/>
              <w:jc w:val="both"/>
              <w:rPr>
                <w:rFonts w:cs="Arial"/>
              </w:rPr>
            </w:pPr>
            <w:r w:rsidRPr="00190BA2">
              <w:rPr>
                <w:rFonts w:cs="Arial"/>
              </w:rPr>
              <w:t xml:space="preserve">Realiza revisión de historia clínica, evoluciones médicas, ordenes médicas, reporte de laboratorios y estudios de imagenología, respuesta de interconsultas solicitadas </w:t>
            </w:r>
            <w:r w:rsidRPr="00190BA2">
              <w:rPr>
                <w:rFonts w:cs="Arial"/>
                <w:b/>
                <w:bCs/>
              </w:rPr>
              <w:t xml:space="preserve">(Solicitud de interconsulta PT-HO-004) </w:t>
            </w:r>
            <w:r w:rsidRPr="00190BA2">
              <w:rPr>
                <w:rFonts w:cs="Arial"/>
              </w:rPr>
              <w:t xml:space="preserve">al paciente. Además de soportar e interpretar los estudios realizados. </w:t>
            </w:r>
          </w:p>
          <w:p w14:paraId="73BBFD74" w14:textId="77777777" w:rsidR="00190BA2" w:rsidRPr="00190BA2" w:rsidRDefault="00190BA2" w:rsidP="00190BA2">
            <w:pPr>
              <w:spacing w:after="0" w:line="240" w:lineRule="auto"/>
              <w:ind w:right="426"/>
              <w:jc w:val="both"/>
              <w:rPr>
                <w:rFonts w:cs="Arial"/>
              </w:rPr>
            </w:pPr>
            <w:r w:rsidRPr="00190BA2">
              <w:rPr>
                <w:rFonts w:cs="Arial"/>
              </w:rPr>
              <w:t>(</w:t>
            </w:r>
            <w:r w:rsidRPr="00190BA2">
              <w:rPr>
                <w:rFonts w:cs="Arial"/>
                <w:b/>
                <w:bCs/>
              </w:rPr>
              <w:t>Atención medica en el servicio de hospitalización PT-HO-095)</w:t>
            </w:r>
          </w:p>
        </w:tc>
        <w:tc>
          <w:tcPr>
            <w:tcW w:w="2448" w:type="dxa"/>
            <w:vAlign w:val="center"/>
          </w:tcPr>
          <w:p w14:paraId="0DF73D7C" w14:textId="77777777" w:rsidR="00190BA2" w:rsidRPr="00190BA2" w:rsidRDefault="00190BA2" w:rsidP="00190BA2">
            <w:pPr>
              <w:spacing w:after="0" w:line="240" w:lineRule="auto"/>
              <w:ind w:right="425"/>
              <w:jc w:val="center"/>
              <w:rPr>
                <w:rFonts w:cs="Arial"/>
              </w:rPr>
            </w:pPr>
            <w:r w:rsidRPr="00190BA2">
              <w:rPr>
                <w:rFonts w:cs="Arial"/>
              </w:rPr>
              <w:t>Médico general.</w:t>
            </w:r>
          </w:p>
          <w:p w14:paraId="60FE78B7" w14:textId="77777777" w:rsidR="00190BA2" w:rsidRPr="00190BA2" w:rsidRDefault="00190BA2" w:rsidP="00190BA2">
            <w:pPr>
              <w:spacing w:after="0" w:line="240" w:lineRule="auto"/>
              <w:ind w:right="425"/>
              <w:jc w:val="center"/>
              <w:rPr>
                <w:rFonts w:cs="Arial"/>
              </w:rPr>
            </w:pPr>
            <w:r w:rsidRPr="00190BA2">
              <w:rPr>
                <w:rFonts w:cs="Arial"/>
              </w:rPr>
              <w:t>Médico especialista</w:t>
            </w:r>
          </w:p>
          <w:p w14:paraId="1D69E6F0" w14:textId="77777777" w:rsidR="00190BA2" w:rsidRPr="00190BA2" w:rsidRDefault="00190BA2" w:rsidP="00190BA2">
            <w:pPr>
              <w:spacing w:before="100" w:beforeAutospacing="1" w:after="100" w:afterAutospacing="1" w:line="240" w:lineRule="auto"/>
              <w:ind w:right="426"/>
              <w:jc w:val="center"/>
              <w:rPr>
                <w:rFonts w:cs="Arial"/>
              </w:rPr>
            </w:pPr>
          </w:p>
        </w:tc>
      </w:tr>
      <w:tr w:rsidR="00190BA2" w:rsidRPr="00190BA2" w14:paraId="7129AC72" w14:textId="77777777" w:rsidTr="003934F3">
        <w:trPr>
          <w:trHeight w:val="1469"/>
        </w:trPr>
        <w:tc>
          <w:tcPr>
            <w:tcW w:w="2086" w:type="dxa"/>
            <w:vAlign w:val="center"/>
          </w:tcPr>
          <w:p w14:paraId="19E636B0" w14:textId="77777777" w:rsidR="00190BA2" w:rsidRPr="00190BA2" w:rsidRDefault="00190BA2" w:rsidP="00190BA2">
            <w:pPr>
              <w:spacing w:before="100" w:beforeAutospacing="1" w:after="100" w:afterAutospacing="1" w:line="240" w:lineRule="auto"/>
              <w:ind w:right="426"/>
              <w:jc w:val="both"/>
              <w:rPr>
                <w:rFonts w:cs="Arial"/>
              </w:rPr>
            </w:pPr>
            <w:r w:rsidRPr="00190BA2">
              <w:rPr>
                <w:rFonts w:cs="Arial"/>
              </w:rPr>
              <w:lastRenderedPageBreak/>
              <w:t>5. Verificar contenido de la historia clínica</w:t>
            </w:r>
          </w:p>
        </w:tc>
        <w:tc>
          <w:tcPr>
            <w:tcW w:w="4963" w:type="dxa"/>
            <w:vAlign w:val="center"/>
          </w:tcPr>
          <w:p w14:paraId="2FCCAA86" w14:textId="77777777" w:rsidR="00190BA2" w:rsidRPr="00190BA2" w:rsidRDefault="00190BA2" w:rsidP="00190BA2">
            <w:pPr>
              <w:spacing w:after="0" w:line="240" w:lineRule="auto"/>
              <w:ind w:right="426"/>
              <w:jc w:val="both"/>
              <w:rPr>
                <w:rFonts w:cs="Arial"/>
              </w:rPr>
            </w:pPr>
            <w:r w:rsidRPr="00190BA2">
              <w:rPr>
                <w:rFonts w:cs="Arial"/>
              </w:rPr>
              <w:t>Revisa la historia clínica y realiza apertura de los registros de enfermería y cumplimento de las órdenes médicas, acciones de enfermería de acuerdo con las necesidades del paciente.</w:t>
            </w:r>
          </w:p>
        </w:tc>
        <w:tc>
          <w:tcPr>
            <w:tcW w:w="2448" w:type="dxa"/>
            <w:vAlign w:val="center"/>
          </w:tcPr>
          <w:p w14:paraId="59B6A414" w14:textId="77777777" w:rsidR="00190BA2" w:rsidRPr="00190BA2" w:rsidRDefault="00190BA2" w:rsidP="00190BA2">
            <w:pPr>
              <w:spacing w:before="100" w:beforeAutospacing="1" w:after="100" w:afterAutospacing="1" w:line="240" w:lineRule="auto"/>
              <w:ind w:right="426"/>
              <w:jc w:val="center"/>
              <w:rPr>
                <w:rFonts w:cs="Arial"/>
              </w:rPr>
            </w:pPr>
            <w:r w:rsidRPr="00190BA2">
              <w:rPr>
                <w:rFonts w:cs="Arial"/>
              </w:rPr>
              <w:t>Jefe de Enfermería y</w:t>
            </w:r>
          </w:p>
          <w:p w14:paraId="4EC18575" w14:textId="77777777" w:rsidR="00190BA2" w:rsidRPr="00190BA2" w:rsidRDefault="00190BA2" w:rsidP="00190BA2">
            <w:pPr>
              <w:spacing w:before="100" w:beforeAutospacing="1" w:after="100" w:afterAutospacing="1" w:line="240" w:lineRule="auto"/>
              <w:ind w:right="426"/>
              <w:jc w:val="center"/>
              <w:rPr>
                <w:rFonts w:eastAsia="Times New Roman" w:cs="Arial"/>
                <w:lang w:eastAsia="es-CO"/>
              </w:rPr>
            </w:pPr>
            <w:r w:rsidRPr="00190BA2">
              <w:rPr>
                <w:rFonts w:eastAsia="Times New Roman" w:cs="Arial"/>
                <w:lang w:eastAsia="es-CO"/>
              </w:rPr>
              <w:t>Auxiliares de enfermería</w:t>
            </w:r>
          </w:p>
        </w:tc>
      </w:tr>
      <w:tr w:rsidR="00190BA2" w:rsidRPr="00190BA2" w14:paraId="0054327E" w14:textId="77777777" w:rsidTr="003934F3">
        <w:trPr>
          <w:trHeight w:val="1268"/>
        </w:trPr>
        <w:tc>
          <w:tcPr>
            <w:tcW w:w="2086" w:type="dxa"/>
            <w:vMerge w:val="restart"/>
            <w:vAlign w:val="center"/>
          </w:tcPr>
          <w:p w14:paraId="66C99489" w14:textId="77777777" w:rsidR="00190BA2" w:rsidRPr="00190BA2" w:rsidRDefault="00190BA2" w:rsidP="00190BA2">
            <w:pPr>
              <w:spacing w:before="100" w:beforeAutospacing="1" w:after="100" w:afterAutospacing="1" w:line="240" w:lineRule="auto"/>
              <w:ind w:right="426"/>
              <w:jc w:val="both"/>
              <w:rPr>
                <w:rFonts w:eastAsia="Times New Roman" w:cs="Arial"/>
                <w:color w:val="3D3D3D"/>
                <w:lang w:eastAsia="es-CO"/>
              </w:rPr>
            </w:pPr>
            <w:r w:rsidRPr="00190BA2">
              <w:rPr>
                <w:rFonts w:eastAsia="Times New Roman" w:cs="Arial"/>
                <w:lang w:eastAsia="es-CO"/>
              </w:rPr>
              <w:t>6. Participación en rondas médicas y enfermería</w:t>
            </w:r>
          </w:p>
        </w:tc>
        <w:tc>
          <w:tcPr>
            <w:tcW w:w="4963" w:type="dxa"/>
            <w:vAlign w:val="center"/>
          </w:tcPr>
          <w:p w14:paraId="5E54472D" w14:textId="77777777" w:rsidR="00190BA2" w:rsidRPr="00190BA2" w:rsidRDefault="00190BA2" w:rsidP="00190BA2">
            <w:pPr>
              <w:spacing w:after="0" w:line="240" w:lineRule="auto"/>
              <w:ind w:right="426"/>
              <w:jc w:val="both"/>
              <w:rPr>
                <w:rFonts w:cs="Arial"/>
              </w:rPr>
            </w:pPr>
            <w:r w:rsidRPr="00190BA2">
              <w:rPr>
                <w:rFonts w:cs="Arial"/>
                <w:b/>
                <w:bCs/>
              </w:rPr>
              <w:t>6.1.</w:t>
            </w:r>
            <w:r w:rsidRPr="00190BA2">
              <w:rPr>
                <w:rFonts w:cs="Arial"/>
              </w:rPr>
              <w:t xml:space="preserve"> Realiza las rondas médicas en compañía del equipo interdisciplinario</w:t>
            </w:r>
            <w:r w:rsidRPr="00190BA2">
              <w:rPr>
                <w:rFonts w:cs="Arial"/>
                <w:color w:val="000000" w:themeColor="text1"/>
              </w:rPr>
              <w:t xml:space="preserve"> basada en las </w:t>
            </w:r>
            <w:r w:rsidRPr="00190BA2">
              <w:rPr>
                <w:rFonts w:cs="Arial"/>
                <w:b/>
                <w:bCs/>
                <w:color w:val="000000" w:themeColor="text1"/>
              </w:rPr>
              <w:t xml:space="preserve">Normas De Ronda Medica Hospitalaria PL-HO-025 </w:t>
            </w:r>
            <w:r w:rsidRPr="00190BA2">
              <w:rPr>
                <w:rFonts w:cs="Arial"/>
                <w:color w:val="000000" w:themeColor="text1"/>
              </w:rPr>
              <w:t xml:space="preserve">y según el procedimiento de </w:t>
            </w:r>
            <w:r w:rsidRPr="00190BA2">
              <w:rPr>
                <w:rFonts w:cs="Arial"/>
                <w:b/>
                <w:bCs/>
                <w:color w:val="000000" w:themeColor="text1"/>
              </w:rPr>
              <w:t>Ronda Medica Diaria</w:t>
            </w:r>
            <w:r w:rsidRPr="00190BA2">
              <w:rPr>
                <w:rFonts w:cs="Arial"/>
                <w:color w:val="000000" w:themeColor="text1"/>
              </w:rPr>
              <w:t xml:space="preserve"> </w:t>
            </w:r>
            <w:r w:rsidRPr="00190BA2">
              <w:rPr>
                <w:rFonts w:cs="Arial"/>
                <w:b/>
                <w:bCs/>
                <w:color w:val="000000" w:themeColor="text1"/>
              </w:rPr>
              <w:t>PT-HO-025</w:t>
            </w:r>
            <w:r w:rsidRPr="00190BA2">
              <w:rPr>
                <w:rFonts w:cs="Arial"/>
              </w:rPr>
              <w:t>, se diligencia el formato de entrega de turno digital y elaboración del Kardex (FT-EN-004) de uso institucional</w:t>
            </w:r>
          </w:p>
        </w:tc>
        <w:tc>
          <w:tcPr>
            <w:tcW w:w="2448" w:type="dxa"/>
            <w:vAlign w:val="center"/>
          </w:tcPr>
          <w:p w14:paraId="623B6967" w14:textId="77777777" w:rsidR="00190BA2" w:rsidRPr="00190BA2" w:rsidRDefault="00190BA2" w:rsidP="00190BA2">
            <w:pPr>
              <w:spacing w:before="100" w:beforeAutospacing="1" w:after="100" w:afterAutospacing="1" w:line="240" w:lineRule="auto"/>
              <w:ind w:right="426"/>
              <w:jc w:val="center"/>
              <w:rPr>
                <w:rFonts w:cs="Arial"/>
              </w:rPr>
            </w:pPr>
            <w:r w:rsidRPr="00190BA2">
              <w:rPr>
                <w:rFonts w:cs="Arial"/>
              </w:rPr>
              <w:t>Jefe de Enfermería y</w:t>
            </w:r>
          </w:p>
          <w:p w14:paraId="1C478F61" w14:textId="77777777" w:rsidR="00190BA2" w:rsidRPr="00190BA2" w:rsidRDefault="00190BA2" w:rsidP="00190BA2">
            <w:pPr>
              <w:spacing w:after="0" w:line="240" w:lineRule="auto"/>
              <w:ind w:right="425"/>
              <w:jc w:val="center"/>
              <w:rPr>
                <w:rFonts w:cs="Arial"/>
              </w:rPr>
            </w:pPr>
            <w:r w:rsidRPr="00190BA2">
              <w:rPr>
                <w:rFonts w:eastAsia="Times New Roman" w:cs="Arial"/>
                <w:lang w:eastAsia="es-CO"/>
              </w:rPr>
              <w:t>Auxiliares de enfermería</w:t>
            </w:r>
          </w:p>
        </w:tc>
      </w:tr>
      <w:tr w:rsidR="00190BA2" w:rsidRPr="00190BA2" w14:paraId="3608EBEC" w14:textId="77777777" w:rsidTr="003934F3">
        <w:trPr>
          <w:trHeight w:val="999"/>
        </w:trPr>
        <w:tc>
          <w:tcPr>
            <w:tcW w:w="2086" w:type="dxa"/>
            <w:vMerge/>
            <w:vAlign w:val="center"/>
          </w:tcPr>
          <w:p w14:paraId="3921AC5E" w14:textId="77777777" w:rsidR="00190BA2" w:rsidRPr="00190BA2" w:rsidRDefault="00190BA2" w:rsidP="00190BA2">
            <w:pPr>
              <w:spacing w:before="100" w:beforeAutospacing="1" w:after="100" w:afterAutospacing="1" w:line="240" w:lineRule="auto"/>
              <w:ind w:right="426"/>
              <w:jc w:val="both"/>
              <w:rPr>
                <w:rFonts w:eastAsia="Times New Roman" w:cs="Arial"/>
                <w:lang w:eastAsia="es-CO"/>
              </w:rPr>
            </w:pPr>
          </w:p>
        </w:tc>
        <w:tc>
          <w:tcPr>
            <w:tcW w:w="4963" w:type="dxa"/>
            <w:vAlign w:val="center"/>
          </w:tcPr>
          <w:p w14:paraId="5BDE6C83" w14:textId="77777777" w:rsidR="00190BA2" w:rsidRPr="00190BA2" w:rsidRDefault="00190BA2" w:rsidP="00190BA2">
            <w:pPr>
              <w:spacing w:after="0" w:line="240" w:lineRule="auto"/>
              <w:ind w:right="426"/>
              <w:jc w:val="both"/>
              <w:rPr>
                <w:rFonts w:cs="Arial"/>
              </w:rPr>
            </w:pPr>
            <w:r w:rsidRPr="00190BA2">
              <w:rPr>
                <w:rFonts w:cs="Arial"/>
                <w:b/>
                <w:bCs/>
              </w:rPr>
              <w:t xml:space="preserve">6.2. </w:t>
            </w:r>
            <w:r w:rsidRPr="00190BA2">
              <w:rPr>
                <w:rFonts w:cs="Arial"/>
              </w:rPr>
              <w:t xml:space="preserve">  Participa en las rondas médicas en compañía del equipo interdisciplinario, se diligencia el formato de entrega de turno medico digital.</w:t>
            </w:r>
          </w:p>
        </w:tc>
        <w:tc>
          <w:tcPr>
            <w:tcW w:w="2448" w:type="dxa"/>
            <w:vAlign w:val="center"/>
          </w:tcPr>
          <w:p w14:paraId="7EF5C80F" w14:textId="77777777" w:rsidR="00190BA2" w:rsidRPr="00190BA2" w:rsidRDefault="00190BA2" w:rsidP="00190BA2">
            <w:pPr>
              <w:spacing w:after="0" w:line="240" w:lineRule="auto"/>
              <w:ind w:right="425"/>
              <w:jc w:val="center"/>
              <w:rPr>
                <w:rFonts w:cs="Arial"/>
              </w:rPr>
            </w:pPr>
            <w:r w:rsidRPr="00190BA2">
              <w:rPr>
                <w:rFonts w:cs="Arial"/>
              </w:rPr>
              <w:t>Médico general. Médico especialista</w:t>
            </w:r>
          </w:p>
        </w:tc>
      </w:tr>
      <w:tr w:rsidR="00190BA2" w:rsidRPr="00190BA2" w14:paraId="3CFD9325" w14:textId="77777777" w:rsidTr="003934F3">
        <w:trPr>
          <w:trHeight w:val="702"/>
        </w:trPr>
        <w:tc>
          <w:tcPr>
            <w:tcW w:w="2086" w:type="dxa"/>
            <w:vAlign w:val="center"/>
          </w:tcPr>
          <w:p w14:paraId="0F4F9BF9" w14:textId="77777777" w:rsidR="00190BA2" w:rsidRPr="00190BA2" w:rsidRDefault="00190BA2" w:rsidP="00190BA2">
            <w:pPr>
              <w:spacing w:before="100" w:beforeAutospacing="1" w:after="100" w:afterAutospacing="1" w:line="240" w:lineRule="auto"/>
              <w:ind w:right="426"/>
              <w:jc w:val="both"/>
              <w:rPr>
                <w:rFonts w:eastAsia="Times New Roman" w:cs="Arial"/>
                <w:lang w:eastAsia="es-CO"/>
              </w:rPr>
            </w:pPr>
            <w:r w:rsidRPr="00190BA2">
              <w:rPr>
                <w:rFonts w:cs="Arial"/>
              </w:rPr>
              <w:t>7. Auditoria de historia clínica</w:t>
            </w:r>
          </w:p>
        </w:tc>
        <w:tc>
          <w:tcPr>
            <w:tcW w:w="4963" w:type="dxa"/>
            <w:vAlign w:val="center"/>
          </w:tcPr>
          <w:p w14:paraId="7C1F4DC2" w14:textId="77777777" w:rsidR="00190BA2" w:rsidRPr="00190BA2" w:rsidRDefault="00190BA2" w:rsidP="00190BA2">
            <w:pPr>
              <w:spacing w:line="240" w:lineRule="auto"/>
              <w:ind w:right="426"/>
              <w:jc w:val="both"/>
              <w:rPr>
                <w:rFonts w:cs="Arial"/>
              </w:rPr>
            </w:pPr>
            <w:r w:rsidRPr="00190BA2">
              <w:rPr>
                <w:rFonts w:cs="Arial"/>
              </w:rPr>
              <w:t>Se realiza auditoria de historias clínicas que incluye verificación de los registros y actividades de enfermería.</w:t>
            </w:r>
          </w:p>
        </w:tc>
        <w:tc>
          <w:tcPr>
            <w:tcW w:w="2448" w:type="dxa"/>
            <w:vAlign w:val="center"/>
          </w:tcPr>
          <w:p w14:paraId="57F7156B" w14:textId="77777777" w:rsidR="00190BA2" w:rsidRPr="00190BA2" w:rsidRDefault="00190BA2" w:rsidP="00190BA2">
            <w:pPr>
              <w:spacing w:before="100" w:beforeAutospacing="1" w:after="100" w:afterAutospacing="1" w:line="240" w:lineRule="auto"/>
              <w:ind w:right="426"/>
              <w:jc w:val="both"/>
              <w:rPr>
                <w:rFonts w:cs="Arial"/>
              </w:rPr>
            </w:pPr>
            <w:r w:rsidRPr="00190BA2">
              <w:rPr>
                <w:rFonts w:cs="Arial"/>
              </w:rPr>
              <w:t>Jefe de Enfermería</w:t>
            </w:r>
          </w:p>
        </w:tc>
      </w:tr>
      <w:tr w:rsidR="00190BA2" w:rsidRPr="00190BA2" w14:paraId="7866389E" w14:textId="77777777" w:rsidTr="003934F3">
        <w:trPr>
          <w:trHeight w:val="1206"/>
        </w:trPr>
        <w:tc>
          <w:tcPr>
            <w:tcW w:w="2086" w:type="dxa"/>
            <w:vAlign w:val="center"/>
          </w:tcPr>
          <w:p w14:paraId="6702D425" w14:textId="77777777" w:rsidR="00190BA2" w:rsidRPr="00190BA2" w:rsidRDefault="00190BA2" w:rsidP="00190BA2">
            <w:pPr>
              <w:spacing w:before="100" w:beforeAutospacing="1" w:after="100" w:afterAutospacing="1" w:line="240" w:lineRule="auto"/>
              <w:ind w:right="426"/>
              <w:jc w:val="both"/>
              <w:rPr>
                <w:rFonts w:cs="Arial"/>
              </w:rPr>
            </w:pPr>
            <w:r w:rsidRPr="00190BA2">
              <w:rPr>
                <w:rFonts w:cs="Arial"/>
              </w:rPr>
              <w:t>8. Gestión del proceso del traslado y/o referencia</w:t>
            </w:r>
          </w:p>
        </w:tc>
        <w:tc>
          <w:tcPr>
            <w:tcW w:w="4963" w:type="dxa"/>
            <w:vAlign w:val="center"/>
          </w:tcPr>
          <w:p w14:paraId="72918A3F" w14:textId="77777777" w:rsidR="00190BA2" w:rsidRPr="00190BA2" w:rsidRDefault="00190BA2" w:rsidP="00190BA2">
            <w:pPr>
              <w:spacing w:line="240" w:lineRule="auto"/>
              <w:ind w:right="426"/>
              <w:jc w:val="both"/>
              <w:rPr>
                <w:rFonts w:cs="Arial"/>
              </w:rPr>
            </w:pPr>
            <w:r w:rsidRPr="00190BA2">
              <w:rPr>
                <w:rFonts w:cs="Arial"/>
              </w:rPr>
              <w:t>De acuerdo con solicitud del especialista, el médico general diligencia el anexo 9 y le informa a la jefe de enfermería; posteriormente se procede según el Manual de Referencia y contrarreferencia ML-AM-001.</w:t>
            </w:r>
          </w:p>
        </w:tc>
        <w:tc>
          <w:tcPr>
            <w:tcW w:w="2448" w:type="dxa"/>
            <w:vAlign w:val="center"/>
          </w:tcPr>
          <w:p w14:paraId="547187EC" w14:textId="77777777" w:rsidR="00190BA2" w:rsidRPr="00190BA2" w:rsidRDefault="00190BA2" w:rsidP="00190BA2">
            <w:pPr>
              <w:spacing w:after="0" w:line="240" w:lineRule="auto"/>
              <w:ind w:right="425"/>
              <w:jc w:val="center"/>
              <w:rPr>
                <w:rFonts w:cs="Arial"/>
              </w:rPr>
            </w:pPr>
            <w:r w:rsidRPr="00190BA2">
              <w:rPr>
                <w:rFonts w:cs="Arial"/>
              </w:rPr>
              <w:t>Médico general.</w:t>
            </w:r>
          </w:p>
          <w:p w14:paraId="22785E73" w14:textId="77777777" w:rsidR="00190BA2" w:rsidRPr="00190BA2" w:rsidRDefault="00190BA2" w:rsidP="00190BA2">
            <w:pPr>
              <w:spacing w:after="0" w:line="240" w:lineRule="auto"/>
              <w:ind w:right="425"/>
              <w:jc w:val="center"/>
              <w:rPr>
                <w:rFonts w:cs="Arial"/>
              </w:rPr>
            </w:pPr>
            <w:r w:rsidRPr="00190BA2">
              <w:rPr>
                <w:rFonts w:cs="Arial"/>
              </w:rPr>
              <w:t>Médico especialista</w:t>
            </w:r>
          </w:p>
          <w:p w14:paraId="7ECC22F6" w14:textId="77777777" w:rsidR="00190BA2" w:rsidRPr="00190BA2" w:rsidRDefault="00190BA2" w:rsidP="00190BA2">
            <w:pPr>
              <w:spacing w:after="0" w:line="240" w:lineRule="auto"/>
              <w:ind w:right="425"/>
              <w:jc w:val="center"/>
              <w:rPr>
                <w:rFonts w:cs="Arial"/>
              </w:rPr>
            </w:pPr>
          </w:p>
        </w:tc>
      </w:tr>
      <w:tr w:rsidR="00190BA2" w:rsidRPr="00190BA2" w14:paraId="3BF8B1F1" w14:textId="77777777" w:rsidTr="003934F3">
        <w:trPr>
          <w:trHeight w:val="1613"/>
        </w:trPr>
        <w:tc>
          <w:tcPr>
            <w:tcW w:w="2086" w:type="dxa"/>
            <w:vMerge w:val="restart"/>
            <w:vAlign w:val="center"/>
          </w:tcPr>
          <w:p w14:paraId="0496EBFB" w14:textId="77777777" w:rsidR="00190BA2" w:rsidRPr="00190BA2" w:rsidRDefault="00190BA2" w:rsidP="00190BA2">
            <w:pPr>
              <w:spacing w:before="100" w:beforeAutospacing="1" w:after="100" w:afterAutospacing="1" w:line="240" w:lineRule="auto"/>
              <w:ind w:right="426"/>
              <w:jc w:val="both"/>
              <w:rPr>
                <w:rFonts w:cs="Arial"/>
              </w:rPr>
            </w:pPr>
            <w:r w:rsidRPr="00190BA2">
              <w:rPr>
                <w:rFonts w:cs="Arial"/>
              </w:rPr>
              <w:t>9. Reporte de eventos y novedades del servicio</w:t>
            </w:r>
          </w:p>
        </w:tc>
        <w:tc>
          <w:tcPr>
            <w:tcW w:w="4963" w:type="dxa"/>
            <w:vAlign w:val="center"/>
          </w:tcPr>
          <w:p w14:paraId="2CE7A2EC" w14:textId="77777777" w:rsidR="00190BA2" w:rsidRPr="00190BA2" w:rsidRDefault="00190BA2" w:rsidP="00190BA2">
            <w:pPr>
              <w:spacing w:after="0" w:line="240" w:lineRule="auto"/>
              <w:ind w:right="426"/>
              <w:jc w:val="both"/>
              <w:rPr>
                <w:rFonts w:cs="Arial"/>
              </w:rPr>
            </w:pPr>
            <w:r w:rsidRPr="00190BA2">
              <w:rPr>
                <w:rFonts w:cs="Arial"/>
              </w:rPr>
              <w:t>Diligencia el registro de eventos de notificación en el formato diseñado por el Ministerio de salud y/o diseñado por la institución el cual es entregado a enfermera jefe para que se entregue al referente encargado.</w:t>
            </w:r>
          </w:p>
        </w:tc>
        <w:tc>
          <w:tcPr>
            <w:tcW w:w="2448" w:type="dxa"/>
            <w:vAlign w:val="center"/>
          </w:tcPr>
          <w:p w14:paraId="4D620E0D" w14:textId="77777777" w:rsidR="00190BA2" w:rsidRPr="00190BA2" w:rsidRDefault="00190BA2" w:rsidP="00190BA2">
            <w:pPr>
              <w:spacing w:after="0" w:line="240" w:lineRule="auto"/>
              <w:ind w:right="425"/>
              <w:jc w:val="center"/>
              <w:rPr>
                <w:rFonts w:cs="Arial"/>
              </w:rPr>
            </w:pPr>
            <w:r w:rsidRPr="00190BA2">
              <w:rPr>
                <w:rFonts w:cs="Arial"/>
              </w:rPr>
              <w:t>Médico general.</w:t>
            </w:r>
          </w:p>
          <w:p w14:paraId="45C1EC27" w14:textId="77777777" w:rsidR="00190BA2" w:rsidRPr="00190BA2" w:rsidRDefault="00190BA2" w:rsidP="00190BA2">
            <w:pPr>
              <w:spacing w:after="0" w:line="240" w:lineRule="auto"/>
              <w:ind w:right="425"/>
              <w:jc w:val="center"/>
              <w:rPr>
                <w:rFonts w:cs="Arial"/>
              </w:rPr>
            </w:pPr>
            <w:r w:rsidRPr="00190BA2">
              <w:rPr>
                <w:rFonts w:cs="Arial"/>
              </w:rPr>
              <w:t>Médico especialista</w:t>
            </w:r>
          </w:p>
          <w:p w14:paraId="3B8D6F6E" w14:textId="77777777" w:rsidR="00190BA2" w:rsidRPr="00190BA2" w:rsidRDefault="00190BA2" w:rsidP="00190BA2">
            <w:pPr>
              <w:spacing w:before="100" w:beforeAutospacing="1" w:after="100" w:afterAutospacing="1" w:line="240" w:lineRule="auto"/>
              <w:ind w:right="426"/>
              <w:jc w:val="both"/>
              <w:rPr>
                <w:rFonts w:cs="Arial"/>
              </w:rPr>
            </w:pPr>
          </w:p>
        </w:tc>
      </w:tr>
      <w:tr w:rsidR="00190BA2" w:rsidRPr="00190BA2" w14:paraId="48CDD650" w14:textId="77777777" w:rsidTr="003934F3">
        <w:trPr>
          <w:trHeight w:val="841"/>
        </w:trPr>
        <w:tc>
          <w:tcPr>
            <w:tcW w:w="2086" w:type="dxa"/>
            <w:vMerge/>
            <w:vAlign w:val="center"/>
          </w:tcPr>
          <w:p w14:paraId="4ECF425E" w14:textId="77777777" w:rsidR="00190BA2" w:rsidRPr="00190BA2" w:rsidRDefault="00190BA2" w:rsidP="00190BA2">
            <w:pPr>
              <w:spacing w:before="100" w:beforeAutospacing="1" w:after="100" w:afterAutospacing="1" w:line="240" w:lineRule="auto"/>
              <w:ind w:right="426"/>
              <w:jc w:val="both"/>
              <w:rPr>
                <w:rFonts w:cs="Arial"/>
              </w:rPr>
            </w:pPr>
          </w:p>
        </w:tc>
        <w:tc>
          <w:tcPr>
            <w:tcW w:w="4963" w:type="dxa"/>
            <w:vAlign w:val="center"/>
          </w:tcPr>
          <w:p w14:paraId="0031E57F" w14:textId="77777777" w:rsidR="00190BA2" w:rsidRPr="00190BA2" w:rsidRDefault="00190BA2" w:rsidP="00190BA2">
            <w:pPr>
              <w:spacing w:after="0" w:line="240" w:lineRule="auto"/>
              <w:ind w:right="426"/>
              <w:jc w:val="both"/>
              <w:rPr>
                <w:rFonts w:cs="Arial"/>
              </w:rPr>
            </w:pPr>
            <w:r w:rsidRPr="00190BA2">
              <w:rPr>
                <w:rFonts w:cs="Arial"/>
              </w:rPr>
              <w:t xml:space="preserve">Recibe por parte del médico tratante el registro de eventos de notificación en el formato diseñado por el ministerio de salud y/o diseñado por la institución el cual es entregado al referente encargado.  </w:t>
            </w:r>
          </w:p>
          <w:p w14:paraId="153DE858" w14:textId="77777777" w:rsidR="00190BA2" w:rsidRPr="00190BA2" w:rsidRDefault="00190BA2" w:rsidP="00190BA2">
            <w:pPr>
              <w:spacing w:after="0" w:line="240" w:lineRule="auto"/>
              <w:ind w:right="426"/>
              <w:jc w:val="both"/>
              <w:rPr>
                <w:rFonts w:cs="Arial"/>
              </w:rPr>
            </w:pPr>
          </w:p>
          <w:p w14:paraId="03073C16" w14:textId="77777777" w:rsidR="00190BA2" w:rsidRPr="00190BA2" w:rsidRDefault="00190BA2" w:rsidP="00190BA2">
            <w:pPr>
              <w:spacing w:after="0" w:line="240" w:lineRule="auto"/>
              <w:ind w:right="426"/>
              <w:jc w:val="both"/>
              <w:rPr>
                <w:rFonts w:cs="Arial"/>
                <w:b/>
                <w:bCs/>
              </w:rPr>
            </w:pPr>
            <w:r w:rsidRPr="00190BA2">
              <w:rPr>
                <w:rFonts w:cs="Arial"/>
              </w:rPr>
              <w:t>Recibe novedades del servicio de hospitalización y gestiona con el área encargada (Líder del proceso).</w:t>
            </w:r>
          </w:p>
        </w:tc>
        <w:tc>
          <w:tcPr>
            <w:tcW w:w="2448" w:type="dxa"/>
            <w:vAlign w:val="center"/>
          </w:tcPr>
          <w:p w14:paraId="4798B7BE" w14:textId="77777777" w:rsidR="00190BA2" w:rsidRPr="00190BA2" w:rsidRDefault="00190BA2" w:rsidP="00190BA2">
            <w:pPr>
              <w:spacing w:after="0" w:line="240" w:lineRule="auto"/>
              <w:ind w:right="425"/>
              <w:jc w:val="center"/>
              <w:rPr>
                <w:rFonts w:cs="Arial"/>
              </w:rPr>
            </w:pPr>
            <w:r w:rsidRPr="00190BA2">
              <w:rPr>
                <w:rFonts w:cs="Arial"/>
              </w:rPr>
              <w:t>Jefe de Enfermería</w:t>
            </w:r>
          </w:p>
        </w:tc>
      </w:tr>
      <w:tr w:rsidR="00190BA2" w:rsidRPr="00190BA2" w14:paraId="2BD3D853" w14:textId="77777777" w:rsidTr="003934F3">
        <w:trPr>
          <w:trHeight w:val="981"/>
        </w:trPr>
        <w:tc>
          <w:tcPr>
            <w:tcW w:w="2086" w:type="dxa"/>
            <w:vAlign w:val="center"/>
          </w:tcPr>
          <w:p w14:paraId="1BA39966" w14:textId="77777777" w:rsidR="00190BA2" w:rsidRPr="00190BA2" w:rsidRDefault="00190BA2" w:rsidP="00190BA2">
            <w:pPr>
              <w:spacing w:before="100" w:beforeAutospacing="1" w:after="100" w:afterAutospacing="1" w:line="240" w:lineRule="auto"/>
              <w:ind w:right="426"/>
              <w:jc w:val="both"/>
              <w:rPr>
                <w:rFonts w:eastAsia="Times New Roman" w:cs="Arial"/>
                <w:color w:val="3D3D3D"/>
                <w:lang w:eastAsia="es-CO"/>
              </w:rPr>
            </w:pPr>
            <w:r w:rsidRPr="00190BA2">
              <w:rPr>
                <w:rFonts w:cs="Arial"/>
              </w:rPr>
              <w:lastRenderedPageBreak/>
              <w:t xml:space="preserve">10. Egreso </w:t>
            </w:r>
          </w:p>
        </w:tc>
        <w:tc>
          <w:tcPr>
            <w:tcW w:w="4963" w:type="dxa"/>
            <w:vAlign w:val="center"/>
          </w:tcPr>
          <w:p w14:paraId="6E40ABD4" w14:textId="77777777" w:rsidR="00190BA2" w:rsidRPr="00190BA2" w:rsidRDefault="00190BA2" w:rsidP="00190BA2">
            <w:pPr>
              <w:spacing w:after="0" w:line="240" w:lineRule="auto"/>
              <w:ind w:right="426"/>
              <w:jc w:val="both"/>
              <w:rPr>
                <w:rFonts w:cs="Arial"/>
              </w:rPr>
            </w:pPr>
            <w:r w:rsidRPr="00190BA2">
              <w:rPr>
                <w:rFonts w:cs="Arial"/>
              </w:rPr>
              <w:t xml:space="preserve">Se diligencia por parte del médico y/o especialista la </w:t>
            </w:r>
            <w:r w:rsidRPr="00190BA2">
              <w:rPr>
                <w:rFonts w:cs="Arial"/>
                <w:b/>
                <w:bCs/>
              </w:rPr>
              <w:t>Epicrisis (FT-HO-062)</w:t>
            </w:r>
            <w:r w:rsidRPr="00190BA2">
              <w:rPr>
                <w:rFonts w:cs="Arial"/>
              </w:rPr>
              <w:t xml:space="preserve"> y todo lo relacionado con el egreso hospitalario incluyendo recomendaciones médicas </w:t>
            </w:r>
            <w:r w:rsidRPr="00190BA2">
              <w:rPr>
                <w:rFonts w:cs="Arial"/>
                <w:b/>
                <w:bCs/>
              </w:rPr>
              <w:t>Recomendaciones Egreso</w:t>
            </w:r>
            <w:r w:rsidRPr="00190BA2">
              <w:rPr>
                <w:rFonts w:cs="Arial"/>
              </w:rPr>
              <w:t xml:space="preserve"> </w:t>
            </w:r>
            <w:r w:rsidRPr="00190BA2">
              <w:rPr>
                <w:rFonts w:cs="Arial"/>
                <w:b/>
                <w:bCs/>
              </w:rPr>
              <w:t>FT-HO-073</w:t>
            </w:r>
            <w:r w:rsidRPr="00190BA2">
              <w:rPr>
                <w:rFonts w:cs="Arial"/>
              </w:rPr>
              <w:t>, las cuales deben ser entregadas tanto verbal como por escrito al paciente o familiar responsable.</w:t>
            </w:r>
          </w:p>
          <w:p w14:paraId="420CD2AF" w14:textId="77777777" w:rsidR="00190BA2" w:rsidRPr="00190BA2" w:rsidRDefault="00190BA2" w:rsidP="00190BA2">
            <w:pPr>
              <w:spacing w:after="0" w:line="240" w:lineRule="auto"/>
              <w:ind w:right="426"/>
              <w:jc w:val="both"/>
              <w:rPr>
                <w:rFonts w:cs="Arial"/>
                <w:b/>
                <w:bCs/>
              </w:rPr>
            </w:pPr>
            <w:r w:rsidRPr="00190BA2">
              <w:rPr>
                <w:rFonts w:cs="Arial"/>
              </w:rPr>
              <w:t xml:space="preserve">Se debe tener en cuenta el procedimiento de </w:t>
            </w:r>
            <w:r w:rsidRPr="00190BA2">
              <w:rPr>
                <w:rFonts w:cs="Arial"/>
                <w:b/>
                <w:bCs/>
              </w:rPr>
              <w:t>Egreso de pacientes (Salida) PT-HO-022.</w:t>
            </w:r>
          </w:p>
          <w:p w14:paraId="00FB685B" w14:textId="77777777" w:rsidR="00190BA2" w:rsidRPr="00190BA2" w:rsidRDefault="00190BA2" w:rsidP="00190BA2">
            <w:pPr>
              <w:spacing w:after="0" w:line="240" w:lineRule="auto"/>
              <w:ind w:right="426"/>
              <w:jc w:val="both"/>
              <w:rPr>
                <w:rFonts w:cs="Arial"/>
                <w:b/>
                <w:bCs/>
              </w:rPr>
            </w:pPr>
            <w:r w:rsidRPr="00190BA2">
              <w:rPr>
                <w:rFonts w:cs="Arial"/>
              </w:rPr>
              <w:t xml:space="preserve">Para el caso de pacientes que requieren remisión deme iniciarse la gestión con el CRCR según el </w:t>
            </w:r>
            <w:r w:rsidRPr="00190BA2">
              <w:rPr>
                <w:rFonts w:cs="Arial"/>
                <w:b/>
                <w:bCs/>
              </w:rPr>
              <w:t>Manual de referencia y contra referencia ML-AM-001.</w:t>
            </w:r>
          </w:p>
        </w:tc>
        <w:tc>
          <w:tcPr>
            <w:tcW w:w="2448" w:type="dxa"/>
            <w:vAlign w:val="center"/>
          </w:tcPr>
          <w:p w14:paraId="47DF2A4C" w14:textId="77777777" w:rsidR="00190BA2" w:rsidRPr="00190BA2" w:rsidRDefault="00190BA2" w:rsidP="00190BA2">
            <w:pPr>
              <w:spacing w:after="0" w:line="240" w:lineRule="auto"/>
              <w:ind w:right="425"/>
              <w:jc w:val="center"/>
              <w:rPr>
                <w:rFonts w:cs="Arial"/>
              </w:rPr>
            </w:pPr>
            <w:r w:rsidRPr="00190BA2">
              <w:rPr>
                <w:rFonts w:cs="Arial"/>
              </w:rPr>
              <w:t>Médico general.</w:t>
            </w:r>
          </w:p>
          <w:p w14:paraId="57668B23" w14:textId="77777777" w:rsidR="00190BA2" w:rsidRPr="00190BA2" w:rsidRDefault="00190BA2" w:rsidP="00190BA2">
            <w:pPr>
              <w:spacing w:after="0" w:line="240" w:lineRule="auto"/>
              <w:ind w:right="425"/>
              <w:jc w:val="center"/>
              <w:rPr>
                <w:rFonts w:cs="Arial"/>
              </w:rPr>
            </w:pPr>
            <w:r w:rsidRPr="00190BA2">
              <w:rPr>
                <w:rFonts w:cs="Arial"/>
              </w:rPr>
              <w:t>Médico especialista.</w:t>
            </w:r>
          </w:p>
          <w:p w14:paraId="13F4A7BE" w14:textId="77777777" w:rsidR="00190BA2" w:rsidRPr="00190BA2" w:rsidRDefault="00190BA2" w:rsidP="00190BA2">
            <w:pPr>
              <w:spacing w:after="0" w:line="240" w:lineRule="auto"/>
              <w:ind w:right="425"/>
              <w:jc w:val="center"/>
              <w:rPr>
                <w:rFonts w:cs="Arial"/>
              </w:rPr>
            </w:pPr>
            <w:r w:rsidRPr="00190BA2">
              <w:rPr>
                <w:rFonts w:eastAsia="Times New Roman" w:cs="Arial"/>
                <w:lang w:eastAsia="es-CO"/>
              </w:rPr>
              <w:t>Jefe de enfermería.</w:t>
            </w:r>
          </w:p>
        </w:tc>
      </w:tr>
      <w:tr w:rsidR="00190BA2" w:rsidRPr="00190BA2" w14:paraId="2AC8CD2C" w14:textId="77777777" w:rsidTr="003934F3">
        <w:tc>
          <w:tcPr>
            <w:tcW w:w="9497" w:type="dxa"/>
            <w:gridSpan w:val="3"/>
            <w:shd w:val="clear" w:color="auto" w:fill="D9D9D9" w:themeFill="background1" w:themeFillShade="D9"/>
            <w:vAlign w:val="center"/>
          </w:tcPr>
          <w:p w14:paraId="791EB9BF" w14:textId="77777777" w:rsidR="00190BA2" w:rsidRPr="00190BA2" w:rsidRDefault="00190BA2" w:rsidP="00190BA2">
            <w:pPr>
              <w:spacing w:before="100" w:beforeAutospacing="1" w:after="100" w:afterAutospacing="1" w:line="240" w:lineRule="auto"/>
              <w:ind w:right="426"/>
              <w:jc w:val="center"/>
              <w:rPr>
                <w:rFonts w:cs="Arial"/>
                <w:b/>
                <w:bCs/>
              </w:rPr>
            </w:pPr>
            <w:r w:rsidRPr="00190BA2">
              <w:rPr>
                <w:rFonts w:cs="Arial"/>
                <w:b/>
                <w:bCs/>
              </w:rPr>
              <w:t>FIN DEL PROCEDIMIENTO</w:t>
            </w:r>
          </w:p>
        </w:tc>
      </w:tr>
    </w:tbl>
    <w:p w14:paraId="7473E354" w14:textId="77777777" w:rsidR="00190BA2" w:rsidRPr="00190BA2" w:rsidRDefault="00190BA2" w:rsidP="00190BA2">
      <w:pPr>
        <w:spacing w:line="240" w:lineRule="auto"/>
        <w:jc w:val="both"/>
        <w:rPr>
          <w:rFonts w:cs="Arial"/>
        </w:rPr>
      </w:pPr>
    </w:p>
    <w:p w14:paraId="1CE4FF42" w14:textId="77777777" w:rsidR="00190BA2" w:rsidRPr="00190BA2" w:rsidRDefault="00190BA2" w:rsidP="00190BA2">
      <w:pPr>
        <w:keepNext/>
        <w:keepLines/>
        <w:spacing w:before="240" w:after="240"/>
        <w:ind w:left="720" w:right="426" w:hanging="360"/>
        <w:jc w:val="both"/>
        <w:outlineLvl w:val="0"/>
        <w:rPr>
          <w:rFonts w:eastAsiaTheme="majorEastAsia" w:cs="Arial"/>
          <w:b/>
        </w:rPr>
      </w:pPr>
      <w:bookmarkStart w:id="109" w:name="_Toc106176472"/>
      <w:r w:rsidRPr="00190BA2">
        <w:rPr>
          <w:rFonts w:eastAsiaTheme="majorEastAsia" w:cs="Arial"/>
          <w:b/>
        </w:rPr>
        <w:t>MODELO DE PRESTACION DE SERVICIOS DE CIRUGIA</w:t>
      </w:r>
      <w:bookmarkEnd w:id="109"/>
      <w:r w:rsidRPr="00190BA2">
        <w:rPr>
          <w:rFonts w:eastAsiaTheme="majorEastAsia" w:cs="Arial"/>
          <w:b/>
        </w:rPr>
        <w:t xml:space="preserve"> </w:t>
      </w:r>
    </w:p>
    <w:p w14:paraId="182156A1" w14:textId="77777777" w:rsidR="00190BA2" w:rsidRPr="00190BA2" w:rsidRDefault="00190BA2" w:rsidP="00190BA2">
      <w:pPr>
        <w:keepNext/>
        <w:keepLines/>
        <w:numPr>
          <w:ilvl w:val="1"/>
          <w:numId w:val="0"/>
        </w:numPr>
        <w:spacing w:before="240" w:after="240"/>
        <w:ind w:left="1080" w:right="426" w:hanging="360"/>
        <w:jc w:val="both"/>
        <w:outlineLvl w:val="1"/>
        <w:rPr>
          <w:rFonts w:eastAsiaTheme="majorEastAsia" w:cs="Arial"/>
          <w:b/>
        </w:rPr>
      </w:pPr>
      <w:bookmarkStart w:id="110" w:name="_Toc106176473"/>
      <w:r w:rsidRPr="00190BA2">
        <w:rPr>
          <w:rFonts w:eastAsiaTheme="majorEastAsia" w:cs="Arial"/>
          <w:b/>
        </w:rPr>
        <w:t>PROCEDIMIENTO PARA ATENCION EN EL SERVICIO CIRUGIA</w:t>
      </w:r>
      <w:bookmarkEnd w:id="110"/>
      <w:r w:rsidRPr="00190BA2">
        <w:rPr>
          <w:rFonts w:eastAsiaTheme="majorEastAsia" w:cs="Arial"/>
          <w:b/>
        </w:rPr>
        <w:t xml:space="preserve"> </w:t>
      </w:r>
    </w:p>
    <w:p w14:paraId="5205152F" w14:textId="77777777" w:rsidR="00190BA2" w:rsidRPr="00190BA2" w:rsidRDefault="00190BA2" w:rsidP="00190BA2">
      <w:pPr>
        <w:keepNext/>
        <w:keepLines/>
        <w:numPr>
          <w:ilvl w:val="2"/>
          <w:numId w:val="65"/>
        </w:numPr>
        <w:spacing w:before="240" w:after="240"/>
        <w:ind w:right="426"/>
        <w:jc w:val="both"/>
        <w:outlineLvl w:val="2"/>
        <w:rPr>
          <w:rFonts w:eastAsiaTheme="majorEastAsia" w:cs="Arial"/>
          <w:b/>
        </w:rPr>
      </w:pPr>
      <w:bookmarkStart w:id="111" w:name="_Toc106176474"/>
      <w:r w:rsidRPr="00190BA2">
        <w:rPr>
          <w:rFonts w:eastAsiaTheme="majorEastAsia" w:cs="Arial"/>
          <w:b/>
        </w:rPr>
        <w:t>Políticas de operación, normas</w:t>
      </w:r>
      <w:bookmarkEnd w:id="111"/>
      <w:r w:rsidRPr="00190BA2">
        <w:rPr>
          <w:rFonts w:eastAsiaTheme="majorEastAsia" w:cs="Arial"/>
          <w:b/>
        </w:rPr>
        <w:t xml:space="preserve">  </w:t>
      </w:r>
    </w:p>
    <w:p w14:paraId="280A9CD8" w14:textId="77777777" w:rsidR="00190BA2" w:rsidRPr="00190BA2" w:rsidRDefault="00190BA2" w:rsidP="00190BA2">
      <w:pPr>
        <w:numPr>
          <w:ilvl w:val="0"/>
          <w:numId w:val="63"/>
        </w:numPr>
        <w:shd w:val="clear" w:color="auto" w:fill="FFFFFF"/>
        <w:spacing w:after="0" w:line="240" w:lineRule="auto"/>
        <w:ind w:right="426"/>
        <w:contextualSpacing/>
        <w:jc w:val="both"/>
        <w:rPr>
          <w:rFonts w:cs="Arial"/>
        </w:rPr>
      </w:pPr>
      <w:r w:rsidRPr="00190BA2">
        <w:rPr>
          <w:rFonts w:cs="Arial"/>
        </w:rPr>
        <w:t xml:space="preserve">El servicio de Cirugía de la ESE UNIVERSITARIA DEL ATLANTICO proporciona atención en forma continua las 24 horas del día, todos los días de la semana, a todo usuario que demande y requiera de sus servicios. </w:t>
      </w:r>
    </w:p>
    <w:p w14:paraId="3A2FCC1B" w14:textId="77777777" w:rsidR="00190BA2" w:rsidRPr="00190BA2" w:rsidRDefault="00190BA2" w:rsidP="00190BA2">
      <w:pPr>
        <w:numPr>
          <w:ilvl w:val="0"/>
          <w:numId w:val="63"/>
        </w:numPr>
        <w:shd w:val="clear" w:color="auto" w:fill="FFFFFF"/>
        <w:spacing w:after="0" w:line="240" w:lineRule="auto"/>
        <w:ind w:right="426"/>
        <w:contextualSpacing/>
        <w:jc w:val="both"/>
        <w:rPr>
          <w:rFonts w:cs="Arial"/>
        </w:rPr>
      </w:pPr>
      <w:r w:rsidRPr="00190BA2">
        <w:rPr>
          <w:rFonts w:cs="Arial"/>
        </w:rPr>
        <w:t xml:space="preserve">El servicio de Cirugía está dotado de personal necesario y suficientemente capacitado, para atender las demandas de consultas médico - quirúrgicas de las personas </w:t>
      </w:r>
    </w:p>
    <w:p w14:paraId="56B60624" w14:textId="77777777" w:rsidR="00190BA2" w:rsidRPr="00190BA2" w:rsidRDefault="00190BA2" w:rsidP="00190BA2">
      <w:pPr>
        <w:numPr>
          <w:ilvl w:val="0"/>
          <w:numId w:val="63"/>
        </w:numPr>
        <w:shd w:val="clear" w:color="auto" w:fill="FFFFFF"/>
        <w:spacing w:after="0" w:line="240" w:lineRule="auto"/>
        <w:ind w:right="426"/>
        <w:contextualSpacing/>
        <w:jc w:val="both"/>
        <w:rPr>
          <w:rFonts w:cs="Arial"/>
        </w:rPr>
      </w:pPr>
      <w:r w:rsidRPr="00190BA2">
        <w:rPr>
          <w:rFonts w:cs="Arial"/>
        </w:rPr>
        <w:t xml:space="preserve">El Servicio de Cirugía cuenta con infraestructura, dotación de equipos, instrumental, medicamentos suficientes y en buenas condiciones de funcionamiento. </w:t>
      </w:r>
    </w:p>
    <w:p w14:paraId="20168738" w14:textId="77777777" w:rsidR="00190BA2" w:rsidRPr="00190BA2" w:rsidRDefault="00190BA2" w:rsidP="00190BA2">
      <w:pPr>
        <w:numPr>
          <w:ilvl w:val="0"/>
          <w:numId w:val="63"/>
        </w:numPr>
        <w:shd w:val="clear" w:color="auto" w:fill="FFFFFF"/>
        <w:spacing w:after="0" w:line="240" w:lineRule="auto"/>
        <w:ind w:right="426"/>
        <w:contextualSpacing/>
        <w:jc w:val="both"/>
        <w:rPr>
          <w:rFonts w:cs="Arial"/>
        </w:rPr>
      </w:pPr>
      <w:r w:rsidRPr="00190BA2">
        <w:rPr>
          <w:rFonts w:cs="Arial"/>
        </w:rPr>
        <w:t xml:space="preserve">Se presta servicio de cirugía programada y cirugía de urgencias </w:t>
      </w:r>
    </w:p>
    <w:p w14:paraId="1B4E37A7" w14:textId="77777777" w:rsidR="00190BA2" w:rsidRPr="00190BA2" w:rsidRDefault="00190BA2" w:rsidP="00190BA2">
      <w:pPr>
        <w:numPr>
          <w:ilvl w:val="0"/>
          <w:numId w:val="63"/>
        </w:numPr>
        <w:shd w:val="clear" w:color="auto" w:fill="FFFFFF"/>
        <w:spacing w:after="0" w:line="240" w:lineRule="auto"/>
        <w:ind w:right="426"/>
        <w:contextualSpacing/>
        <w:jc w:val="both"/>
        <w:rPr>
          <w:rFonts w:eastAsia="Times New Roman" w:cs="Arial"/>
          <w:color w:val="3D3D3D"/>
          <w:lang w:eastAsia="es-CO"/>
        </w:rPr>
      </w:pPr>
      <w:r w:rsidRPr="00190BA2">
        <w:rPr>
          <w:rFonts w:cs="Arial"/>
        </w:rPr>
        <w:t>Todo paciente y/o adulto responsable deberá firmar y consentimiento informado (Anexo No. 1 Consentimiento Informado: FT-SM-010)</w:t>
      </w:r>
    </w:p>
    <w:p w14:paraId="22B9C003" w14:textId="77777777" w:rsidR="00190BA2" w:rsidRPr="00190BA2" w:rsidRDefault="00190BA2" w:rsidP="00190BA2">
      <w:pPr>
        <w:numPr>
          <w:ilvl w:val="0"/>
          <w:numId w:val="63"/>
        </w:numPr>
        <w:shd w:val="clear" w:color="auto" w:fill="FFFFFF"/>
        <w:spacing w:after="0" w:line="240" w:lineRule="auto"/>
        <w:ind w:right="426"/>
        <w:contextualSpacing/>
        <w:jc w:val="both"/>
        <w:rPr>
          <w:rFonts w:cs="Arial"/>
        </w:rPr>
      </w:pPr>
      <w:r w:rsidRPr="00190BA2">
        <w:rPr>
          <w:rFonts w:cs="Arial"/>
        </w:rPr>
        <w:t>Tratándose de pacientes sin posibilidad de identificación o N.N. Trabajo Social gestionará trámite con la registraduría la toma de huella dactilar, para comprobar si ya tiene documento, si es necesario y posible se contactará y si no se procede a hacer los trámites ante la registraduría.</w:t>
      </w:r>
    </w:p>
    <w:p w14:paraId="4B07EB5C" w14:textId="77777777" w:rsidR="00190BA2" w:rsidRPr="00190BA2" w:rsidRDefault="00190BA2" w:rsidP="00190BA2">
      <w:pPr>
        <w:numPr>
          <w:ilvl w:val="0"/>
          <w:numId w:val="63"/>
        </w:numPr>
        <w:spacing w:after="0" w:line="240" w:lineRule="auto"/>
        <w:ind w:right="426"/>
        <w:contextualSpacing/>
        <w:jc w:val="both"/>
        <w:rPr>
          <w:rFonts w:cs="Arial"/>
        </w:rPr>
      </w:pPr>
      <w:r w:rsidRPr="00190BA2">
        <w:rPr>
          <w:rFonts w:cs="Arial"/>
        </w:rPr>
        <w:t>El Médico general o especialista del Servicio de Cirugía podrá dar traslado de pacientes a otra sede de UNA (CACE o CACR), u otras instituciones cuando la evaluación médica así lo requiera con previa notificación a la familia, a admisión de la sede receptora y al líder de referencia y contrarreferencia. Cuando se trate de traslados internos en UNA NO DEBERÁ mediar autorización de su pagador.</w:t>
      </w:r>
    </w:p>
    <w:p w14:paraId="09DD1213" w14:textId="612FE6EA" w:rsidR="00190BA2" w:rsidRPr="00190BA2" w:rsidRDefault="00190BA2" w:rsidP="00190BA2">
      <w:pPr>
        <w:numPr>
          <w:ilvl w:val="0"/>
          <w:numId w:val="63"/>
        </w:numPr>
        <w:spacing w:after="0" w:line="240" w:lineRule="auto"/>
        <w:ind w:right="426"/>
        <w:contextualSpacing/>
        <w:jc w:val="both"/>
        <w:rPr>
          <w:rFonts w:cs="Arial"/>
        </w:rPr>
      </w:pPr>
      <w:r w:rsidRPr="00190BA2">
        <w:rPr>
          <w:rFonts w:cs="Arial"/>
        </w:rPr>
        <w:t xml:space="preserve">Siempre se </w:t>
      </w:r>
      <w:r w:rsidR="003934F3" w:rsidRPr="00190BA2">
        <w:rPr>
          <w:rFonts w:cs="Arial"/>
        </w:rPr>
        <w:t>privilegiará</w:t>
      </w:r>
      <w:r w:rsidRPr="00190BA2">
        <w:rPr>
          <w:rFonts w:cs="Arial"/>
        </w:rPr>
        <w:t xml:space="preserve"> la necesidad de atención del paciente sobre el trámite administrativo </w:t>
      </w:r>
    </w:p>
    <w:p w14:paraId="010B1ABA" w14:textId="77777777" w:rsidR="00190BA2" w:rsidRPr="00190BA2" w:rsidRDefault="00190BA2" w:rsidP="00190BA2">
      <w:pPr>
        <w:numPr>
          <w:ilvl w:val="0"/>
          <w:numId w:val="63"/>
        </w:numPr>
        <w:shd w:val="clear" w:color="auto" w:fill="FFFFFF"/>
        <w:spacing w:after="0" w:line="240" w:lineRule="auto"/>
        <w:ind w:right="426"/>
        <w:contextualSpacing/>
        <w:jc w:val="both"/>
        <w:rPr>
          <w:rFonts w:cs="Arial"/>
        </w:rPr>
      </w:pPr>
      <w:r w:rsidRPr="00190BA2">
        <w:rPr>
          <w:rFonts w:cs="Arial"/>
        </w:rPr>
        <w:t xml:space="preserve">La implementación y supervisión de estas políticas, normas y lineamientos será responsabilidad del personal asistencial (medico, especialistas, jefes de enfermería, auxiliares, entre otros) administrativo y de apoyo, bajo la coordinación y control de los </w:t>
      </w:r>
      <w:r w:rsidRPr="00190BA2">
        <w:rPr>
          <w:rFonts w:cs="Arial"/>
        </w:rPr>
        <w:lastRenderedPageBreak/>
        <w:t>responsables del área, la Subgerencia Científica y Gerencia de la ESE UNIVERSITARIA DEL ATLANTICO, del Ministerio de salud y protección social, entes territoriales y Supersalud.</w:t>
      </w:r>
    </w:p>
    <w:p w14:paraId="220D1169" w14:textId="77777777" w:rsidR="00190BA2" w:rsidRPr="00190BA2" w:rsidRDefault="00190BA2" w:rsidP="00190BA2">
      <w:pPr>
        <w:ind w:right="426"/>
        <w:jc w:val="both"/>
        <w:rPr>
          <w:rFonts w:cs="Arial"/>
        </w:rPr>
      </w:pPr>
    </w:p>
    <w:p w14:paraId="6A61B9B1" w14:textId="77777777" w:rsidR="00190BA2" w:rsidRPr="00190BA2" w:rsidRDefault="00190BA2" w:rsidP="00190BA2">
      <w:pPr>
        <w:keepNext/>
        <w:keepLines/>
        <w:numPr>
          <w:ilvl w:val="1"/>
          <w:numId w:val="0"/>
        </w:numPr>
        <w:spacing w:before="240" w:after="240"/>
        <w:ind w:left="1080" w:right="426" w:hanging="360"/>
        <w:jc w:val="both"/>
        <w:outlineLvl w:val="1"/>
        <w:rPr>
          <w:rFonts w:eastAsiaTheme="majorEastAsia" w:cs="Arial"/>
          <w:b/>
        </w:rPr>
      </w:pPr>
      <w:bookmarkStart w:id="112" w:name="_Toc106176475"/>
      <w:r w:rsidRPr="00190BA2">
        <w:rPr>
          <w:rFonts w:eastAsiaTheme="majorEastAsia" w:cs="Arial"/>
          <w:b/>
        </w:rPr>
        <w:t>LINEAMIENTOS GENERALES DE LA ATENCIÓN</w:t>
      </w:r>
      <w:bookmarkEnd w:id="112"/>
    </w:p>
    <w:p w14:paraId="421DAAC2" w14:textId="77777777" w:rsidR="00190BA2" w:rsidRPr="00190BA2" w:rsidRDefault="00190BA2" w:rsidP="00190BA2">
      <w:pPr>
        <w:keepNext/>
        <w:keepLines/>
        <w:spacing w:before="240" w:after="240"/>
        <w:ind w:right="426"/>
        <w:jc w:val="both"/>
        <w:outlineLvl w:val="3"/>
        <w:rPr>
          <w:rFonts w:eastAsiaTheme="majorEastAsia" w:cs="Arial"/>
          <w:b/>
        </w:rPr>
      </w:pPr>
      <w:r w:rsidRPr="00190BA2">
        <w:rPr>
          <w:rFonts w:eastAsiaTheme="majorEastAsia" w:cs="Arial"/>
          <w:b/>
        </w:rPr>
        <w:t>Criterios de Ingreso</w:t>
      </w:r>
    </w:p>
    <w:p w14:paraId="072CA268" w14:textId="77777777" w:rsidR="00190BA2" w:rsidRPr="00190BA2" w:rsidRDefault="00190BA2" w:rsidP="00190BA2">
      <w:pPr>
        <w:spacing w:after="0" w:line="240" w:lineRule="auto"/>
        <w:jc w:val="both"/>
        <w:rPr>
          <w:rFonts w:cs="Arial"/>
          <w:bCs/>
        </w:rPr>
      </w:pPr>
      <w:r w:rsidRPr="00190BA2">
        <w:rPr>
          <w:rFonts w:cs="Arial"/>
          <w:bCs/>
        </w:rPr>
        <w:t>Programación de cirugía</w:t>
      </w:r>
    </w:p>
    <w:p w14:paraId="565F1FA9" w14:textId="77777777" w:rsidR="00190BA2" w:rsidRPr="00190BA2" w:rsidRDefault="00190BA2" w:rsidP="00190BA2">
      <w:pPr>
        <w:spacing w:after="0" w:line="240" w:lineRule="auto"/>
        <w:jc w:val="both"/>
        <w:rPr>
          <w:rFonts w:cs="Arial"/>
          <w:bCs/>
        </w:rPr>
      </w:pPr>
      <w:r w:rsidRPr="00190BA2">
        <w:rPr>
          <w:rFonts w:cs="Arial"/>
          <w:bCs/>
        </w:rPr>
        <w:t>Valoración Preanestésica</w:t>
      </w:r>
    </w:p>
    <w:p w14:paraId="1A4E72DC" w14:textId="77777777" w:rsidR="00190BA2" w:rsidRPr="00190BA2" w:rsidRDefault="00190BA2" w:rsidP="00190BA2">
      <w:pPr>
        <w:spacing w:after="0" w:line="240" w:lineRule="auto"/>
        <w:jc w:val="both"/>
        <w:rPr>
          <w:rFonts w:cs="Arial"/>
          <w:bCs/>
        </w:rPr>
      </w:pPr>
      <w:r w:rsidRPr="00190BA2">
        <w:rPr>
          <w:rFonts w:cs="Arial"/>
          <w:bCs/>
        </w:rPr>
        <w:t>Recomendaciones de preparación quirúrgica</w:t>
      </w:r>
    </w:p>
    <w:p w14:paraId="4E991AF1" w14:textId="77777777" w:rsidR="00190BA2" w:rsidRPr="00190BA2" w:rsidRDefault="00190BA2" w:rsidP="00190BA2">
      <w:pPr>
        <w:keepNext/>
        <w:keepLines/>
        <w:spacing w:before="240" w:after="240"/>
        <w:ind w:right="426"/>
        <w:jc w:val="both"/>
        <w:outlineLvl w:val="3"/>
        <w:rPr>
          <w:rFonts w:eastAsiaTheme="majorEastAsia" w:cs="Arial"/>
          <w:b/>
        </w:rPr>
      </w:pPr>
      <w:r w:rsidRPr="00190BA2">
        <w:rPr>
          <w:rFonts w:eastAsiaTheme="majorEastAsia" w:cs="Arial"/>
          <w:b/>
        </w:rPr>
        <w:t xml:space="preserve">Criterios para la Traslado a hospitalización </w:t>
      </w:r>
    </w:p>
    <w:p w14:paraId="62AB7228" w14:textId="77777777" w:rsidR="00190BA2" w:rsidRPr="00190BA2" w:rsidRDefault="00190BA2" w:rsidP="00190BA2">
      <w:pPr>
        <w:numPr>
          <w:ilvl w:val="0"/>
          <w:numId w:val="32"/>
        </w:numPr>
        <w:spacing w:after="0" w:line="240" w:lineRule="auto"/>
        <w:contextualSpacing/>
        <w:jc w:val="both"/>
        <w:rPr>
          <w:rFonts w:cs="Arial"/>
        </w:rPr>
      </w:pPr>
      <w:r w:rsidRPr="00190BA2">
        <w:rPr>
          <w:rFonts w:cs="Arial"/>
        </w:rPr>
        <w:t xml:space="preserve">Cumplir proceso post quirúrgico </w:t>
      </w:r>
    </w:p>
    <w:p w14:paraId="664743DE" w14:textId="77777777" w:rsidR="00190BA2" w:rsidRPr="00190BA2" w:rsidRDefault="00190BA2" w:rsidP="00190BA2">
      <w:pPr>
        <w:numPr>
          <w:ilvl w:val="0"/>
          <w:numId w:val="32"/>
        </w:numPr>
        <w:spacing w:after="0" w:line="240" w:lineRule="auto"/>
        <w:contextualSpacing/>
        <w:jc w:val="both"/>
        <w:rPr>
          <w:rFonts w:cs="Arial"/>
        </w:rPr>
      </w:pPr>
      <w:r w:rsidRPr="00190BA2">
        <w:rPr>
          <w:rFonts w:cs="Arial"/>
        </w:rPr>
        <w:t xml:space="preserve">Información a los familiares </w:t>
      </w:r>
    </w:p>
    <w:p w14:paraId="57038599" w14:textId="77777777" w:rsidR="00190BA2" w:rsidRPr="00190BA2" w:rsidRDefault="00190BA2" w:rsidP="00190BA2">
      <w:pPr>
        <w:keepNext/>
        <w:keepLines/>
        <w:spacing w:before="240" w:after="240"/>
        <w:ind w:right="426"/>
        <w:jc w:val="both"/>
        <w:outlineLvl w:val="3"/>
        <w:rPr>
          <w:rFonts w:eastAsiaTheme="majorEastAsia" w:cs="Arial"/>
          <w:b/>
        </w:rPr>
      </w:pPr>
      <w:r w:rsidRPr="00190BA2">
        <w:rPr>
          <w:rFonts w:eastAsiaTheme="majorEastAsia" w:cs="Arial"/>
          <w:b/>
        </w:rPr>
        <w:t>Criterios de Egreso</w:t>
      </w:r>
    </w:p>
    <w:p w14:paraId="3D291247" w14:textId="77777777" w:rsidR="00190BA2" w:rsidRPr="00190BA2" w:rsidRDefault="00190BA2" w:rsidP="00190BA2">
      <w:pPr>
        <w:numPr>
          <w:ilvl w:val="0"/>
          <w:numId w:val="46"/>
        </w:numPr>
        <w:spacing w:after="0" w:line="240" w:lineRule="auto"/>
        <w:contextualSpacing/>
        <w:jc w:val="both"/>
        <w:rPr>
          <w:rFonts w:cs="Arial"/>
        </w:rPr>
      </w:pPr>
      <w:r w:rsidRPr="00190BA2">
        <w:rPr>
          <w:rFonts w:cs="Arial"/>
        </w:rPr>
        <w:t>Debe tener cerrada su Historia clínica y no debe requerir remisión a otra área de servicio.</w:t>
      </w:r>
    </w:p>
    <w:p w14:paraId="6BAF0382" w14:textId="77777777" w:rsidR="00190BA2" w:rsidRPr="00190BA2" w:rsidRDefault="00190BA2" w:rsidP="00190BA2">
      <w:pPr>
        <w:numPr>
          <w:ilvl w:val="0"/>
          <w:numId w:val="46"/>
        </w:numPr>
        <w:spacing w:after="0" w:line="240" w:lineRule="auto"/>
        <w:contextualSpacing/>
        <w:jc w:val="both"/>
        <w:rPr>
          <w:rFonts w:cs="Arial"/>
        </w:rPr>
      </w:pPr>
      <w:r w:rsidRPr="00190BA2">
        <w:rPr>
          <w:rFonts w:cs="Arial"/>
        </w:rPr>
        <w:t>Debe tener órdenes médicas y de medicamentos en caso de ser necesario.</w:t>
      </w:r>
    </w:p>
    <w:p w14:paraId="34268AA3" w14:textId="77777777" w:rsidR="00190BA2" w:rsidRPr="00190BA2" w:rsidRDefault="00190BA2" w:rsidP="00190BA2">
      <w:pPr>
        <w:keepNext/>
        <w:keepLines/>
        <w:numPr>
          <w:ilvl w:val="1"/>
          <w:numId w:val="0"/>
        </w:numPr>
        <w:spacing w:before="240" w:after="240"/>
        <w:ind w:left="1080" w:right="426" w:hanging="360"/>
        <w:jc w:val="both"/>
        <w:outlineLvl w:val="1"/>
        <w:rPr>
          <w:rFonts w:eastAsiaTheme="majorEastAsia" w:cs="Arial"/>
          <w:b/>
        </w:rPr>
      </w:pPr>
      <w:bookmarkStart w:id="113" w:name="_Toc106176476"/>
      <w:r w:rsidRPr="00190BA2">
        <w:rPr>
          <w:rFonts w:eastAsiaTheme="majorEastAsia" w:cs="Arial"/>
          <w:b/>
        </w:rPr>
        <w:t>RUTA DE LA ATENCION AL PACIENTE</w:t>
      </w:r>
      <w:bookmarkEnd w:id="113"/>
      <w:r w:rsidRPr="00190BA2">
        <w:rPr>
          <w:rFonts w:eastAsiaTheme="majorEastAsia" w:cs="Arial"/>
          <w:b/>
        </w:rPr>
        <w:t xml:space="preserve"> </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5578"/>
        <w:gridCol w:w="2108"/>
      </w:tblGrid>
      <w:tr w:rsidR="00190BA2" w:rsidRPr="00190BA2" w14:paraId="5F70EE54" w14:textId="77777777" w:rsidTr="003934F3">
        <w:trPr>
          <w:trHeight w:val="514"/>
          <w:jc w:val="center"/>
        </w:trPr>
        <w:tc>
          <w:tcPr>
            <w:tcW w:w="2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16528" w14:textId="77777777" w:rsidR="00190BA2" w:rsidRPr="00190BA2" w:rsidRDefault="00190BA2" w:rsidP="00190BA2">
            <w:pPr>
              <w:spacing w:after="0" w:line="240" w:lineRule="auto"/>
              <w:ind w:right="-136"/>
              <w:jc w:val="center"/>
              <w:rPr>
                <w:rFonts w:eastAsia="Times New Roman" w:cs="Arial"/>
                <w:b/>
                <w:color w:val="3D3D3D"/>
                <w:lang w:eastAsia="es-CO"/>
              </w:rPr>
            </w:pPr>
            <w:r w:rsidRPr="00190BA2">
              <w:rPr>
                <w:rFonts w:cs="Arial"/>
                <w:b/>
              </w:rPr>
              <w:t xml:space="preserve">SECUENCIA DE ETAPAS  </w:t>
            </w:r>
          </w:p>
        </w:tc>
        <w:tc>
          <w:tcPr>
            <w:tcW w:w="5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2967B" w14:textId="77777777" w:rsidR="00190BA2" w:rsidRPr="00190BA2" w:rsidRDefault="00190BA2" w:rsidP="00190BA2">
            <w:pPr>
              <w:spacing w:before="100" w:beforeAutospacing="1" w:after="100" w:afterAutospacing="1" w:line="240" w:lineRule="auto"/>
              <w:ind w:right="-138"/>
              <w:jc w:val="center"/>
              <w:rPr>
                <w:rFonts w:eastAsia="Times New Roman" w:cs="Arial"/>
                <w:b/>
                <w:color w:val="3D3D3D"/>
                <w:lang w:eastAsia="es-CO"/>
              </w:rPr>
            </w:pPr>
            <w:r w:rsidRPr="00190BA2">
              <w:rPr>
                <w:rFonts w:cs="Arial"/>
                <w:b/>
              </w:rPr>
              <w:t>ACTIVIDAD</w:t>
            </w:r>
          </w:p>
        </w:tc>
        <w:tc>
          <w:tcPr>
            <w:tcW w:w="2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3DC8D" w14:textId="77777777" w:rsidR="00190BA2" w:rsidRPr="00190BA2" w:rsidRDefault="00190BA2" w:rsidP="00190BA2">
            <w:pPr>
              <w:spacing w:before="100" w:beforeAutospacing="1" w:after="100" w:afterAutospacing="1" w:line="240" w:lineRule="auto"/>
              <w:ind w:right="-138"/>
              <w:jc w:val="center"/>
              <w:rPr>
                <w:rFonts w:eastAsia="Times New Roman" w:cs="Arial"/>
                <w:b/>
                <w:color w:val="3D3D3D"/>
                <w:lang w:eastAsia="es-CO"/>
              </w:rPr>
            </w:pPr>
            <w:r w:rsidRPr="00190BA2">
              <w:rPr>
                <w:rFonts w:cs="Arial"/>
                <w:b/>
              </w:rPr>
              <w:t>RESPONSABLE</w:t>
            </w:r>
          </w:p>
        </w:tc>
      </w:tr>
      <w:tr w:rsidR="00190BA2" w:rsidRPr="00190BA2" w14:paraId="6569FD8D" w14:textId="77777777" w:rsidTr="003934F3">
        <w:trPr>
          <w:trHeight w:val="290"/>
          <w:jc w:val="center"/>
        </w:trPr>
        <w:tc>
          <w:tcPr>
            <w:tcW w:w="2843" w:type="dxa"/>
            <w:tcBorders>
              <w:top w:val="single" w:sz="4" w:space="0" w:color="auto"/>
              <w:left w:val="single" w:sz="4" w:space="0" w:color="auto"/>
              <w:bottom w:val="single" w:sz="4" w:space="0" w:color="auto"/>
              <w:right w:val="single" w:sz="4" w:space="0" w:color="auto"/>
            </w:tcBorders>
            <w:vAlign w:val="center"/>
          </w:tcPr>
          <w:p w14:paraId="0A73F5F1" w14:textId="77777777" w:rsidR="00190BA2" w:rsidRPr="00190BA2" w:rsidRDefault="00190BA2" w:rsidP="00190BA2">
            <w:pPr>
              <w:numPr>
                <w:ilvl w:val="0"/>
                <w:numId w:val="64"/>
              </w:numPr>
              <w:spacing w:after="0" w:line="240" w:lineRule="atLeast"/>
              <w:ind w:right="55"/>
              <w:contextualSpacing/>
              <w:jc w:val="both"/>
              <w:rPr>
                <w:rFonts w:eastAsia="Times New Roman" w:cs="Arial"/>
                <w:bCs/>
                <w:lang w:eastAsia="es-CO"/>
              </w:rPr>
            </w:pPr>
            <w:r w:rsidRPr="00190BA2">
              <w:rPr>
                <w:rFonts w:eastAsia="Times New Roman" w:cs="Arial"/>
                <w:bCs/>
                <w:lang w:eastAsia="es-CO"/>
              </w:rPr>
              <w:t xml:space="preserve">Programación de cirugía </w:t>
            </w:r>
          </w:p>
        </w:tc>
        <w:tc>
          <w:tcPr>
            <w:tcW w:w="5578" w:type="dxa"/>
            <w:tcBorders>
              <w:top w:val="single" w:sz="4" w:space="0" w:color="auto"/>
              <w:left w:val="single" w:sz="4" w:space="0" w:color="auto"/>
              <w:bottom w:val="single" w:sz="4" w:space="0" w:color="auto"/>
              <w:right w:val="single" w:sz="4" w:space="0" w:color="auto"/>
            </w:tcBorders>
          </w:tcPr>
          <w:p w14:paraId="1DAEE7D5" w14:textId="77777777" w:rsidR="00190BA2" w:rsidRPr="00190BA2" w:rsidRDefault="00190BA2" w:rsidP="00190BA2">
            <w:pPr>
              <w:spacing w:after="0" w:line="240" w:lineRule="atLeast"/>
              <w:jc w:val="both"/>
              <w:rPr>
                <w:rFonts w:cs="Arial"/>
              </w:rPr>
            </w:pPr>
            <w:r w:rsidRPr="00190BA2">
              <w:rPr>
                <w:rFonts w:cs="Arial"/>
              </w:rPr>
              <w:t xml:space="preserve">Asignación del cupo quirúrgico en módulo de programación de cirugía de Historias Clínicas sistematizada. </w:t>
            </w:r>
            <w:r w:rsidRPr="00190BA2">
              <w:rPr>
                <w:rFonts w:cs="Arial"/>
                <w:b/>
              </w:rPr>
              <w:t>PT-QX-004 PROGRAMACION DE CIRUGIA</w:t>
            </w:r>
          </w:p>
        </w:tc>
        <w:tc>
          <w:tcPr>
            <w:tcW w:w="2108" w:type="dxa"/>
            <w:tcBorders>
              <w:top w:val="single" w:sz="4" w:space="0" w:color="auto"/>
              <w:left w:val="single" w:sz="4" w:space="0" w:color="auto"/>
              <w:bottom w:val="single" w:sz="4" w:space="0" w:color="auto"/>
              <w:right w:val="single" w:sz="4" w:space="0" w:color="auto"/>
            </w:tcBorders>
            <w:vAlign w:val="center"/>
          </w:tcPr>
          <w:p w14:paraId="5A00A294" w14:textId="77777777" w:rsidR="00190BA2" w:rsidRPr="00190BA2" w:rsidRDefault="00190BA2" w:rsidP="00190BA2">
            <w:pPr>
              <w:spacing w:after="0" w:line="240" w:lineRule="atLeast"/>
              <w:ind w:right="88"/>
              <w:jc w:val="both"/>
              <w:rPr>
                <w:rFonts w:cs="Arial"/>
              </w:rPr>
            </w:pPr>
            <w:r w:rsidRPr="00190BA2">
              <w:rPr>
                <w:rFonts w:cs="Arial"/>
              </w:rPr>
              <w:t>Enfermera de programación de cirugía</w:t>
            </w:r>
          </w:p>
        </w:tc>
      </w:tr>
      <w:tr w:rsidR="00190BA2" w:rsidRPr="00190BA2" w14:paraId="3169219B" w14:textId="77777777" w:rsidTr="003934F3">
        <w:trPr>
          <w:trHeight w:val="290"/>
          <w:jc w:val="center"/>
        </w:trPr>
        <w:tc>
          <w:tcPr>
            <w:tcW w:w="2843" w:type="dxa"/>
            <w:tcBorders>
              <w:top w:val="single" w:sz="4" w:space="0" w:color="auto"/>
              <w:left w:val="single" w:sz="4" w:space="0" w:color="auto"/>
              <w:bottom w:val="single" w:sz="4" w:space="0" w:color="auto"/>
              <w:right w:val="single" w:sz="4" w:space="0" w:color="auto"/>
            </w:tcBorders>
            <w:vAlign w:val="center"/>
          </w:tcPr>
          <w:p w14:paraId="2E30F8BE" w14:textId="77777777" w:rsidR="00190BA2" w:rsidRPr="00190BA2" w:rsidRDefault="00190BA2" w:rsidP="00190BA2">
            <w:pPr>
              <w:numPr>
                <w:ilvl w:val="0"/>
                <w:numId w:val="64"/>
              </w:numPr>
              <w:spacing w:after="0" w:line="240" w:lineRule="atLeast"/>
              <w:ind w:right="55"/>
              <w:contextualSpacing/>
              <w:jc w:val="both"/>
              <w:rPr>
                <w:rFonts w:eastAsia="Times New Roman" w:cs="Arial"/>
                <w:bCs/>
                <w:lang w:eastAsia="es-CO"/>
              </w:rPr>
            </w:pPr>
            <w:r w:rsidRPr="00190BA2">
              <w:rPr>
                <w:rFonts w:eastAsia="Times New Roman" w:cs="Arial"/>
                <w:bCs/>
                <w:lang w:eastAsia="es-CO"/>
              </w:rPr>
              <w:t>Ingreso administrativo</w:t>
            </w:r>
          </w:p>
        </w:tc>
        <w:tc>
          <w:tcPr>
            <w:tcW w:w="5578" w:type="dxa"/>
            <w:tcBorders>
              <w:top w:val="single" w:sz="4" w:space="0" w:color="auto"/>
              <w:left w:val="single" w:sz="4" w:space="0" w:color="auto"/>
              <w:bottom w:val="single" w:sz="4" w:space="0" w:color="auto"/>
              <w:right w:val="single" w:sz="4" w:space="0" w:color="auto"/>
            </w:tcBorders>
          </w:tcPr>
          <w:p w14:paraId="27C367CB" w14:textId="77777777" w:rsidR="00190BA2" w:rsidRPr="00190BA2" w:rsidRDefault="00190BA2" w:rsidP="00190BA2">
            <w:pPr>
              <w:spacing w:after="0" w:line="240" w:lineRule="atLeast"/>
              <w:jc w:val="both"/>
              <w:rPr>
                <w:rFonts w:cs="Arial"/>
              </w:rPr>
            </w:pPr>
            <w:r w:rsidRPr="00190BA2">
              <w:rPr>
                <w:rFonts w:cs="Arial"/>
              </w:rPr>
              <w:t xml:space="preserve">Paciente con necesidad de intervención quirúrgica que se presenta de manera ambulatoria, previa programación de cirugía </w:t>
            </w:r>
          </w:p>
          <w:p w14:paraId="0E719743" w14:textId="77777777" w:rsidR="00190BA2" w:rsidRPr="00190BA2" w:rsidRDefault="00190BA2" w:rsidP="00190BA2">
            <w:pPr>
              <w:spacing w:after="0" w:line="240" w:lineRule="atLeast"/>
              <w:jc w:val="both"/>
              <w:rPr>
                <w:rFonts w:cs="Arial"/>
              </w:rPr>
            </w:pPr>
            <w:r w:rsidRPr="00190BA2">
              <w:rPr>
                <w:rFonts w:cs="Arial"/>
              </w:rPr>
              <w:t>Autorización de procedimiento quirúrgico por EAPB</w:t>
            </w:r>
          </w:p>
        </w:tc>
        <w:tc>
          <w:tcPr>
            <w:tcW w:w="2108" w:type="dxa"/>
            <w:tcBorders>
              <w:top w:val="single" w:sz="4" w:space="0" w:color="auto"/>
              <w:left w:val="single" w:sz="4" w:space="0" w:color="auto"/>
              <w:bottom w:val="single" w:sz="4" w:space="0" w:color="auto"/>
              <w:right w:val="single" w:sz="4" w:space="0" w:color="auto"/>
            </w:tcBorders>
            <w:vAlign w:val="center"/>
          </w:tcPr>
          <w:p w14:paraId="36C4A7E1" w14:textId="77777777" w:rsidR="00190BA2" w:rsidRPr="00190BA2" w:rsidRDefault="00190BA2" w:rsidP="00190BA2">
            <w:pPr>
              <w:spacing w:after="0" w:line="240" w:lineRule="atLeast"/>
              <w:ind w:right="88"/>
              <w:jc w:val="both"/>
              <w:rPr>
                <w:rFonts w:cs="Arial"/>
              </w:rPr>
            </w:pPr>
            <w:r w:rsidRPr="00190BA2">
              <w:rPr>
                <w:rFonts w:cs="Arial"/>
              </w:rPr>
              <w:t>Admisiones</w:t>
            </w:r>
          </w:p>
        </w:tc>
      </w:tr>
      <w:tr w:rsidR="00190BA2" w:rsidRPr="00190BA2" w14:paraId="38EF72B0" w14:textId="77777777" w:rsidTr="003934F3">
        <w:trPr>
          <w:trHeight w:val="274"/>
          <w:jc w:val="center"/>
        </w:trPr>
        <w:tc>
          <w:tcPr>
            <w:tcW w:w="2843" w:type="dxa"/>
            <w:tcBorders>
              <w:top w:val="single" w:sz="4" w:space="0" w:color="auto"/>
              <w:left w:val="single" w:sz="4" w:space="0" w:color="auto"/>
              <w:bottom w:val="single" w:sz="4" w:space="0" w:color="auto"/>
              <w:right w:val="single" w:sz="4" w:space="0" w:color="auto"/>
            </w:tcBorders>
            <w:vAlign w:val="center"/>
          </w:tcPr>
          <w:p w14:paraId="293AF9FF" w14:textId="77777777" w:rsidR="00190BA2" w:rsidRPr="00190BA2" w:rsidRDefault="00190BA2" w:rsidP="00190BA2">
            <w:pPr>
              <w:numPr>
                <w:ilvl w:val="0"/>
                <w:numId w:val="64"/>
              </w:numPr>
              <w:spacing w:after="0" w:line="240" w:lineRule="atLeast"/>
              <w:ind w:right="55"/>
              <w:contextualSpacing/>
              <w:jc w:val="both"/>
              <w:rPr>
                <w:rFonts w:eastAsia="Times New Roman" w:cs="Arial"/>
                <w:bCs/>
                <w:lang w:eastAsia="es-CO"/>
              </w:rPr>
            </w:pPr>
            <w:r w:rsidRPr="00190BA2">
              <w:rPr>
                <w:rFonts w:eastAsia="Times New Roman" w:cs="Arial"/>
                <w:bCs/>
                <w:lang w:eastAsia="es-CO"/>
              </w:rPr>
              <w:t xml:space="preserve">Traslado desde otras áreas o CACE - CACR al servicio de cirugía </w:t>
            </w:r>
          </w:p>
        </w:tc>
        <w:tc>
          <w:tcPr>
            <w:tcW w:w="5578" w:type="dxa"/>
            <w:tcBorders>
              <w:top w:val="single" w:sz="4" w:space="0" w:color="auto"/>
              <w:left w:val="single" w:sz="4" w:space="0" w:color="auto"/>
              <w:bottom w:val="single" w:sz="4" w:space="0" w:color="auto"/>
              <w:right w:val="single" w:sz="4" w:space="0" w:color="auto"/>
            </w:tcBorders>
          </w:tcPr>
          <w:p w14:paraId="56957870" w14:textId="77777777" w:rsidR="00190BA2" w:rsidRPr="00190BA2" w:rsidRDefault="00190BA2" w:rsidP="00190BA2">
            <w:pPr>
              <w:spacing w:after="0" w:line="240" w:lineRule="atLeast"/>
              <w:jc w:val="both"/>
              <w:rPr>
                <w:rFonts w:cs="Arial"/>
              </w:rPr>
            </w:pPr>
            <w:r w:rsidRPr="00190BA2">
              <w:rPr>
                <w:rFonts w:cs="Arial"/>
              </w:rPr>
              <w:t xml:space="preserve">Traslado del paciente al servicio de cirugía según programación y tiempos definido en el </w:t>
            </w:r>
            <w:r w:rsidRPr="00190BA2">
              <w:rPr>
                <w:rFonts w:cs="Arial"/>
                <w:b/>
              </w:rPr>
              <w:t xml:space="preserve">MANUAL DE REFERENCIA Y CONTRARREFERENCIA (ML-AM-001) </w:t>
            </w:r>
            <w:r w:rsidRPr="00190BA2">
              <w:rPr>
                <w:rFonts w:cs="Arial"/>
              </w:rPr>
              <w:t xml:space="preserve">aplicando la </w:t>
            </w:r>
            <w:r w:rsidRPr="00190BA2">
              <w:rPr>
                <w:rFonts w:cs="Arial"/>
                <w:b/>
                <w:bCs/>
              </w:rPr>
              <w:t>LISTA DE CHEQUEO PRE- QUIRURGICA (FT-QX-002)</w:t>
            </w:r>
          </w:p>
        </w:tc>
        <w:tc>
          <w:tcPr>
            <w:tcW w:w="2108" w:type="dxa"/>
            <w:tcBorders>
              <w:top w:val="single" w:sz="4" w:space="0" w:color="auto"/>
              <w:left w:val="single" w:sz="4" w:space="0" w:color="auto"/>
              <w:bottom w:val="single" w:sz="4" w:space="0" w:color="auto"/>
              <w:right w:val="single" w:sz="4" w:space="0" w:color="auto"/>
            </w:tcBorders>
            <w:vAlign w:val="center"/>
          </w:tcPr>
          <w:p w14:paraId="3F3A417F" w14:textId="77777777" w:rsidR="00190BA2" w:rsidRPr="00190BA2" w:rsidRDefault="00190BA2" w:rsidP="00190BA2">
            <w:pPr>
              <w:spacing w:after="0" w:line="240" w:lineRule="atLeast"/>
              <w:ind w:right="88"/>
              <w:jc w:val="both"/>
              <w:rPr>
                <w:rFonts w:cs="Arial"/>
              </w:rPr>
            </w:pPr>
            <w:r w:rsidRPr="00190BA2">
              <w:rPr>
                <w:rFonts w:cs="Arial"/>
              </w:rPr>
              <w:t>Enfermera de los servicios (hospitalización, urgencias, uci)</w:t>
            </w:r>
          </w:p>
        </w:tc>
      </w:tr>
      <w:tr w:rsidR="00190BA2" w:rsidRPr="00190BA2" w14:paraId="5EB9F686" w14:textId="77777777" w:rsidTr="003934F3">
        <w:trPr>
          <w:trHeight w:val="79"/>
          <w:jc w:val="center"/>
        </w:trPr>
        <w:tc>
          <w:tcPr>
            <w:tcW w:w="2843" w:type="dxa"/>
            <w:tcBorders>
              <w:top w:val="single" w:sz="4" w:space="0" w:color="auto"/>
              <w:left w:val="single" w:sz="4" w:space="0" w:color="auto"/>
              <w:bottom w:val="single" w:sz="4" w:space="0" w:color="auto"/>
              <w:right w:val="single" w:sz="4" w:space="0" w:color="auto"/>
            </w:tcBorders>
            <w:vAlign w:val="center"/>
          </w:tcPr>
          <w:p w14:paraId="550FA3B3" w14:textId="77777777" w:rsidR="00190BA2" w:rsidRPr="00190BA2" w:rsidRDefault="00190BA2" w:rsidP="00190BA2">
            <w:pPr>
              <w:numPr>
                <w:ilvl w:val="0"/>
                <w:numId w:val="64"/>
              </w:numPr>
              <w:spacing w:after="0" w:line="240" w:lineRule="atLeast"/>
              <w:ind w:right="55"/>
              <w:contextualSpacing/>
              <w:jc w:val="both"/>
              <w:rPr>
                <w:rFonts w:eastAsia="Times New Roman" w:cs="Arial"/>
                <w:bCs/>
                <w:lang w:eastAsia="es-CO"/>
              </w:rPr>
            </w:pPr>
            <w:r w:rsidRPr="00190BA2">
              <w:rPr>
                <w:rFonts w:eastAsia="Times New Roman" w:cs="Arial"/>
                <w:bCs/>
                <w:lang w:eastAsia="es-CO"/>
              </w:rPr>
              <w:t>Preparación pre – quirúrgica</w:t>
            </w:r>
          </w:p>
        </w:tc>
        <w:tc>
          <w:tcPr>
            <w:tcW w:w="5578" w:type="dxa"/>
            <w:tcBorders>
              <w:top w:val="single" w:sz="4" w:space="0" w:color="auto"/>
              <w:left w:val="single" w:sz="4" w:space="0" w:color="auto"/>
              <w:bottom w:val="single" w:sz="4" w:space="0" w:color="auto"/>
              <w:right w:val="single" w:sz="4" w:space="0" w:color="auto"/>
            </w:tcBorders>
          </w:tcPr>
          <w:p w14:paraId="5407FB18" w14:textId="77777777" w:rsidR="00190BA2" w:rsidRPr="00190BA2" w:rsidRDefault="00190BA2" w:rsidP="00190BA2">
            <w:pPr>
              <w:spacing w:after="0" w:line="240" w:lineRule="atLeast"/>
              <w:jc w:val="both"/>
              <w:rPr>
                <w:rFonts w:eastAsia="Times New Roman" w:cs="Arial"/>
                <w:lang w:eastAsia="es-CO"/>
              </w:rPr>
            </w:pPr>
            <w:r w:rsidRPr="00190BA2">
              <w:rPr>
                <w:rFonts w:eastAsia="Times New Roman" w:cs="Arial"/>
                <w:lang w:eastAsia="es-CO"/>
              </w:rPr>
              <w:t xml:space="preserve">Verificación de </w:t>
            </w:r>
            <w:r w:rsidRPr="00190BA2">
              <w:rPr>
                <w:rFonts w:cs="Arial"/>
              </w:rPr>
              <w:t xml:space="preserve">la </w:t>
            </w:r>
            <w:r w:rsidRPr="00190BA2">
              <w:rPr>
                <w:rFonts w:cs="Arial"/>
                <w:b/>
                <w:bCs/>
              </w:rPr>
              <w:t>LISTA DE CHEQUEO PRE- QUIRURGICA (FT-QX-002)</w:t>
            </w:r>
            <w:r w:rsidRPr="00190BA2">
              <w:rPr>
                <w:rFonts w:cs="Arial"/>
              </w:rPr>
              <w:t xml:space="preserve"> del </w:t>
            </w:r>
            <w:r w:rsidRPr="00190BA2">
              <w:rPr>
                <w:rFonts w:eastAsia="Times New Roman" w:cs="Arial"/>
                <w:lang w:eastAsia="es-CO"/>
              </w:rPr>
              <w:t>paciente procedente dentro de la institución.</w:t>
            </w:r>
          </w:p>
          <w:p w14:paraId="5138A53B" w14:textId="77777777" w:rsidR="00190BA2" w:rsidRPr="00190BA2" w:rsidRDefault="00190BA2" w:rsidP="00190BA2">
            <w:pPr>
              <w:spacing w:after="0" w:line="240" w:lineRule="atLeast"/>
              <w:jc w:val="both"/>
              <w:rPr>
                <w:rFonts w:eastAsia="Times New Roman" w:cs="Arial"/>
                <w:lang w:eastAsia="es-CO"/>
              </w:rPr>
            </w:pPr>
            <w:r w:rsidRPr="00190BA2">
              <w:rPr>
                <w:rFonts w:eastAsia="Times New Roman" w:cs="Arial"/>
                <w:lang w:eastAsia="es-CO"/>
              </w:rPr>
              <w:t>Aplicación de la lista de chequeo del paciente que ingresa de manera ambulatoria.</w:t>
            </w:r>
          </w:p>
          <w:p w14:paraId="0527964A" w14:textId="77777777" w:rsidR="00190BA2" w:rsidRPr="00190BA2" w:rsidRDefault="00190BA2" w:rsidP="00190BA2">
            <w:pPr>
              <w:spacing w:after="0" w:line="240" w:lineRule="atLeast"/>
              <w:jc w:val="both"/>
              <w:rPr>
                <w:rFonts w:eastAsia="Times New Roman" w:cs="Arial"/>
                <w:lang w:eastAsia="es-CO"/>
              </w:rPr>
            </w:pPr>
            <w:r w:rsidRPr="00190BA2">
              <w:rPr>
                <w:rFonts w:eastAsia="Times New Roman" w:cs="Arial"/>
                <w:lang w:eastAsia="es-CO"/>
              </w:rPr>
              <w:t>Valoración pre- anestésica cuando aplique.</w:t>
            </w:r>
          </w:p>
          <w:p w14:paraId="5ABD3DCB" w14:textId="0C7D8278" w:rsidR="00190BA2" w:rsidRPr="00190BA2" w:rsidRDefault="00190BA2" w:rsidP="00190BA2">
            <w:pPr>
              <w:spacing w:after="0" w:line="240" w:lineRule="atLeast"/>
              <w:jc w:val="both"/>
              <w:rPr>
                <w:rFonts w:eastAsia="Times New Roman" w:cs="Arial"/>
                <w:lang w:eastAsia="es-CO"/>
              </w:rPr>
            </w:pPr>
            <w:r w:rsidRPr="00190BA2">
              <w:rPr>
                <w:rFonts w:eastAsia="Times New Roman" w:cs="Arial"/>
                <w:lang w:eastAsia="es-CO"/>
              </w:rPr>
              <w:lastRenderedPageBreak/>
              <w:t xml:space="preserve">Valoración de riesgos, acceso venoso </w:t>
            </w:r>
            <w:r w:rsidR="00B932F0" w:rsidRPr="00190BA2">
              <w:rPr>
                <w:rFonts w:eastAsia="Times New Roman" w:cs="Arial"/>
                <w:lang w:eastAsia="es-CO"/>
              </w:rPr>
              <w:t>pe</w:t>
            </w:r>
            <w:r w:rsidR="00B932F0">
              <w:rPr>
                <w:rFonts w:eastAsia="Times New Roman" w:cs="Arial"/>
                <w:lang w:eastAsia="es-CO"/>
              </w:rPr>
              <w:t>riférico</w:t>
            </w:r>
            <w:r w:rsidRPr="00190BA2">
              <w:rPr>
                <w:rFonts w:eastAsia="Times New Roman" w:cs="Arial"/>
                <w:lang w:eastAsia="es-CO"/>
              </w:rPr>
              <w:t xml:space="preserve">, necesidad de profilaxis antibiótica, necesidades del paciente, firmas de </w:t>
            </w:r>
            <w:r w:rsidRPr="00190BA2">
              <w:rPr>
                <w:rFonts w:eastAsia="Times New Roman" w:cs="Arial"/>
                <w:b/>
                <w:bCs/>
                <w:lang w:eastAsia="es-CO"/>
              </w:rPr>
              <w:t>CONSENTIMIENTO INFORMADO ANESTESIOLOGIA (FT-QX-001)</w:t>
            </w:r>
            <w:r w:rsidRPr="00190BA2">
              <w:rPr>
                <w:rFonts w:eastAsia="Times New Roman" w:cs="Arial"/>
                <w:lang w:eastAsia="es-CO"/>
              </w:rPr>
              <w:t xml:space="preserve"> entre otros. </w:t>
            </w:r>
          </w:p>
        </w:tc>
        <w:tc>
          <w:tcPr>
            <w:tcW w:w="2108" w:type="dxa"/>
            <w:tcBorders>
              <w:top w:val="single" w:sz="4" w:space="0" w:color="auto"/>
              <w:left w:val="single" w:sz="4" w:space="0" w:color="auto"/>
              <w:bottom w:val="single" w:sz="4" w:space="0" w:color="auto"/>
              <w:right w:val="single" w:sz="4" w:space="0" w:color="auto"/>
            </w:tcBorders>
            <w:vAlign w:val="center"/>
          </w:tcPr>
          <w:p w14:paraId="28F87555" w14:textId="77777777" w:rsidR="00190BA2" w:rsidRPr="00190BA2" w:rsidRDefault="00190BA2" w:rsidP="00190BA2">
            <w:pPr>
              <w:spacing w:after="0" w:line="240" w:lineRule="atLeast"/>
              <w:ind w:right="88"/>
              <w:jc w:val="both"/>
              <w:rPr>
                <w:rFonts w:eastAsia="Times New Roman" w:cs="Arial"/>
                <w:lang w:eastAsia="es-CO"/>
              </w:rPr>
            </w:pPr>
            <w:r w:rsidRPr="00190BA2">
              <w:rPr>
                <w:rFonts w:eastAsia="Times New Roman" w:cs="Arial"/>
                <w:lang w:eastAsia="es-CO"/>
              </w:rPr>
              <w:lastRenderedPageBreak/>
              <w:t>Enfermera y/o auxiliar de enfermería</w:t>
            </w:r>
          </w:p>
        </w:tc>
      </w:tr>
      <w:tr w:rsidR="00190BA2" w:rsidRPr="00190BA2" w14:paraId="29835ED3" w14:textId="77777777" w:rsidTr="003934F3">
        <w:trPr>
          <w:trHeight w:val="274"/>
          <w:jc w:val="center"/>
        </w:trPr>
        <w:tc>
          <w:tcPr>
            <w:tcW w:w="2843" w:type="dxa"/>
            <w:tcBorders>
              <w:top w:val="single" w:sz="4" w:space="0" w:color="auto"/>
              <w:left w:val="single" w:sz="4" w:space="0" w:color="auto"/>
              <w:bottom w:val="single" w:sz="4" w:space="0" w:color="auto"/>
              <w:right w:val="single" w:sz="4" w:space="0" w:color="auto"/>
            </w:tcBorders>
            <w:vAlign w:val="center"/>
          </w:tcPr>
          <w:p w14:paraId="1F3358CF" w14:textId="77777777" w:rsidR="00190BA2" w:rsidRPr="00190BA2" w:rsidRDefault="00190BA2" w:rsidP="00190BA2">
            <w:pPr>
              <w:numPr>
                <w:ilvl w:val="0"/>
                <w:numId w:val="64"/>
              </w:numPr>
              <w:spacing w:after="0" w:line="240" w:lineRule="atLeast"/>
              <w:ind w:right="55"/>
              <w:contextualSpacing/>
              <w:jc w:val="both"/>
              <w:rPr>
                <w:rFonts w:eastAsia="Times New Roman" w:cs="Arial"/>
                <w:bCs/>
                <w:lang w:eastAsia="es-CO"/>
              </w:rPr>
            </w:pPr>
            <w:r w:rsidRPr="00190BA2">
              <w:rPr>
                <w:rFonts w:eastAsia="Times New Roman" w:cs="Arial"/>
                <w:bCs/>
                <w:lang w:eastAsia="es-CO"/>
              </w:rPr>
              <w:t>Realización del procedimiento quirúrgico</w:t>
            </w:r>
          </w:p>
        </w:tc>
        <w:tc>
          <w:tcPr>
            <w:tcW w:w="5578" w:type="dxa"/>
            <w:tcBorders>
              <w:top w:val="single" w:sz="4" w:space="0" w:color="auto"/>
              <w:left w:val="single" w:sz="4" w:space="0" w:color="auto"/>
              <w:bottom w:val="single" w:sz="4" w:space="0" w:color="auto"/>
              <w:right w:val="single" w:sz="4" w:space="0" w:color="auto"/>
            </w:tcBorders>
          </w:tcPr>
          <w:p w14:paraId="0FE2C6C8" w14:textId="77777777" w:rsidR="00190BA2" w:rsidRPr="00190BA2" w:rsidRDefault="00190BA2" w:rsidP="00190BA2">
            <w:pPr>
              <w:spacing w:after="0" w:line="240" w:lineRule="atLeast"/>
              <w:jc w:val="both"/>
              <w:rPr>
                <w:rFonts w:cs="Arial"/>
                <w:b/>
              </w:rPr>
            </w:pPr>
            <w:r w:rsidRPr="00190BA2">
              <w:rPr>
                <w:rFonts w:cs="Arial"/>
              </w:rPr>
              <w:t xml:space="preserve">Aplicación de la </w:t>
            </w:r>
            <w:r w:rsidRPr="00190BA2">
              <w:rPr>
                <w:rFonts w:cs="Arial"/>
                <w:b/>
                <w:bCs/>
              </w:rPr>
              <w:t>LISTA DE CHEQUEO PRE- QUIRURGICA (FT-QX-002).</w:t>
            </w:r>
          </w:p>
          <w:p w14:paraId="09F0A85F" w14:textId="77777777" w:rsidR="00190BA2" w:rsidRPr="00190BA2" w:rsidRDefault="00190BA2" w:rsidP="00190BA2">
            <w:pPr>
              <w:spacing w:after="0" w:line="240" w:lineRule="atLeast"/>
              <w:jc w:val="both"/>
              <w:rPr>
                <w:rFonts w:cs="Arial"/>
              </w:rPr>
            </w:pPr>
            <w:r w:rsidRPr="00190BA2">
              <w:rPr>
                <w:rFonts w:cs="Arial"/>
              </w:rPr>
              <w:t xml:space="preserve">Aplicación de anestesia según la </w:t>
            </w:r>
            <w:r w:rsidRPr="00190BA2">
              <w:rPr>
                <w:rFonts w:cs="Arial"/>
                <w:b/>
              </w:rPr>
              <w:t>GUIA DE MANEJO DE ANESTESIA (GM-QX-001.</w:t>
            </w:r>
          </w:p>
          <w:p w14:paraId="70780373" w14:textId="77777777" w:rsidR="00190BA2" w:rsidRPr="00190BA2" w:rsidRDefault="00190BA2" w:rsidP="00190BA2">
            <w:pPr>
              <w:spacing w:after="0" w:line="240" w:lineRule="atLeast"/>
              <w:jc w:val="both"/>
              <w:rPr>
                <w:rFonts w:cs="Arial"/>
              </w:rPr>
            </w:pPr>
            <w:r w:rsidRPr="00190BA2">
              <w:rPr>
                <w:rFonts w:cs="Arial"/>
              </w:rPr>
              <w:t>Realización del procedimiento quirúrgico.</w:t>
            </w:r>
          </w:p>
          <w:p w14:paraId="472942CC" w14:textId="77777777" w:rsidR="00190BA2" w:rsidRPr="00190BA2" w:rsidRDefault="00190BA2" w:rsidP="00190BA2">
            <w:pPr>
              <w:spacing w:after="0" w:line="240" w:lineRule="atLeast"/>
              <w:jc w:val="both"/>
              <w:rPr>
                <w:rFonts w:cs="Arial"/>
              </w:rPr>
            </w:pPr>
            <w:r w:rsidRPr="00190BA2">
              <w:rPr>
                <w:rFonts w:cs="Arial"/>
              </w:rPr>
              <w:t>Traslado a recuperación o UCI cuando aplique.</w:t>
            </w:r>
          </w:p>
          <w:p w14:paraId="14F454DE" w14:textId="77777777" w:rsidR="00190BA2" w:rsidRPr="00190BA2" w:rsidRDefault="00190BA2" w:rsidP="00190BA2">
            <w:pPr>
              <w:spacing w:after="0" w:line="240" w:lineRule="atLeast"/>
              <w:jc w:val="both"/>
              <w:rPr>
                <w:rFonts w:cs="Arial"/>
              </w:rPr>
            </w:pPr>
            <w:r w:rsidRPr="00190BA2">
              <w:rPr>
                <w:rFonts w:cs="Arial"/>
              </w:rPr>
              <w:t xml:space="preserve">Registros clínicos y nota de enfermería de Historia Clínica sistematizada </w:t>
            </w:r>
          </w:p>
        </w:tc>
        <w:tc>
          <w:tcPr>
            <w:tcW w:w="2108" w:type="dxa"/>
            <w:tcBorders>
              <w:top w:val="single" w:sz="4" w:space="0" w:color="auto"/>
              <w:left w:val="single" w:sz="4" w:space="0" w:color="auto"/>
              <w:bottom w:val="single" w:sz="4" w:space="0" w:color="auto"/>
              <w:right w:val="single" w:sz="4" w:space="0" w:color="auto"/>
            </w:tcBorders>
            <w:vAlign w:val="center"/>
          </w:tcPr>
          <w:p w14:paraId="7C688A6F" w14:textId="77777777" w:rsidR="00190BA2" w:rsidRPr="00190BA2" w:rsidRDefault="00190BA2" w:rsidP="00190BA2">
            <w:pPr>
              <w:spacing w:after="0" w:line="240" w:lineRule="atLeast"/>
              <w:ind w:right="88"/>
              <w:jc w:val="both"/>
              <w:rPr>
                <w:rFonts w:eastAsia="Times New Roman" w:cs="Arial"/>
                <w:lang w:eastAsia="es-CO"/>
              </w:rPr>
            </w:pPr>
            <w:r w:rsidRPr="00190BA2">
              <w:rPr>
                <w:rFonts w:eastAsia="Times New Roman" w:cs="Arial"/>
                <w:lang w:eastAsia="es-CO"/>
              </w:rPr>
              <w:t>Auxiliar de enfermería.</w:t>
            </w:r>
          </w:p>
          <w:p w14:paraId="5193B098" w14:textId="77777777" w:rsidR="00190BA2" w:rsidRPr="00190BA2" w:rsidRDefault="00190BA2" w:rsidP="00190BA2">
            <w:pPr>
              <w:spacing w:after="0" w:line="240" w:lineRule="atLeast"/>
              <w:ind w:right="88"/>
              <w:jc w:val="both"/>
              <w:rPr>
                <w:rFonts w:eastAsia="Times New Roman" w:cs="Arial"/>
                <w:lang w:eastAsia="es-CO"/>
              </w:rPr>
            </w:pPr>
          </w:p>
          <w:p w14:paraId="29EAA331" w14:textId="77777777" w:rsidR="00190BA2" w:rsidRPr="00190BA2" w:rsidRDefault="00190BA2" w:rsidP="00190BA2">
            <w:pPr>
              <w:spacing w:after="0" w:line="240" w:lineRule="atLeast"/>
              <w:ind w:right="88"/>
              <w:jc w:val="both"/>
              <w:rPr>
                <w:rFonts w:eastAsia="Times New Roman" w:cs="Arial"/>
                <w:color w:val="3D3D3D"/>
                <w:lang w:eastAsia="es-CO"/>
              </w:rPr>
            </w:pPr>
            <w:r w:rsidRPr="00190BA2">
              <w:rPr>
                <w:rFonts w:eastAsia="Times New Roman" w:cs="Arial"/>
                <w:lang w:eastAsia="es-CO"/>
              </w:rPr>
              <w:t>Médico especialista (anestesiólogo- cirujano</w:t>
            </w:r>
          </w:p>
        </w:tc>
      </w:tr>
      <w:tr w:rsidR="00190BA2" w:rsidRPr="00190BA2" w14:paraId="7BFCE1EE" w14:textId="77777777" w:rsidTr="003934F3">
        <w:trPr>
          <w:trHeight w:val="314"/>
          <w:jc w:val="center"/>
        </w:trPr>
        <w:tc>
          <w:tcPr>
            <w:tcW w:w="2843" w:type="dxa"/>
            <w:tcBorders>
              <w:top w:val="single" w:sz="4" w:space="0" w:color="auto"/>
              <w:left w:val="single" w:sz="4" w:space="0" w:color="auto"/>
              <w:bottom w:val="single" w:sz="4" w:space="0" w:color="auto"/>
              <w:right w:val="single" w:sz="4" w:space="0" w:color="auto"/>
            </w:tcBorders>
            <w:vAlign w:val="center"/>
          </w:tcPr>
          <w:p w14:paraId="2FD99E31" w14:textId="77777777" w:rsidR="00190BA2" w:rsidRPr="00190BA2" w:rsidRDefault="00190BA2" w:rsidP="00190BA2">
            <w:pPr>
              <w:numPr>
                <w:ilvl w:val="0"/>
                <w:numId w:val="64"/>
              </w:numPr>
              <w:spacing w:after="0" w:line="240" w:lineRule="atLeast"/>
              <w:ind w:right="55"/>
              <w:contextualSpacing/>
              <w:jc w:val="both"/>
              <w:rPr>
                <w:rFonts w:eastAsia="Times New Roman" w:cs="Arial"/>
                <w:bCs/>
                <w:lang w:eastAsia="es-CO"/>
              </w:rPr>
            </w:pPr>
            <w:r w:rsidRPr="00190BA2">
              <w:rPr>
                <w:rFonts w:eastAsia="Times New Roman" w:cs="Arial"/>
                <w:bCs/>
                <w:lang w:eastAsia="es-CO"/>
              </w:rPr>
              <w:t>Recuperación del paciente</w:t>
            </w:r>
          </w:p>
        </w:tc>
        <w:tc>
          <w:tcPr>
            <w:tcW w:w="5578" w:type="dxa"/>
            <w:tcBorders>
              <w:top w:val="single" w:sz="4" w:space="0" w:color="auto"/>
              <w:left w:val="single" w:sz="4" w:space="0" w:color="auto"/>
              <w:bottom w:val="single" w:sz="4" w:space="0" w:color="auto"/>
              <w:right w:val="single" w:sz="4" w:space="0" w:color="auto"/>
            </w:tcBorders>
          </w:tcPr>
          <w:p w14:paraId="4A9699F6" w14:textId="77777777" w:rsidR="00190BA2" w:rsidRPr="00190BA2" w:rsidRDefault="00190BA2" w:rsidP="00190BA2">
            <w:pPr>
              <w:spacing w:after="0" w:line="240" w:lineRule="atLeast"/>
              <w:jc w:val="both"/>
              <w:rPr>
                <w:rFonts w:cs="Arial"/>
              </w:rPr>
            </w:pPr>
            <w:r w:rsidRPr="00190BA2">
              <w:rPr>
                <w:rFonts w:cs="Arial"/>
              </w:rPr>
              <w:t>Vigilancia hemodinámica del paciente.</w:t>
            </w:r>
          </w:p>
          <w:p w14:paraId="0E9D5C3F" w14:textId="77777777" w:rsidR="00190BA2" w:rsidRPr="00190BA2" w:rsidRDefault="00190BA2" w:rsidP="00190BA2">
            <w:pPr>
              <w:spacing w:after="0" w:line="240" w:lineRule="atLeast"/>
              <w:jc w:val="both"/>
              <w:rPr>
                <w:rFonts w:cs="Arial"/>
              </w:rPr>
            </w:pPr>
            <w:r w:rsidRPr="00190BA2">
              <w:rPr>
                <w:rFonts w:cs="Arial"/>
              </w:rPr>
              <w:t>Manejo del dolor.</w:t>
            </w:r>
          </w:p>
          <w:p w14:paraId="45E88340" w14:textId="77777777" w:rsidR="00190BA2" w:rsidRPr="00190BA2" w:rsidRDefault="00190BA2" w:rsidP="00190BA2">
            <w:pPr>
              <w:spacing w:after="0" w:line="240" w:lineRule="atLeast"/>
              <w:jc w:val="both"/>
              <w:rPr>
                <w:rFonts w:cs="Arial"/>
              </w:rPr>
            </w:pPr>
            <w:r w:rsidRPr="00190BA2">
              <w:rPr>
                <w:rFonts w:cs="Arial"/>
              </w:rPr>
              <w:t xml:space="preserve">Aplicación de escala </w:t>
            </w:r>
            <w:r w:rsidRPr="00190BA2">
              <w:rPr>
                <w:rFonts w:cs="Arial"/>
                <w:bCs/>
              </w:rPr>
              <w:t>de ALDRETE.</w:t>
            </w:r>
          </w:p>
        </w:tc>
        <w:tc>
          <w:tcPr>
            <w:tcW w:w="2108" w:type="dxa"/>
            <w:tcBorders>
              <w:top w:val="single" w:sz="4" w:space="0" w:color="auto"/>
              <w:left w:val="single" w:sz="4" w:space="0" w:color="auto"/>
              <w:bottom w:val="single" w:sz="4" w:space="0" w:color="auto"/>
              <w:right w:val="single" w:sz="4" w:space="0" w:color="auto"/>
            </w:tcBorders>
            <w:vAlign w:val="center"/>
          </w:tcPr>
          <w:p w14:paraId="04000818" w14:textId="77777777" w:rsidR="00190BA2" w:rsidRPr="00190BA2" w:rsidRDefault="00190BA2" w:rsidP="00190BA2">
            <w:pPr>
              <w:spacing w:after="0" w:line="240" w:lineRule="atLeast"/>
              <w:ind w:right="88"/>
              <w:jc w:val="both"/>
              <w:rPr>
                <w:rFonts w:eastAsia="Times New Roman" w:cs="Arial"/>
                <w:lang w:eastAsia="es-CO"/>
              </w:rPr>
            </w:pPr>
            <w:r w:rsidRPr="00190BA2">
              <w:rPr>
                <w:rFonts w:eastAsia="Times New Roman" w:cs="Arial"/>
                <w:lang w:eastAsia="es-CO"/>
              </w:rPr>
              <w:t>Auxiliar de enfermería.</w:t>
            </w:r>
          </w:p>
          <w:p w14:paraId="10432C08" w14:textId="77777777" w:rsidR="00190BA2" w:rsidRPr="00190BA2" w:rsidRDefault="00190BA2" w:rsidP="00190BA2">
            <w:pPr>
              <w:spacing w:after="0" w:line="240" w:lineRule="atLeast"/>
              <w:ind w:right="88"/>
              <w:jc w:val="both"/>
              <w:rPr>
                <w:rFonts w:eastAsia="Times New Roman" w:cs="Arial"/>
                <w:lang w:eastAsia="es-CO"/>
              </w:rPr>
            </w:pPr>
            <w:r w:rsidRPr="00190BA2">
              <w:rPr>
                <w:rFonts w:eastAsia="Times New Roman" w:cs="Arial"/>
                <w:lang w:eastAsia="es-CO"/>
              </w:rPr>
              <w:t>Médico Anestesiólogo</w:t>
            </w:r>
          </w:p>
        </w:tc>
      </w:tr>
      <w:tr w:rsidR="00190BA2" w:rsidRPr="00190BA2" w14:paraId="11E522C3" w14:textId="77777777" w:rsidTr="003934F3">
        <w:trPr>
          <w:trHeight w:val="314"/>
          <w:jc w:val="center"/>
        </w:trPr>
        <w:tc>
          <w:tcPr>
            <w:tcW w:w="2843" w:type="dxa"/>
            <w:tcBorders>
              <w:top w:val="single" w:sz="4" w:space="0" w:color="auto"/>
              <w:left w:val="single" w:sz="4" w:space="0" w:color="auto"/>
              <w:bottom w:val="single" w:sz="4" w:space="0" w:color="auto"/>
              <w:right w:val="single" w:sz="4" w:space="0" w:color="auto"/>
            </w:tcBorders>
            <w:vAlign w:val="center"/>
          </w:tcPr>
          <w:p w14:paraId="2F745C0D" w14:textId="77777777" w:rsidR="00190BA2" w:rsidRPr="00190BA2" w:rsidRDefault="00190BA2" w:rsidP="00190BA2">
            <w:pPr>
              <w:numPr>
                <w:ilvl w:val="0"/>
                <w:numId w:val="64"/>
              </w:numPr>
              <w:spacing w:after="0" w:line="240" w:lineRule="atLeast"/>
              <w:ind w:right="55"/>
              <w:contextualSpacing/>
              <w:jc w:val="both"/>
              <w:rPr>
                <w:rFonts w:eastAsia="Times New Roman" w:cs="Arial"/>
                <w:bCs/>
                <w:lang w:eastAsia="es-CO"/>
              </w:rPr>
            </w:pPr>
            <w:r w:rsidRPr="00190BA2">
              <w:rPr>
                <w:rFonts w:eastAsia="Times New Roman" w:cs="Arial"/>
                <w:bCs/>
                <w:lang w:eastAsia="es-CO"/>
              </w:rPr>
              <w:t>Traslado o egreso</w:t>
            </w:r>
          </w:p>
        </w:tc>
        <w:tc>
          <w:tcPr>
            <w:tcW w:w="5578" w:type="dxa"/>
            <w:tcBorders>
              <w:top w:val="single" w:sz="4" w:space="0" w:color="auto"/>
              <w:left w:val="single" w:sz="4" w:space="0" w:color="auto"/>
              <w:bottom w:val="single" w:sz="4" w:space="0" w:color="auto"/>
              <w:right w:val="single" w:sz="4" w:space="0" w:color="auto"/>
            </w:tcBorders>
          </w:tcPr>
          <w:p w14:paraId="1DFC2A7A" w14:textId="77777777" w:rsidR="00190BA2" w:rsidRPr="00190BA2" w:rsidRDefault="00190BA2" w:rsidP="00190BA2">
            <w:pPr>
              <w:spacing w:after="0" w:line="240" w:lineRule="atLeast"/>
              <w:jc w:val="both"/>
              <w:rPr>
                <w:rFonts w:cs="Arial"/>
                <w:bCs/>
              </w:rPr>
            </w:pPr>
            <w:r w:rsidRPr="00190BA2">
              <w:rPr>
                <w:rFonts w:cs="Arial"/>
              </w:rPr>
              <w:t>Traslado a UCI ante complicación postquirúrgicas según el procedimiento de</w:t>
            </w:r>
            <w:r w:rsidRPr="00190BA2">
              <w:rPr>
                <w:rFonts w:cs="Arial"/>
                <w:b/>
              </w:rPr>
              <w:t xml:space="preserve"> MANEJO DE PACIENTES CON COMPLICACIONES POSTQUIRÚRGICAS (PT-QX-005) </w:t>
            </w:r>
            <w:r w:rsidRPr="00190BA2">
              <w:rPr>
                <w:rFonts w:cs="Arial"/>
                <w:bCs/>
              </w:rPr>
              <w:t xml:space="preserve">y el procedimiento de </w:t>
            </w:r>
            <w:r w:rsidRPr="00190BA2">
              <w:rPr>
                <w:rFonts w:cs="Arial"/>
                <w:b/>
              </w:rPr>
              <w:t>TRASLADO DEL PACIENTE DE QUIROFANOS A LA UCI (PT-QX-009).</w:t>
            </w:r>
          </w:p>
          <w:p w14:paraId="6DF6564C" w14:textId="77777777" w:rsidR="00190BA2" w:rsidRPr="00190BA2" w:rsidRDefault="00190BA2" w:rsidP="00190BA2">
            <w:pPr>
              <w:spacing w:after="0" w:line="240" w:lineRule="atLeast"/>
              <w:jc w:val="both"/>
              <w:rPr>
                <w:rFonts w:cs="Arial"/>
              </w:rPr>
            </w:pPr>
            <w:r w:rsidRPr="00190BA2">
              <w:rPr>
                <w:rFonts w:cs="Arial"/>
              </w:rPr>
              <w:t xml:space="preserve">Egreso a casa con </w:t>
            </w:r>
            <w:r w:rsidRPr="00190BA2">
              <w:rPr>
                <w:rFonts w:cs="Arial"/>
                <w:b/>
                <w:bCs/>
              </w:rPr>
              <w:t>RECOMENDACIONES POSTQUIRURGICAS (FT-QX-003)</w:t>
            </w:r>
            <w:r w:rsidRPr="00190BA2">
              <w:rPr>
                <w:rFonts w:cs="Arial"/>
              </w:rPr>
              <w:t xml:space="preserve">, cita control, indicaciones para obtener resultados de patología si lo requiere, receta médica. </w:t>
            </w:r>
          </w:p>
        </w:tc>
        <w:tc>
          <w:tcPr>
            <w:tcW w:w="2108" w:type="dxa"/>
            <w:tcBorders>
              <w:top w:val="single" w:sz="4" w:space="0" w:color="auto"/>
              <w:left w:val="single" w:sz="4" w:space="0" w:color="auto"/>
              <w:bottom w:val="single" w:sz="4" w:space="0" w:color="auto"/>
              <w:right w:val="single" w:sz="4" w:space="0" w:color="auto"/>
            </w:tcBorders>
            <w:vAlign w:val="center"/>
          </w:tcPr>
          <w:p w14:paraId="1E59827E" w14:textId="77777777" w:rsidR="00190BA2" w:rsidRPr="00190BA2" w:rsidRDefault="00190BA2" w:rsidP="00190BA2">
            <w:pPr>
              <w:spacing w:after="0" w:line="240" w:lineRule="atLeast"/>
              <w:ind w:right="88"/>
              <w:jc w:val="both"/>
              <w:rPr>
                <w:rFonts w:eastAsia="Times New Roman" w:cs="Arial"/>
                <w:lang w:eastAsia="es-CO"/>
              </w:rPr>
            </w:pPr>
            <w:r w:rsidRPr="00190BA2">
              <w:rPr>
                <w:rFonts w:eastAsia="Times New Roman" w:cs="Arial"/>
                <w:lang w:eastAsia="es-CO"/>
              </w:rPr>
              <w:t>Enfermera, Auxiliar de enfermería, anestesiólogo.</w:t>
            </w:r>
          </w:p>
          <w:p w14:paraId="6AEFF05D" w14:textId="77777777" w:rsidR="00190BA2" w:rsidRPr="00190BA2" w:rsidRDefault="00190BA2" w:rsidP="00190BA2">
            <w:pPr>
              <w:spacing w:after="0" w:line="240" w:lineRule="atLeast"/>
              <w:ind w:right="88"/>
              <w:jc w:val="both"/>
              <w:rPr>
                <w:rFonts w:eastAsia="Times New Roman" w:cs="Arial"/>
                <w:lang w:eastAsia="es-CO"/>
              </w:rPr>
            </w:pPr>
            <w:r w:rsidRPr="00190BA2">
              <w:rPr>
                <w:rFonts w:eastAsia="Times New Roman" w:cs="Arial"/>
                <w:lang w:eastAsia="es-CO"/>
              </w:rPr>
              <w:t>Auxiliar de enfermería.</w:t>
            </w:r>
          </w:p>
        </w:tc>
      </w:tr>
      <w:tr w:rsidR="00190BA2" w:rsidRPr="00190BA2" w14:paraId="4A48C179" w14:textId="77777777" w:rsidTr="003934F3">
        <w:trPr>
          <w:trHeight w:val="411"/>
          <w:jc w:val="center"/>
        </w:trPr>
        <w:tc>
          <w:tcPr>
            <w:tcW w:w="105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359CD" w14:textId="77777777" w:rsidR="00190BA2" w:rsidRPr="00190BA2" w:rsidRDefault="00190BA2" w:rsidP="00190BA2">
            <w:pPr>
              <w:spacing w:before="100" w:beforeAutospacing="1" w:after="100" w:afterAutospacing="1" w:line="360" w:lineRule="atLeast"/>
              <w:ind w:right="-138"/>
              <w:jc w:val="center"/>
              <w:rPr>
                <w:rFonts w:cs="Arial"/>
                <w:b/>
                <w:bCs/>
              </w:rPr>
            </w:pPr>
            <w:r w:rsidRPr="00190BA2">
              <w:rPr>
                <w:rFonts w:cs="Arial"/>
                <w:b/>
                <w:bCs/>
              </w:rPr>
              <w:t>FIN DEL PROCEDIMIENTO</w:t>
            </w:r>
          </w:p>
        </w:tc>
      </w:tr>
    </w:tbl>
    <w:p w14:paraId="64331B0B" w14:textId="77777777" w:rsidR="00190BA2" w:rsidRPr="00190BA2" w:rsidRDefault="00190BA2" w:rsidP="00190BA2">
      <w:pPr>
        <w:jc w:val="both"/>
      </w:pPr>
    </w:p>
    <w:p w14:paraId="2A1FF5DB" w14:textId="27278EA7" w:rsidR="00FB1D8D" w:rsidRDefault="00FB1D8D" w:rsidP="00FB1D8D">
      <w:pPr>
        <w:jc w:val="center"/>
        <w:rPr>
          <w:rFonts w:cs="Arial"/>
        </w:rPr>
      </w:pPr>
    </w:p>
    <w:sectPr w:rsidR="00FB1D8D" w:rsidSect="00C47B13">
      <w:headerReference w:type="even" r:id="rId17"/>
      <w:headerReference w:type="default" r:id="rId18"/>
      <w:footerReference w:type="even" r:id="rId19"/>
      <w:footerReference w:type="default" r:id="rId20"/>
      <w:headerReference w:type="first" r:id="rId21"/>
      <w:footerReference w:type="first" r:id="rId22"/>
      <w:pgSz w:w="12240" w:h="15840"/>
      <w:pgMar w:top="1134" w:right="104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8F17" w14:textId="77777777" w:rsidR="008A4044" w:rsidRDefault="008A4044" w:rsidP="009005FE">
      <w:pPr>
        <w:spacing w:after="0" w:line="240" w:lineRule="auto"/>
      </w:pPr>
      <w:r>
        <w:separator/>
      </w:r>
    </w:p>
  </w:endnote>
  <w:endnote w:type="continuationSeparator" w:id="0">
    <w:p w14:paraId="4B991ADF" w14:textId="77777777" w:rsidR="008A4044" w:rsidRDefault="008A4044" w:rsidP="0090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B646" w14:textId="77777777" w:rsidR="00E03C0D" w:rsidRDefault="00E03C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6E98" w14:textId="77777777" w:rsidR="00E03C0D" w:rsidRDefault="00E03C0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B58C" w14:textId="77777777" w:rsidR="00E03C0D" w:rsidRDefault="00E03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8E27" w14:textId="77777777" w:rsidR="008A4044" w:rsidRDefault="008A4044" w:rsidP="009005FE">
      <w:pPr>
        <w:spacing w:after="0" w:line="240" w:lineRule="auto"/>
      </w:pPr>
      <w:r>
        <w:separator/>
      </w:r>
    </w:p>
  </w:footnote>
  <w:footnote w:type="continuationSeparator" w:id="0">
    <w:p w14:paraId="74789C53" w14:textId="77777777" w:rsidR="008A4044" w:rsidRDefault="008A4044" w:rsidP="0090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C32A" w14:textId="77777777" w:rsidR="00E03C0D" w:rsidRDefault="00E03C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748"/>
      <w:tblW w:w="5073" w:type="pct"/>
      <w:tblLayout w:type="fixed"/>
      <w:tblCellMar>
        <w:left w:w="70" w:type="dxa"/>
        <w:right w:w="70" w:type="dxa"/>
      </w:tblCellMar>
      <w:tblLook w:val="04A0" w:firstRow="1" w:lastRow="0" w:firstColumn="1" w:lastColumn="0" w:noHBand="0" w:noVBand="1"/>
    </w:tblPr>
    <w:tblGrid>
      <w:gridCol w:w="2361"/>
      <w:gridCol w:w="5856"/>
      <w:gridCol w:w="1985"/>
    </w:tblGrid>
    <w:tr w:rsidR="003934F3" w:rsidRPr="0023453A" w14:paraId="6739664A" w14:textId="77777777" w:rsidTr="00C47B13">
      <w:trPr>
        <w:trHeight w:val="347"/>
      </w:trPr>
      <w:tc>
        <w:tcPr>
          <w:tcW w:w="1157"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pPr w:leftFromText="141" w:rightFromText="141" w:vertAnchor="text" w:horzAnchor="margin" w:tblpY="-281"/>
            <w:tblOverlap w:val="never"/>
            <w:tblW w:w="2349" w:type="dxa"/>
            <w:tblCellSpacing w:w="0" w:type="dxa"/>
            <w:tblLayout w:type="fixed"/>
            <w:tblCellMar>
              <w:left w:w="70" w:type="dxa"/>
              <w:right w:w="70" w:type="dxa"/>
            </w:tblCellMar>
            <w:tblLook w:val="04A0" w:firstRow="1" w:lastRow="0" w:firstColumn="1" w:lastColumn="0" w:noHBand="0" w:noVBand="1"/>
          </w:tblPr>
          <w:tblGrid>
            <w:gridCol w:w="2349"/>
          </w:tblGrid>
          <w:tr w:rsidR="003934F3" w:rsidRPr="0023453A" w14:paraId="2991A6B9" w14:textId="77777777" w:rsidTr="00064A35">
            <w:trPr>
              <w:trHeight w:val="694"/>
              <w:tblCellSpacing w:w="0" w:type="dxa"/>
            </w:trPr>
            <w:tc>
              <w:tcPr>
                <w:tcW w:w="2348" w:type="dxa"/>
                <w:vMerge w:val="restart"/>
                <w:shd w:val="clear" w:color="auto" w:fill="auto"/>
                <w:noWrap/>
                <w:vAlign w:val="bottom"/>
                <w:hideMark/>
              </w:tcPr>
              <w:p w14:paraId="04681F9E" w14:textId="3C7825AF" w:rsidR="003934F3" w:rsidRPr="0023453A" w:rsidRDefault="003934F3" w:rsidP="00064A35">
                <w:pPr>
                  <w:spacing w:after="0"/>
                  <w:rPr>
                    <w:rFonts w:cs="Arial"/>
                    <w:color w:val="000000"/>
                    <w:lang w:eastAsia="es-CO"/>
                  </w:rPr>
                </w:pPr>
                <w:r>
                  <w:rPr>
                    <w:noProof/>
                    <w:lang w:eastAsia="es-CO"/>
                  </w:rPr>
                  <w:drawing>
                    <wp:inline distT="0" distB="0" distL="0" distR="0" wp14:anchorId="684A6D42" wp14:editId="64E22CE9">
                      <wp:extent cx="1390650" cy="628650"/>
                      <wp:effectExtent l="0" t="0" r="0" b="0"/>
                      <wp:docPr id="5" name="Imagen 1" descr="Logotipo, nombre de la empresa&#10;&#10;Descripción generada automáticamente">
                        <a:extLst xmlns:a="http://schemas.openxmlformats.org/drawingml/2006/main">
                          <a:ext uri="{FF2B5EF4-FFF2-40B4-BE49-F238E27FC236}">
                            <a16:creationId xmlns:a16="http://schemas.microsoft.com/office/drawing/2014/main" id="{E1DA5A5C-3259-4CB5-B19B-31405C1104B2}"/>
                          </a:ext>
                        </a:extLst>
                      </wp:docPr>
                      <wp:cNvGraphicFramePr/>
                      <a:graphic xmlns:a="http://schemas.openxmlformats.org/drawingml/2006/main">
                        <a:graphicData uri="http://schemas.openxmlformats.org/drawingml/2006/picture">
                          <pic:pic xmlns:pic="http://schemas.openxmlformats.org/drawingml/2006/picture">
                            <pic:nvPicPr>
                              <pic:cNvPr id="2" name="Imagen 1" descr="Logotipo, nombre de la empresa&#10;&#10;Descripción generada automáticamente">
                                <a:extLst>
                                  <a:ext uri="{FF2B5EF4-FFF2-40B4-BE49-F238E27FC236}">
                                    <a16:creationId xmlns:a16="http://schemas.microsoft.com/office/drawing/2014/main" id="{E1DA5A5C-3259-4CB5-B19B-31405C1104B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628650"/>
                              </a:xfrm>
                              <a:prstGeom prst="rect">
                                <a:avLst/>
                              </a:prstGeom>
                            </pic:spPr>
                          </pic:pic>
                        </a:graphicData>
                      </a:graphic>
                    </wp:inline>
                  </w:drawing>
                </w:r>
              </w:p>
            </w:tc>
          </w:tr>
          <w:tr w:rsidR="003934F3" w:rsidRPr="0023453A" w14:paraId="01BE4F99" w14:textId="77777777" w:rsidTr="00064A35">
            <w:tblPrEx>
              <w:tblCellMar>
                <w:left w:w="0" w:type="dxa"/>
                <w:right w:w="0" w:type="dxa"/>
              </w:tblCellMar>
            </w:tblPrEx>
            <w:trPr>
              <w:trHeight w:val="694"/>
              <w:tblCellSpacing w:w="0" w:type="dxa"/>
            </w:trPr>
            <w:tc>
              <w:tcPr>
                <w:tcW w:w="2348" w:type="dxa"/>
                <w:vMerge/>
                <w:vAlign w:val="center"/>
                <w:hideMark/>
              </w:tcPr>
              <w:p w14:paraId="53B5D522" w14:textId="77777777" w:rsidR="003934F3" w:rsidRPr="0023453A" w:rsidRDefault="003934F3" w:rsidP="00064A35">
                <w:pPr>
                  <w:spacing w:after="0"/>
                  <w:rPr>
                    <w:rFonts w:cs="Arial"/>
                    <w:color w:val="000000"/>
                    <w:lang w:eastAsia="es-CO"/>
                  </w:rPr>
                </w:pPr>
              </w:p>
            </w:tc>
          </w:tr>
        </w:tbl>
        <w:p w14:paraId="7D0056AD" w14:textId="77777777" w:rsidR="003934F3" w:rsidRPr="0023453A" w:rsidRDefault="003934F3" w:rsidP="00064A35">
          <w:pPr>
            <w:spacing w:after="0"/>
            <w:rPr>
              <w:rFonts w:cs="Arial"/>
              <w:color w:val="000000"/>
              <w:lang w:eastAsia="es-CO"/>
            </w:rPr>
          </w:pPr>
        </w:p>
      </w:tc>
      <w:tc>
        <w:tcPr>
          <w:tcW w:w="28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A309A" w14:textId="6068903A" w:rsidR="003934F3" w:rsidRDefault="003934F3" w:rsidP="00064A35">
          <w:pPr>
            <w:spacing w:after="0"/>
            <w:rPr>
              <w:rFonts w:cs="Arial"/>
              <w:color w:val="000000"/>
              <w:sz w:val="28"/>
              <w:szCs w:val="28"/>
              <w:lang w:eastAsia="es-CO"/>
            </w:rPr>
          </w:pPr>
          <w:r>
            <w:rPr>
              <w:rFonts w:cs="Arial"/>
              <w:color w:val="000000"/>
              <w:sz w:val="28"/>
              <w:szCs w:val="28"/>
              <w:lang w:eastAsia="es-CO"/>
            </w:rPr>
            <w:t>ESE UNIVERSITARIA DEL ATLANTICO</w:t>
          </w:r>
        </w:p>
        <w:p w14:paraId="4EF730D4" w14:textId="77777777" w:rsidR="003934F3" w:rsidRPr="0023453A" w:rsidRDefault="003934F3" w:rsidP="00064A35">
          <w:pPr>
            <w:spacing w:after="0"/>
            <w:rPr>
              <w:rFonts w:cs="Arial"/>
              <w:color w:val="000000"/>
              <w:sz w:val="28"/>
              <w:szCs w:val="28"/>
              <w:lang w:eastAsia="es-CO"/>
            </w:rPr>
          </w:pPr>
          <w:r>
            <w:rPr>
              <w:rFonts w:cs="Arial"/>
              <w:color w:val="000000"/>
              <w:szCs w:val="28"/>
              <w:lang w:eastAsia="es-CO"/>
            </w:rPr>
            <w:t>MODELO DE PRESTACION DE SERVICIOS DE SALUD</w:t>
          </w:r>
        </w:p>
      </w:tc>
      <w:tc>
        <w:tcPr>
          <w:tcW w:w="973" w:type="pc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7C190749" w14:textId="77777777" w:rsidR="003934F3" w:rsidRPr="00064A35" w:rsidRDefault="003934F3" w:rsidP="00064A35">
          <w:pPr>
            <w:spacing w:after="0"/>
            <w:rPr>
              <w:rFonts w:cs="Arial"/>
              <w:color w:val="000000"/>
              <w:sz w:val="16"/>
              <w:szCs w:val="16"/>
              <w:lang w:eastAsia="es-CO"/>
            </w:rPr>
          </w:pPr>
          <w:r w:rsidRPr="00064A35">
            <w:rPr>
              <w:rFonts w:cs="Arial"/>
              <w:color w:val="000000"/>
              <w:sz w:val="16"/>
              <w:szCs w:val="16"/>
              <w:lang w:eastAsia="es-CO"/>
            </w:rPr>
            <w:t>CODIGO: PR-PC-003</w:t>
          </w:r>
        </w:p>
      </w:tc>
    </w:tr>
    <w:tr w:rsidR="003934F3" w:rsidRPr="0023453A" w14:paraId="4E457467" w14:textId="77777777" w:rsidTr="00C47B13">
      <w:trPr>
        <w:trHeight w:val="347"/>
      </w:trPr>
      <w:tc>
        <w:tcPr>
          <w:tcW w:w="1157" w:type="pct"/>
          <w:vMerge/>
          <w:tcBorders>
            <w:top w:val="single" w:sz="4" w:space="0" w:color="auto"/>
            <w:left w:val="single" w:sz="4" w:space="0" w:color="auto"/>
            <w:bottom w:val="single" w:sz="4" w:space="0" w:color="auto"/>
            <w:right w:val="single" w:sz="4" w:space="0" w:color="auto"/>
          </w:tcBorders>
          <w:vAlign w:val="center"/>
          <w:hideMark/>
        </w:tcPr>
        <w:p w14:paraId="20161EF1" w14:textId="77777777" w:rsidR="003934F3" w:rsidRPr="0023453A" w:rsidRDefault="003934F3" w:rsidP="00064A35">
          <w:pPr>
            <w:spacing w:after="0"/>
            <w:rPr>
              <w:rFonts w:cs="Arial"/>
              <w:color w:val="000000"/>
              <w:lang w:eastAsia="es-CO"/>
            </w:rPr>
          </w:pPr>
        </w:p>
      </w:tc>
      <w:tc>
        <w:tcPr>
          <w:tcW w:w="2870" w:type="pct"/>
          <w:vMerge/>
          <w:tcBorders>
            <w:top w:val="single" w:sz="4" w:space="0" w:color="auto"/>
            <w:left w:val="single" w:sz="4" w:space="0" w:color="auto"/>
            <w:bottom w:val="single" w:sz="4" w:space="0" w:color="auto"/>
            <w:right w:val="single" w:sz="4" w:space="0" w:color="auto"/>
          </w:tcBorders>
          <w:vAlign w:val="center"/>
          <w:hideMark/>
        </w:tcPr>
        <w:p w14:paraId="0BADD946" w14:textId="77777777" w:rsidR="003934F3" w:rsidRPr="0023453A" w:rsidRDefault="003934F3" w:rsidP="00064A35">
          <w:pPr>
            <w:spacing w:after="0"/>
            <w:rPr>
              <w:rFonts w:cs="Arial"/>
              <w:color w:val="000000"/>
              <w:sz w:val="28"/>
              <w:szCs w:val="28"/>
              <w:lang w:eastAsia="es-CO"/>
            </w:rPr>
          </w:pPr>
        </w:p>
      </w:tc>
      <w:tc>
        <w:tcPr>
          <w:tcW w:w="973" w:type="pc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2774FE1D" w14:textId="0BAD93FC" w:rsidR="003934F3" w:rsidRPr="00064A35" w:rsidRDefault="003934F3" w:rsidP="00064A35">
          <w:pPr>
            <w:spacing w:after="0"/>
            <w:rPr>
              <w:rFonts w:cs="Arial"/>
              <w:color w:val="000000"/>
              <w:sz w:val="16"/>
              <w:szCs w:val="16"/>
              <w:lang w:eastAsia="es-CO"/>
            </w:rPr>
          </w:pPr>
          <w:r w:rsidRPr="00064A35">
            <w:rPr>
              <w:rFonts w:cs="Arial"/>
              <w:color w:val="000000"/>
              <w:sz w:val="16"/>
              <w:szCs w:val="16"/>
              <w:lang w:eastAsia="es-CO"/>
            </w:rPr>
            <w:t xml:space="preserve">VIGENCIA:  </w:t>
          </w:r>
          <w:r w:rsidR="00E03C0D" w:rsidRPr="00064A35">
            <w:rPr>
              <w:rFonts w:cs="Arial"/>
              <w:color w:val="000000"/>
              <w:sz w:val="16"/>
              <w:szCs w:val="16"/>
              <w:lang w:eastAsia="es-CO"/>
            </w:rPr>
            <w:t>marzo</w:t>
          </w:r>
          <w:r w:rsidRPr="00064A35">
            <w:rPr>
              <w:rFonts w:cs="Arial"/>
              <w:color w:val="000000"/>
              <w:sz w:val="16"/>
              <w:szCs w:val="16"/>
              <w:lang w:eastAsia="es-CO"/>
            </w:rPr>
            <w:t xml:space="preserve"> 2022</w:t>
          </w:r>
        </w:p>
      </w:tc>
    </w:tr>
    <w:tr w:rsidR="003934F3" w:rsidRPr="0023453A" w14:paraId="572D9E97" w14:textId="77777777" w:rsidTr="00C47B13">
      <w:trPr>
        <w:trHeight w:val="347"/>
      </w:trPr>
      <w:tc>
        <w:tcPr>
          <w:tcW w:w="1157" w:type="pct"/>
          <w:vMerge/>
          <w:tcBorders>
            <w:top w:val="single" w:sz="4" w:space="0" w:color="auto"/>
            <w:left w:val="single" w:sz="4" w:space="0" w:color="auto"/>
            <w:bottom w:val="single" w:sz="4" w:space="0" w:color="auto"/>
            <w:right w:val="single" w:sz="4" w:space="0" w:color="auto"/>
          </w:tcBorders>
          <w:vAlign w:val="center"/>
        </w:tcPr>
        <w:p w14:paraId="598F7366" w14:textId="77777777" w:rsidR="003934F3" w:rsidRPr="0023453A" w:rsidRDefault="003934F3" w:rsidP="00064A35">
          <w:pPr>
            <w:spacing w:after="0"/>
            <w:rPr>
              <w:rFonts w:cs="Arial"/>
              <w:color w:val="000000"/>
              <w:lang w:eastAsia="es-CO"/>
            </w:rPr>
          </w:pPr>
        </w:p>
      </w:tc>
      <w:tc>
        <w:tcPr>
          <w:tcW w:w="2870" w:type="pct"/>
          <w:vMerge/>
          <w:tcBorders>
            <w:top w:val="single" w:sz="4" w:space="0" w:color="auto"/>
            <w:left w:val="single" w:sz="4" w:space="0" w:color="auto"/>
            <w:bottom w:val="single" w:sz="4" w:space="0" w:color="auto"/>
            <w:right w:val="single" w:sz="4" w:space="0" w:color="auto"/>
          </w:tcBorders>
          <w:vAlign w:val="center"/>
        </w:tcPr>
        <w:p w14:paraId="6F4B040B" w14:textId="77777777" w:rsidR="003934F3" w:rsidRPr="0023453A" w:rsidRDefault="003934F3" w:rsidP="00064A35">
          <w:pPr>
            <w:spacing w:after="0"/>
            <w:rPr>
              <w:rFonts w:cs="Arial"/>
              <w:color w:val="000000"/>
              <w:sz w:val="28"/>
              <w:szCs w:val="28"/>
              <w:lang w:eastAsia="es-CO"/>
            </w:rPr>
          </w:pPr>
        </w:p>
      </w:tc>
      <w:tc>
        <w:tcPr>
          <w:tcW w:w="973"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2BE6FABB" w14:textId="3F66945D" w:rsidR="003934F3" w:rsidRPr="00064A35" w:rsidRDefault="003934F3" w:rsidP="00064A35">
          <w:pPr>
            <w:spacing w:after="0"/>
            <w:rPr>
              <w:rFonts w:cs="Arial"/>
              <w:color w:val="000000"/>
              <w:sz w:val="16"/>
              <w:szCs w:val="16"/>
              <w:lang w:eastAsia="es-CO"/>
            </w:rPr>
          </w:pPr>
          <w:r w:rsidRPr="00064A35">
            <w:rPr>
              <w:rFonts w:cs="Arial"/>
              <w:color w:val="000000"/>
              <w:sz w:val="16"/>
              <w:szCs w:val="16"/>
              <w:lang w:eastAsia="es-CO"/>
            </w:rPr>
            <w:t>VERSION: 01</w:t>
          </w:r>
        </w:p>
      </w:tc>
    </w:tr>
    <w:tr w:rsidR="003934F3" w:rsidRPr="0023453A" w14:paraId="3A11BCE2" w14:textId="77777777" w:rsidTr="00C47B13">
      <w:trPr>
        <w:trHeight w:val="384"/>
      </w:trPr>
      <w:tc>
        <w:tcPr>
          <w:tcW w:w="1157" w:type="pct"/>
          <w:vMerge/>
          <w:tcBorders>
            <w:top w:val="single" w:sz="4" w:space="0" w:color="auto"/>
            <w:left w:val="single" w:sz="4" w:space="0" w:color="auto"/>
            <w:bottom w:val="single" w:sz="4" w:space="0" w:color="auto"/>
            <w:right w:val="single" w:sz="4" w:space="0" w:color="auto"/>
          </w:tcBorders>
          <w:vAlign w:val="center"/>
          <w:hideMark/>
        </w:tcPr>
        <w:p w14:paraId="0C29EBB6" w14:textId="77777777" w:rsidR="003934F3" w:rsidRPr="0023453A" w:rsidRDefault="003934F3" w:rsidP="00064A35">
          <w:pPr>
            <w:rPr>
              <w:rFonts w:cs="Arial"/>
              <w:color w:val="000000"/>
              <w:lang w:eastAsia="es-CO"/>
            </w:rPr>
          </w:pPr>
        </w:p>
      </w:tc>
      <w:tc>
        <w:tcPr>
          <w:tcW w:w="2870" w:type="pct"/>
          <w:vMerge/>
          <w:tcBorders>
            <w:top w:val="single" w:sz="4" w:space="0" w:color="auto"/>
            <w:left w:val="single" w:sz="4" w:space="0" w:color="auto"/>
            <w:bottom w:val="single" w:sz="4" w:space="0" w:color="auto"/>
            <w:right w:val="single" w:sz="4" w:space="0" w:color="auto"/>
          </w:tcBorders>
          <w:vAlign w:val="center"/>
          <w:hideMark/>
        </w:tcPr>
        <w:p w14:paraId="3F446B53" w14:textId="77777777" w:rsidR="003934F3" w:rsidRPr="0023453A" w:rsidRDefault="003934F3" w:rsidP="00064A35">
          <w:pPr>
            <w:rPr>
              <w:rFonts w:cs="Arial"/>
              <w:color w:val="000000"/>
              <w:sz w:val="28"/>
              <w:szCs w:val="28"/>
              <w:lang w:eastAsia="es-CO"/>
            </w:rPr>
          </w:pPr>
        </w:p>
      </w:tc>
      <w:tc>
        <w:tcPr>
          <w:tcW w:w="973" w:type="pc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3ED6308F" w14:textId="77777777" w:rsidR="003934F3" w:rsidRPr="00064A35" w:rsidRDefault="003934F3" w:rsidP="00064A35">
          <w:pPr>
            <w:tabs>
              <w:tab w:val="center" w:pos="4419"/>
              <w:tab w:val="right" w:pos="8838"/>
            </w:tabs>
            <w:spacing w:after="0"/>
            <w:rPr>
              <w:rFonts w:eastAsia="Calibri" w:cs="Arial"/>
              <w:sz w:val="16"/>
              <w:szCs w:val="16"/>
            </w:rPr>
          </w:pPr>
          <w:r w:rsidRPr="00064A35">
            <w:rPr>
              <w:rFonts w:eastAsia="Calibri" w:cs="Arial"/>
              <w:sz w:val="16"/>
              <w:szCs w:val="16"/>
            </w:rPr>
            <w:t xml:space="preserve">Página </w:t>
          </w:r>
          <w:r w:rsidRPr="00064A35">
            <w:rPr>
              <w:rFonts w:eastAsia="Calibri" w:cs="Arial"/>
              <w:b/>
              <w:bCs/>
              <w:sz w:val="16"/>
              <w:szCs w:val="16"/>
            </w:rPr>
            <w:fldChar w:fldCharType="begin"/>
          </w:r>
          <w:r w:rsidRPr="00064A35">
            <w:rPr>
              <w:rFonts w:eastAsia="Calibri" w:cs="Arial"/>
              <w:b/>
              <w:bCs/>
              <w:sz w:val="16"/>
              <w:szCs w:val="16"/>
            </w:rPr>
            <w:instrText>PAGE</w:instrText>
          </w:r>
          <w:r w:rsidRPr="00064A35">
            <w:rPr>
              <w:rFonts w:eastAsia="Calibri" w:cs="Arial"/>
              <w:b/>
              <w:bCs/>
              <w:sz w:val="16"/>
              <w:szCs w:val="16"/>
            </w:rPr>
            <w:fldChar w:fldCharType="separate"/>
          </w:r>
          <w:r>
            <w:rPr>
              <w:rFonts w:eastAsia="Calibri" w:cs="Arial"/>
              <w:b/>
              <w:bCs/>
              <w:noProof/>
              <w:sz w:val="16"/>
              <w:szCs w:val="16"/>
            </w:rPr>
            <w:t>20</w:t>
          </w:r>
          <w:r w:rsidRPr="00064A35">
            <w:rPr>
              <w:rFonts w:eastAsia="Calibri" w:cs="Arial"/>
              <w:b/>
              <w:bCs/>
              <w:sz w:val="16"/>
              <w:szCs w:val="16"/>
            </w:rPr>
            <w:fldChar w:fldCharType="end"/>
          </w:r>
          <w:r w:rsidRPr="00064A35">
            <w:rPr>
              <w:rFonts w:eastAsia="Calibri" w:cs="Arial"/>
              <w:sz w:val="16"/>
              <w:szCs w:val="16"/>
            </w:rPr>
            <w:t xml:space="preserve"> de </w:t>
          </w:r>
          <w:r w:rsidRPr="00064A35">
            <w:rPr>
              <w:rFonts w:eastAsia="Calibri" w:cs="Arial"/>
              <w:b/>
              <w:bCs/>
              <w:sz w:val="16"/>
              <w:szCs w:val="16"/>
            </w:rPr>
            <w:fldChar w:fldCharType="begin"/>
          </w:r>
          <w:r w:rsidRPr="00064A35">
            <w:rPr>
              <w:rFonts w:eastAsia="Calibri" w:cs="Arial"/>
              <w:b/>
              <w:bCs/>
              <w:sz w:val="16"/>
              <w:szCs w:val="16"/>
            </w:rPr>
            <w:instrText>NUMPAGES</w:instrText>
          </w:r>
          <w:r w:rsidRPr="00064A35">
            <w:rPr>
              <w:rFonts w:eastAsia="Calibri" w:cs="Arial"/>
              <w:b/>
              <w:bCs/>
              <w:sz w:val="16"/>
              <w:szCs w:val="16"/>
            </w:rPr>
            <w:fldChar w:fldCharType="separate"/>
          </w:r>
          <w:r>
            <w:rPr>
              <w:rFonts w:eastAsia="Calibri" w:cs="Arial"/>
              <w:b/>
              <w:bCs/>
              <w:noProof/>
              <w:sz w:val="16"/>
              <w:szCs w:val="16"/>
            </w:rPr>
            <w:t>22</w:t>
          </w:r>
          <w:r w:rsidRPr="00064A35">
            <w:rPr>
              <w:rFonts w:eastAsia="Calibri" w:cs="Arial"/>
              <w:b/>
              <w:bCs/>
              <w:sz w:val="16"/>
              <w:szCs w:val="16"/>
            </w:rPr>
            <w:fldChar w:fldCharType="end"/>
          </w:r>
        </w:p>
      </w:tc>
    </w:tr>
  </w:tbl>
  <w:p w14:paraId="55880942" w14:textId="77777777" w:rsidR="003934F3" w:rsidRDefault="003934F3" w:rsidP="00064A35">
    <w:pPr>
      <w:pStyle w:val="Encabezado"/>
    </w:pPr>
  </w:p>
  <w:p w14:paraId="5ED81D0A" w14:textId="77777777" w:rsidR="003934F3" w:rsidRDefault="003934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2429" w14:textId="77777777" w:rsidR="00E03C0D" w:rsidRDefault="00E03C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725"/>
    <w:multiLevelType w:val="multilevel"/>
    <w:tmpl w:val="4136031A"/>
    <w:lvl w:ilvl="0">
      <w:start w:val="8"/>
      <w:numFmt w:val="decimal"/>
      <w:lvlText w:val="%1"/>
      <w:lvlJc w:val="left"/>
      <w:pPr>
        <w:ind w:left="-168" w:hanging="360"/>
      </w:pPr>
      <w:rPr>
        <w:rFonts w:hint="default"/>
      </w:rPr>
    </w:lvl>
    <w:lvl w:ilvl="1">
      <w:start w:val="1"/>
      <w:numFmt w:val="decimal"/>
      <w:lvlText w:val="%1.%2"/>
      <w:lvlJc w:val="left"/>
      <w:pPr>
        <w:ind w:left="-168" w:hanging="360"/>
      </w:pPr>
      <w:rPr>
        <w:rFonts w:hint="default"/>
      </w:rPr>
    </w:lvl>
    <w:lvl w:ilvl="2">
      <w:start w:val="1"/>
      <w:numFmt w:val="decimal"/>
      <w:lvlText w:val="%1.%2.%3"/>
      <w:lvlJc w:val="left"/>
      <w:pPr>
        <w:ind w:left="192" w:hanging="720"/>
      </w:pPr>
      <w:rPr>
        <w:rFonts w:hint="default"/>
      </w:rPr>
    </w:lvl>
    <w:lvl w:ilvl="3">
      <w:start w:val="1"/>
      <w:numFmt w:val="decimal"/>
      <w:lvlText w:val="%1.%2.%3.%4"/>
      <w:lvlJc w:val="left"/>
      <w:pPr>
        <w:ind w:left="192" w:hanging="720"/>
      </w:pPr>
      <w:rPr>
        <w:rFonts w:hint="default"/>
      </w:rPr>
    </w:lvl>
    <w:lvl w:ilvl="4">
      <w:start w:val="1"/>
      <w:numFmt w:val="decimal"/>
      <w:lvlText w:val="%1.%2.%3.%4.%5"/>
      <w:lvlJc w:val="left"/>
      <w:pPr>
        <w:ind w:left="552" w:hanging="1080"/>
      </w:pPr>
      <w:rPr>
        <w:rFonts w:hint="default"/>
      </w:rPr>
    </w:lvl>
    <w:lvl w:ilvl="5">
      <w:start w:val="1"/>
      <w:numFmt w:val="decimal"/>
      <w:lvlText w:val="%1.%2.%3.%4.%5.%6"/>
      <w:lvlJc w:val="left"/>
      <w:pPr>
        <w:ind w:left="552" w:hanging="1080"/>
      </w:pPr>
      <w:rPr>
        <w:rFonts w:hint="default"/>
      </w:rPr>
    </w:lvl>
    <w:lvl w:ilvl="6">
      <w:start w:val="1"/>
      <w:numFmt w:val="decimal"/>
      <w:lvlText w:val="%1.%2.%3.%4.%5.%6.%7"/>
      <w:lvlJc w:val="left"/>
      <w:pPr>
        <w:ind w:left="912" w:hanging="1440"/>
      </w:pPr>
      <w:rPr>
        <w:rFonts w:hint="default"/>
      </w:rPr>
    </w:lvl>
    <w:lvl w:ilvl="7">
      <w:start w:val="1"/>
      <w:numFmt w:val="decimal"/>
      <w:lvlText w:val="%1.%2.%3.%4.%5.%6.%7.%8"/>
      <w:lvlJc w:val="left"/>
      <w:pPr>
        <w:ind w:left="912" w:hanging="1440"/>
      </w:pPr>
      <w:rPr>
        <w:rFonts w:hint="default"/>
      </w:rPr>
    </w:lvl>
    <w:lvl w:ilvl="8">
      <w:start w:val="1"/>
      <w:numFmt w:val="decimal"/>
      <w:lvlText w:val="%1.%2.%3.%4.%5.%6.%7.%8.%9"/>
      <w:lvlJc w:val="left"/>
      <w:pPr>
        <w:ind w:left="1272" w:hanging="1800"/>
      </w:pPr>
      <w:rPr>
        <w:rFonts w:hint="default"/>
      </w:rPr>
    </w:lvl>
  </w:abstractNum>
  <w:abstractNum w:abstractNumId="1" w15:restartNumberingAfterBreak="0">
    <w:nsid w:val="03E2218A"/>
    <w:multiLevelType w:val="hybridMultilevel"/>
    <w:tmpl w:val="807467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04B89"/>
    <w:multiLevelType w:val="multilevel"/>
    <w:tmpl w:val="92F07D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87C34"/>
    <w:multiLevelType w:val="hybridMultilevel"/>
    <w:tmpl w:val="633A32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C97990"/>
    <w:multiLevelType w:val="hybridMultilevel"/>
    <w:tmpl w:val="C1383514"/>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0B225BE3"/>
    <w:multiLevelType w:val="multilevel"/>
    <w:tmpl w:val="B8726F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310C12"/>
    <w:multiLevelType w:val="hybridMultilevel"/>
    <w:tmpl w:val="98441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BD365C"/>
    <w:multiLevelType w:val="hybridMultilevel"/>
    <w:tmpl w:val="5AE68D12"/>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0F6A1A07"/>
    <w:multiLevelType w:val="hybridMultilevel"/>
    <w:tmpl w:val="5C4E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06F61"/>
    <w:multiLevelType w:val="hybridMultilevel"/>
    <w:tmpl w:val="96F83100"/>
    <w:lvl w:ilvl="0" w:tplc="240A000D">
      <w:start w:val="1"/>
      <w:numFmt w:val="bullet"/>
      <w:lvlText w:val=""/>
      <w:lvlJc w:val="left"/>
      <w:pPr>
        <w:ind w:left="1485" w:hanging="360"/>
      </w:pPr>
      <w:rPr>
        <w:rFonts w:ascii="Wingdings" w:hAnsi="Wingdings"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0" w15:restartNumberingAfterBreak="0">
    <w:nsid w:val="1447256D"/>
    <w:multiLevelType w:val="multilevel"/>
    <w:tmpl w:val="0B3E936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75F4C"/>
    <w:multiLevelType w:val="hybridMultilevel"/>
    <w:tmpl w:val="51581A92"/>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F3218B"/>
    <w:multiLevelType w:val="hybridMultilevel"/>
    <w:tmpl w:val="F9E44CEE"/>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7F0947"/>
    <w:multiLevelType w:val="hybridMultilevel"/>
    <w:tmpl w:val="395C0C58"/>
    <w:lvl w:ilvl="0" w:tplc="2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2D1971"/>
    <w:multiLevelType w:val="hybridMultilevel"/>
    <w:tmpl w:val="93B4CF44"/>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1A9C1651"/>
    <w:multiLevelType w:val="multilevel"/>
    <w:tmpl w:val="3130490E"/>
    <w:lvl w:ilvl="0">
      <w:start w:val="1"/>
      <w:numFmt w:val="decimal"/>
      <w:lvlText w:val="%1."/>
      <w:lvlJc w:val="left"/>
      <w:pPr>
        <w:ind w:left="720" w:hanging="360"/>
      </w:pPr>
    </w:lvl>
    <w:lvl w:ilvl="1">
      <w:start w:val="1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AB12840"/>
    <w:multiLevelType w:val="multilevel"/>
    <w:tmpl w:val="17160F32"/>
    <w:lvl w:ilvl="0">
      <w:start w:val="1"/>
      <w:numFmt w:val="bullet"/>
      <w:lvlText w:val=""/>
      <w:lvlJc w:val="left"/>
      <w:pPr>
        <w:ind w:left="720" w:hanging="360"/>
      </w:pPr>
      <w:rPr>
        <w:rFonts w:ascii="Wingdings" w:hAnsi="Wingding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E56951"/>
    <w:multiLevelType w:val="hybridMultilevel"/>
    <w:tmpl w:val="223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E183C"/>
    <w:multiLevelType w:val="hybridMultilevel"/>
    <w:tmpl w:val="C3C4D2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D5163E3"/>
    <w:multiLevelType w:val="hybridMultilevel"/>
    <w:tmpl w:val="3E9C7A44"/>
    <w:lvl w:ilvl="0" w:tplc="240A000D">
      <w:start w:val="1"/>
      <w:numFmt w:val="bullet"/>
      <w:lvlText w:val=""/>
      <w:lvlJc w:val="left"/>
      <w:pPr>
        <w:ind w:left="720" w:hanging="360"/>
      </w:pPr>
      <w:rPr>
        <w:rFonts w:ascii="Wingdings" w:hAnsi="Wingdings"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56906"/>
    <w:multiLevelType w:val="multilevel"/>
    <w:tmpl w:val="B33EE758"/>
    <w:lvl w:ilvl="0">
      <w:start w:val="1"/>
      <w:numFmt w:val="bullet"/>
      <w:lvlText w:val=""/>
      <w:lvlJc w:val="left"/>
      <w:pPr>
        <w:ind w:left="480" w:hanging="480"/>
      </w:pPr>
      <w:rPr>
        <w:rFonts w:ascii="Wingdings" w:hAnsi="Wingding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D57EE8"/>
    <w:multiLevelType w:val="hybridMultilevel"/>
    <w:tmpl w:val="A986161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1ED61E93"/>
    <w:multiLevelType w:val="multilevel"/>
    <w:tmpl w:val="4C18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DC1293"/>
    <w:multiLevelType w:val="hybridMultilevel"/>
    <w:tmpl w:val="AE021AA6"/>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0D66BFD"/>
    <w:multiLevelType w:val="hybridMultilevel"/>
    <w:tmpl w:val="2B7A3FEC"/>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5" w15:restartNumberingAfterBreak="0">
    <w:nsid w:val="22166F54"/>
    <w:multiLevelType w:val="hybridMultilevel"/>
    <w:tmpl w:val="1A0E0820"/>
    <w:lvl w:ilvl="0" w:tplc="240A000D">
      <w:start w:val="1"/>
      <w:numFmt w:val="bullet"/>
      <w:lvlText w:val=""/>
      <w:lvlJc w:val="left"/>
      <w:pPr>
        <w:ind w:left="720" w:hanging="360"/>
      </w:pPr>
      <w:rPr>
        <w:rFonts w:ascii="Wingdings" w:hAnsi="Wingdings" w:hint="default"/>
      </w:rPr>
    </w:lvl>
    <w:lvl w:ilvl="1" w:tplc="2D881AB4">
      <w:numFmt w:val="bullet"/>
      <w:lvlText w:val=""/>
      <w:lvlJc w:val="left"/>
      <w:pPr>
        <w:ind w:left="1800" w:hanging="720"/>
      </w:pPr>
      <w:rPr>
        <w:rFonts w:ascii="Arial" w:eastAsia="Times New Roman" w:hAnsi="Arial" w:cs="Arial" w:hint="default"/>
        <w:color w:val="00000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67F01BD"/>
    <w:multiLevelType w:val="multilevel"/>
    <w:tmpl w:val="B358EB74"/>
    <w:lvl w:ilvl="0">
      <w:start w:val="7"/>
      <w:numFmt w:val="decimal"/>
      <w:lvlText w:val="%1."/>
      <w:lvlJc w:val="left"/>
      <w:pPr>
        <w:ind w:left="540" w:hanging="540"/>
      </w:pPr>
      <w:rPr>
        <w:rFonts w:cstheme="majorBidi" w:hint="default"/>
      </w:rPr>
    </w:lvl>
    <w:lvl w:ilvl="1">
      <w:start w:val="1"/>
      <w:numFmt w:val="decimal"/>
      <w:lvlText w:val="%1.%2."/>
      <w:lvlJc w:val="left"/>
      <w:pPr>
        <w:ind w:left="1260" w:hanging="720"/>
      </w:pPr>
      <w:rPr>
        <w:rFonts w:cstheme="majorBidi" w:hint="default"/>
      </w:rPr>
    </w:lvl>
    <w:lvl w:ilvl="2">
      <w:start w:val="1"/>
      <w:numFmt w:val="decimal"/>
      <w:lvlText w:val="%1.%2.%3."/>
      <w:lvlJc w:val="left"/>
      <w:pPr>
        <w:ind w:left="1800" w:hanging="720"/>
      </w:pPr>
      <w:rPr>
        <w:rFonts w:cstheme="majorBidi" w:hint="default"/>
      </w:rPr>
    </w:lvl>
    <w:lvl w:ilvl="3">
      <w:start w:val="1"/>
      <w:numFmt w:val="decimal"/>
      <w:lvlText w:val="%1.%2.%3.%4."/>
      <w:lvlJc w:val="left"/>
      <w:pPr>
        <w:ind w:left="2700" w:hanging="1080"/>
      </w:pPr>
      <w:rPr>
        <w:rFonts w:cstheme="majorBidi" w:hint="default"/>
      </w:rPr>
    </w:lvl>
    <w:lvl w:ilvl="4">
      <w:start w:val="1"/>
      <w:numFmt w:val="decimal"/>
      <w:lvlText w:val="%1.%2.%3.%4.%5."/>
      <w:lvlJc w:val="left"/>
      <w:pPr>
        <w:ind w:left="3240" w:hanging="1080"/>
      </w:pPr>
      <w:rPr>
        <w:rFonts w:cstheme="majorBidi" w:hint="default"/>
      </w:rPr>
    </w:lvl>
    <w:lvl w:ilvl="5">
      <w:start w:val="1"/>
      <w:numFmt w:val="decimal"/>
      <w:lvlText w:val="%1.%2.%3.%4.%5.%6."/>
      <w:lvlJc w:val="left"/>
      <w:pPr>
        <w:ind w:left="4140" w:hanging="1440"/>
      </w:pPr>
      <w:rPr>
        <w:rFonts w:cstheme="majorBidi" w:hint="default"/>
      </w:rPr>
    </w:lvl>
    <w:lvl w:ilvl="6">
      <w:start w:val="1"/>
      <w:numFmt w:val="decimal"/>
      <w:lvlText w:val="%1.%2.%3.%4.%5.%6.%7."/>
      <w:lvlJc w:val="left"/>
      <w:pPr>
        <w:ind w:left="4680" w:hanging="1440"/>
      </w:pPr>
      <w:rPr>
        <w:rFonts w:cstheme="majorBidi" w:hint="default"/>
      </w:rPr>
    </w:lvl>
    <w:lvl w:ilvl="7">
      <w:start w:val="1"/>
      <w:numFmt w:val="decimal"/>
      <w:lvlText w:val="%1.%2.%3.%4.%5.%6.%7.%8."/>
      <w:lvlJc w:val="left"/>
      <w:pPr>
        <w:ind w:left="5580" w:hanging="1800"/>
      </w:pPr>
      <w:rPr>
        <w:rFonts w:cstheme="majorBidi" w:hint="default"/>
      </w:rPr>
    </w:lvl>
    <w:lvl w:ilvl="8">
      <w:start w:val="1"/>
      <w:numFmt w:val="decimal"/>
      <w:lvlText w:val="%1.%2.%3.%4.%5.%6.%7.%8.%9."/>
      <w:lvlJc w:val="left"/>
      <w:pPr>
        <w:ind w:left="6120" w:hanging="1800"/>
      </w:pPr>
      <w:rPr>
        <w:rFonts w:cstheme="majorBidi" w:hint="default"/>
      </w:rPr>
    </w:lvl>
  </w:abstractNum>
  <w:abstractNum w:abstractNumId="27" w15:restartNumberingAfterBreak="0">
    <w:nsid w:val="2A5958BD"/>
    <w:multiLevelType w:val="hybridMultilevel"/>
    <w:tmpl w:val="9E6E63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B297E94"/>
    <w:multiLevelType w:val="multilevel"/>
    <w:tmpl w:val="88F82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0E160B"/>
    <w:multiLevelType w:val="hybridMultilevel"/>
    <w:tmpl w:val="8C5870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09A3854"/>
    <w:multiLevelType w:val="hybridMultilevel"/>
    <w:tmpl w:val="7102B9B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1" w15:restartNumberingAfterBreak="0">
    <w:nsid w:val="30E86994"/>
    <w:multiLevelType w:val="hybridMultilevel"/>
    <w:tmpl w:val="3774C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6C4959"/>
    <w:multiLevelType w:val="hybridMultilevel"/>
    <w:tmpl w:val="1FC080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1EC6617"/>
    <w:multiLevelType w:val="hybridMultilevel"/>
    <w:tmpl w:val="FB8844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2122180"/>
    <w:multiLevelType w:val="multilevel"/>
    <w:tmpl w:val="CB8EB01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C67BFB"/>
    <w:multiLevelType w:val="hybridMultilevel"/>
    <w:tmpl w:val="50D8034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6" w15:restartNumberingAfterBreak="0">
    <w:nsid w:val="349D16B5"/>
    <w:multiLevelType w:val="hybridMultilevel"/>
    <w:tmpl w:val="3C54B1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37BD0995"/>
    <w:multiLevelType w:val="hybridMultilevel"/>
    <w:tmpl w:val="270E97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381949E4"/>
    <w:multiLevelType w:val="hybridMultilevel"/>
    <w:tmpl w:val="011CCA98"/>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9" w15:restartNumberingAfterBreak="0">
    <w:nsid w:val="3C2B75D6"/>
    <w:multiLevelType w:val="multilevel"/>
    <w:tmpl w:val="D36A3D20"/>
    <w:lvl w:ilvl="0">
      <w:start w:val="7"/>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3D384881"/>
    <w:multiLevelType w:val="hybridMultilevel"/>
    <w:tmpl w:val="782CB6E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1" w15:restartNumberingAfterBreak="0">
    <w:nsid w:val="40942D1D"/>
    <w:multiLevelType w:val="hybridMultilevel"/>
    <w:tmpl w:val="FA0656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3C53079"/>
    <w:multiLevelType w:val="hybridMultilevel"/>
    <w:tmpl w:val="8774E4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440E0D55"/>
    <w:multiLevelType w:val="hybridMultilevel"/>
    <w:tmpl w:val="6CD6ED3A"/>
    <w:lvl w:ilvl="0" w:tplc="240A000D">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44" w15:restartNumberingAfterBreak="0">
    <w:nsid w:val="46A32315"/>
    <w:multiLevelType w:val="hybridMultilevel"/>
    <w:tmpl w:val="3A8A18F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5" w15:restartNumberingAfterBreak="0">
    <w:nsid w:val="48913701"/>
    <w:multiLevelType w:val="hybridMultilevel"/>
    <w:tmpl w:val="C7C67EE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6" w15:restartNumberingAfterBreak="0">
    <w:nsid w:val="49132F26"/>
    <w:multiLevelType w:val="hybridMultilevel"/>
    <w:tmpl w:val="FF4E1738"/>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7" w15:restartNumberingAfterBreak="0">
    <w:nsid w:val="4B110779"/>
    <w:multiLevelType w:val="hybridMultilevel"/>
    <w:tmpl w:val="94921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7467BD"/>
    <w:multiLevelType w:val="hybridMultilevel"/>
    <w:tmpl w:val="0EAE98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4D156888"/>
    <w:multiLevelType w:val="hybridMultilevel"/>
    <w:tmpl w:val="D3A4EA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4DCE196E"/>
    <w:multiLevelType w:val="hybridMultilevel"/>
    <w:tmpl w:val="9936209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1" w15:restartNumberingAfterBreak="0">
    <w:nsid w:val="4FDF5515"/>
    <w:multiLevelType w:val="hybridMultilevel"/>
    <w:tmpl w:val="AEE2A0DC"/>
    <w:lvl w:ilvl="0" w:tplc="240A0001">
      <w:start w:val="1"/>
      <w:numFmt w:val="bullet"/>
      <w:lvlText w:val=""/>
      <w:lvlJc w:val="left"/>
      <w:pPr>
        <w:ind w:left="1713" w:hanging="360"/>
      </w:pPr>
      <w:rPr>
        <w:rFonts w:ascii="Symbol" w:hAnsi="Symbol"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52" w15:restartNumberingAfterBreak="0">
    <w:nsid w:val="50D41601"/>
    <w:multiLevelType w:val="hybridMultilevel"/>
    <w:tmpl w:val="D87A6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50DB38AB"/>
    <w:multiLevelType w:val="hybridMultilevel"/>
    <w:tmpl w:val="6CB6E044"/>
    <w:lvl w:ilvl="0" w:tplc="240A000D">
      <w:start w:val="1"/>
      <w:numFmt w:val="bullet"/>
      <w:lvlText w:val=""/>
      <w:lvlJc w:val="left"/>
      <w:pPr>
        <w:ind w:left="721" w:hanging="360"/>
      </w:pPr>
      <w:rPr>
        <w:rFonts w:ascii="Wingdings" w:hAnsi="Wingdings" w:hint="default"/>
      </w:rPr>
    </w:lvl>
    <w:lvl w:ilvl="1" w:tplc="240A0003" w:tentative="1">
      <w:start w:val="1"/>
      <w:numFmt w:val="bullet"/>
      <w:lvlText w:val="o"/>
      <w:lvlJc w:val="left"/>
      <w:pPr>
        <w:ind w:left="1441" w:hanging="360"/>
      </w:pPr>
      <w:rPr>
        <w:rFonts w:ascii="Courier New" w:hAnsi="Courier New" w:cs="Courier New" w:hint="default"/>
      </w:rPr>
    </w:lvl>
    <w:lvl w:ilvl="2" w:tplc="240A0005" w:tentative="1">
      <w:start w:val="1"/>
      <w:numFmt w:val="bullet"/>
      <w:lvlText w:val=""/>
      <w:lvlJc w:val="left"/>
      <w:pPr>
        <w:ind w:left="2161" w:hanging="360"/>
      </w:pPr>
      <w:rPr>
        <w:rFonts w:ascii="Wingdings" w:hAnsi="Wingdings" w:hint="default"/>
      </w:rPr>
    </w:lvl>
    <w:lvl w:ilvl="3" w:tplc="240A0001" w:tentative="1">
      <w:start w:val="1"/>
      <w:numFmt w:val="bullet"/>
      <w:lvlText w:val=""/>
      <w:lvlJc w:val="left"/>
      <w:pPr>
        <w:ind w:left="2881" w:hanging="360"/>
      </w:pPr>
      <w:rPr>
        <w:rFonts w:ascii="Symbol" w:hAnsi="Symbol" w:hint="default"/>
      </w:rPr>
    </w:lvl>
    <w:lvl w:ilvl="4" w:tplc="240A0003" w:tentative="1">
      <w:start w:val="1"/>
      <w:numFmt w:val="bullet"/>
      <w:lvlText w:val="o"/>
      <w:lvlJc w:val="left"/>
      <w:pPr>
        <w:ind w:left="3601" w:hanging="360"/>
      </w:pPr>
      <w:rPr>
        <w:rFonts w:ascii="Courier New" w:hAnsi="Courier New" w:cs="Courier New" w:hint="default"/>
      </w:rPr>
    </w:lvl>
    <w:lvl w:ilvl="5" w:tplc="240A0005" w:tentative="1">
      <w:start w:val="1"/>
      <w:numFmt w:val="bullet"/>
      <w:lvlText w:val=""/>
      <w:lvlJc w:val="left"/>
      <w:pPr>
        <w:ind w:left="4321" w:hanging="360"/>
      </w:pPr>
      <w:rPr>
        <w:rFonts w:ascii="Wingdings" w:hAnsi="Wingdings" w:hint="default"/>
      </w:rPr>
    </w:lvl>
    <w:lvl w:ilvl="6" w:tplc="240A0001" w:tentative="1">
      <w:start w:val="1"/>
      <w:numFmt w:val="bullet"/>
      <w:lvlText w:val=""/>
      <w:lvlJc w:val="left"/>
      <w:pPr>
        <w:ind w:left="5041" w:hanging="360"/>
      </w:pPr>
      <w:rPr>
        <w:rFonts w:ascii="Symbol" w:hAnsi="Symbol" w:hint="default"/>
      </w:rPr>
    </w:lvl>
    <w:lvl w:ilvl="7" w:tplc="240A0003" w:tentative="1">
      <w:start w:val="1"/>
      <w:numFmt w:val="bullet"/>
      <w:lvlText w:val="o"/>
      <w:lvlJc w:val="left"/>
      <w:pPr>
        <w:ind w:left="5761" w:hanging="360"/>
      </w:pPr>
      <w:rPr>
        <w:rFonts w:ascii="Courier New" w:hAnsi="Courier New" w:cs="Courier New" w:hint="default"/>
      </w:rPr>
    </w:lvl>
    <w:lvl w:ilvl="8" w:tplc="240A0005" w:tentative="1">
      <w:start w:val="1"/>
      <w:numFmt w:val="bullet"/>
      <w:lvlText w:val=""/>
      <w:lvlJc w:val="left"/>
      <w:pPr>
        <w:ind w:left="6481" w:hanging="360"/>
      </w:pPr>
      <w:rPr>
        <w:rFonts w:ascii="Wingdings" w:hAnsi="Wingdings" w:hint="default"/>
      </w:rPr>
    </w:lvl>
  </w:abstractNum>
  <w:abstractNum w:abstractNumId="54" w15:restartNumberingAfterBreak="0">
    <w:nsid w:val="52500F9F"/>
    <w:multiLevelType w:val="multilevel"/>
    <w:tmpl w:val="DF6E1FD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6A8388A"/>
    <w:multiLevelType w:val="multilevel"/>
    <w:tmpl w:val="2126353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6DE43A5"/>
    <w:multiLevelType w:val="hybridMultilevel"/>
    <w:tmpl w:val="C0BC7D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6FA0237"/>
    <w:multiLevelType w:val="hybridMultilevel"/>
    <w:tmpl w:val="4F0C07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5896289D"/>
    <w:multiLevelType w:val="hybridMultilevel"/>
    <w:tmpl w:val="B5E6E304"/>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9" w15:restartNumberingAfterBreak="0">
    <w:nsid w:val="58D11DE4"/>
    <w:multiLevelType w:val="multilevel"/>
    <w:tmpl w:val="B3C0455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9DB7292"/>
    <w:multiLevelType w:val="hybridMultilevel"/>
    <w:tmpl w:val="404636BA"/>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A036505"/>
    <w:multiLevelType w:val="hybridMultilevel"/>
    <w:tmpl w:val="D250D76E"/>
    <w:lvl w:ilvl="0" w:tplc="9AFE7F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A9C62BF"/>
    <w:multiLevelType w:val="hybridMultilevel"/>
    <w:tmpl w:val="0ABAF14A"/>
    <w:lvl w:ilvl="0" w:tplc="240A0001">
      <w:start w:val="1"/>
      <w:numFmt w:val="bullet"/>
      <w:lvlText w:val=""/>
      <w:lvlJc w:val="left"/>
      <w:pPr>
        <w:ind w:left="720" w:hanging="360"/>
      </w:pPr>
      <w:rPr>
        <w:rFonts w:ascii="Symbol" w:hAnsi="Symbol"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5AD273B8"/>
    <w:multiLevelType w:val="hybridMultilevel"/>
    <w:tmpl w:val="44CCA82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4" w15:restartNumberingAfterBreak="0">
    <w:nsid w:val="5C3F2837"/>
    <w:multiLevelType w:val="hybridMultilevel"/>
    <w:tmpl w:val="E230E65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5" w15:restartNumberingAfterBreak="0">
    <w:nsid w:val="5D030660"/>
    <w:multiLevelType w:val="hybridMultilevel"/>
    <w:tmpl w:val="D2A82308"/>
    <w:lvl w:ilvl="0" w:tplc="60A29C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5E727EAB"/>
    <w:multiLevelType w:val="hybridMultilevel"/>
    <w:tmpl w:val="7BA8788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5F865363"/>
    <w:multiLevelType w:val="multilevel"/>
    <w:tmpl w:val="822436CE"/>
    <w:lvl w:ilvl="0">
      <w:start w:val="8"/>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vertAlign w:val="baseline"/>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8" w15:restartNumberingAfterBreak="0">
    <w:nsid w:val="60805F3F"/>
    <w:multiLevelType w:val="multilevel"/>
    <w:tmpl w:val="77FEDBD0"/>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9" w15:restartNumberingAfterBreak="0">
    <w:nsid w:val="60963466"/>
    <w:multiLevelType w:val="hybridMultilevel"/>
    <w:tmpl w:val="F7AC115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70" w15:restartNumberingAfterBreak="0">
    <w:nsid w:val="60DE6633"/>
    <w:multiLevelType w:val="hybridMultilevel"/>
    <w:tmpl w:val="2F10E1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617B00F2"/>
    <w:multiLevelType w:val="multilevel"/>
    <w:tmpl w:val="026C4588"/>
    <w:lvl w:ilvl="0">
      <w:start w:val="1"/>
      <w:numFmt w:val="decimal"/>
      <w:lvlText w:val="%1."/>
      <w:lvlJc w:val="left"/>
      <w:pPr>
        <w:ind w:left="502" w:hanging="360"/>
      </w:pPr>
    </w:lvl>
    <w:lvl w:ilvl="1">
      <w:start w:val="1"/>
      <w:numFmt w:val="decimal"/>
      <w:isLgl/>
      <w:lvlText w:val="%1.%2"/>
      <w:lvlJc w:val="left"/>
      <w:pPr>
        <w:ind w:left="1080" w:hanging="360"/>
      </w:pPr>
      <w:rPr>
        <w:rFonts w:hint="default"/>
      </w:rPr>
    </w:lvl>
    <w:lvl w:ilvl="2">
      <w:numFmt w:val="upp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61EF67AB"/>
    <w:multiLevelType w:val="hybridMultilevel"/>
    <w:tmpl w:val="A938579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3" w15:restartNumberingAfterBreak="0">
    <w:nsid w:val="65535F36"/>
    <w:multiLevelType w:val="hybridMultilevel"/>
    <w:tmpl w:val="D008572E"/>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8AA2144"/>
    <w:multiLevelType w:val="multilevel"/>
    <w:tmpl w:val="E576A702"/>
    <w:lvl w:ilvl="0">
      <w:start w:val="1"/>
      <w:numFmt w:val="decimal"/>
      <w:lvlText w:val="%1."/>
      <w:lvlJc w:val="left"/>
      <w:pPr>
        <w:ind w:left="600" w:hanging="600"/>
      </w:pPr>
      <w:rPr>
        <w:rFonts w:hint="default"/>
      </w:rPr>
    </w:lvl>
    <w:lvl w:ilvl="1">
      <w:start w:val="1"/>
      <w:numFmt w:val="decimal"/>
      <w:lvlText w:val="%1.%2"/>
      <w:lvlJc w:val="left"/>
      <w:pPr>
        <w:ind w:left="600" w:hanging="60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720" w:hanging="72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080" w:hanging="108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440" w:hanging="1440"/>
      </w:pPr>
      <w:rPr>
        <w:rFonts w:cstheme="majorBidi" w:hint="default"/>
      </w:rPr>
    </w:lvl>
    <w:lvl w:ilvl="8">
      <w:start w:val="1"/>
      <w:numFmt w:val="decimal"/>
      <w:lvlText w:val="%1.%2.%3.%4.%5.%6.%7.%8.%9"/>
      <w:lvlJc w:val="left"/>
      <w:pPr>
        <w:ind w:left="1800" w:hanging="1800"/>
      </w:pPr>
      <w:rPr>
        <w:rFonts w:cstheme="majorBidi" w:hint="default"/>
      </w:rPr>
    </w:lvl>
  </w:abstractNum>
  <w:abstractNum w:abstractNumId="75" w15:restartNumberingAfterBreak="0">
    <w:nsid w:val="6C7B07CD"/>
    <w:multiLevelType w:val="hybridMultilevel"/>
    <w:tmpl w:val="08064AAE"/>
    <w:lvl w:ilvl="0" w:tplc="240A000D">
      <w:start w:val="1"/>
      <w:numFmt w:val="bullet"/>
      <w:lvlText w:val=""/>
      <w:lvlJc w:val="left"/>
      <w:pPr>
        <w:ind w:left="2149" w:hanging="360"/>
      </w:pPr>
      <w:rPr>
        <w:rFonts w:ascii="Wingdings" w:hAnsi="Wingdings" w:hint="default"/>
      </w:rPr>
    </w:lvl>
    <w:lvl w:ilvl="1" w:tplc="240A0003" w:tentative="1">
      <w:start w:val="1"/>
      <w:numFmt w:val="bullet"/>
      <w:lvlText w:val="o"/>
      <w:lvlJc w:val="left"/>
      <w:pPr>
        <w:ind w:left="2869" w:hanging="360"/>
      </w:pPr>
      <w:rPr>
        <w:rFonts w:ascii="Courier New" w:hAnsi="Courier New" w:cs="Courier New" w:hint="default"/>
      </w:rPr>
    </w:lvl>
    <w:lvl w:ilvl="2" w:tplc="240A0005" w:tentative="1">
      <w:start w:val="1"/>
      <w:numFmt w:val="bullet"/>
      <w:lvlText w:val=""/>
      <w:lvlJc w:val="left"/>
      <w:pPr>
        <w:ind w:left="3589" w:hanging="360"/>
      </w:pPr>
      <w:rPr>
        <w:rFonts w:ascii="Wingdings" w:hAnsi="Wingdings" w:hint="default"/>
      </w:rPr>
    </w:lvl>
    <w:lvl w:ilvl="3" w:tplc="240A0001" w:tentative="1">
      <w:start w:val="1"/>
      <w:numFmt w:val="bullet"/>
      <w:lvlText w:val=""/>
      <w:lvlJc w:val="left"/>
      <w:pPr>
        <w:ind w:left="4309" w:hanging="360"/>
      </w:pPr>
      <w:rPr>
        <w:rFonts w:ascii="Symbol" w:hAnsi="Symbol" w:hint="default"/>
      </w:rPr>
    </w:lvl>
    <w:lvl w:ilvl="4" w:tplc="240A0003" w:tentative="1">
      <w:start w:val="1"/>
      <w:numFmt w:val="bullet"/>
      <w:lvlText w:val="o"/>
      <w:lvlJc w:val="left"/>
      <w:pPr>
        <w:ind w:left="5029" w:hanging="360"/>
      </w:pPr>
      <w:rPr>
        <w:rFonts w:ascii="Courier New" w:hAnsi="Courier New" w:cs="Courier New" w:hint="default"/>
      </w:rPr>
    </w:lvl>
    <w:lvl w:ilvl="5" w:tplc="240A0005" w:tentative="1">
      <w:start w:val="1"/>
      <w:numFmt w:val="bullet"/>
      <w:lvlText w:val=""/>
      <w:lvlJc w:val="left"/>
      <w:pPr>
        <w:ind w:left="5749" w:hanging="360"/>
      </w:pPr>
      <w:rPr>
        <w:rFonts w:ascii="Wingdings" w:hAnsi="Wingdings" w:hint="default"/>
      </w:rPr>
    </w:lvl>
    <w:lvl w:ilvl="6" w:tplc="240A0001" w:tentative="1">
      <w:start w:val="1"/>
      <w:numFmt w:val="bullet"/>
      <w:lvlText w:val=""/>
      <w:lvlJc w:val="left"/>
      <w:pPr>
        <w:ind w:left="6469" w:hanging="360"/>
      </w:pPr>
      <w:rPr>
        <w:rFonts w:ascii="Symbol" w:hAnsi="Symbol" w:hint="default"/>
      </w:rPr>
    </w:lvl>
    <w:lvl w:ilvl="7" w:tplc="240A0003" w:tentative="1">
      <w:start w:val="1"/>
      <w:numFmt w:val="bullet"/>
      <w:lvlText w:val="o"/>
      <w:lvlJc w:val="left"/>
      <w:pPr>
        <w:ind w:left="7189" w:hanging="360"/>
      </w:pPr>
      <w:rPr>
        <w:rFonts w:ascii="Courier New" w:hAnsi="Courier New" w:cs="Courier New" w:hint="default"/>
      </w:rPr>
    </w:lvl>
    <w:lvl w:ilvl="8" w:tplc="240A0005" w:tentative="1">
      <w:start w:val="1"/>
      <w:numFmt w:val="bullet"/>
      <w:lvlText w:val=""/>
      <w:lvlJc w:val="left"/>
      <w:pPr>
        <w:ind w:left="7909" w:hanging="360"/>
      </w:pPr>
      <w:rPr>
        <w:rFonts w:ascii="Wingdings" w:hAnsi="Wingdings" w:hint="default"/>
      </w:rPr>
    </w:lvl>
  </w:abstractNum>
  <w:abstractNum w:abstractNumId="76" w15:restartNumberingAfterBreak="0">
    <w:nsid w:val="6D2F6044"/>
    <w:multiLevelType w:val="multilevel"/>
    <w:tmpl w:val="D2C09BE6"/>
    <w:lvl w:ilvl="0">
      <w:start w:val="7"/>
      <w:numFmt w:val="decimal"/>
      <w:lvlText w:val="%1"/>
      <w:lvlJc w:val="left"/>
      <w:pPr>
        <w:ind w:left="480" w:hanging="480"/>
      </w:pPr>
      <w:rPr>
        <w:rFonts w:cstheme="majorBidi" w:hint="default"/>
      </w:rPr>
    </w:lvl>
    <w:lvl w:ilvl="1">
      <w:start w:val="1"/>
      <w:numFmt w:val="decimal"/>
      <w:lvlText w:val="%1.%2"/>
      <w:lvlJc w:val="left"/>
      <w:pPr>
        <w:ind w:left="1020" w:hanging="480"/>
      </w:pPr>
      <w:rPr>
        <w:rFonts w:cstheme="majorBidi" w:hint="default"/>
      </w:rPr>
    </w:lvl>
    <w:lvl w:ilvl="2">
      <w:start w:val="2"/>
      <w:numFmt w:val="decimal"/>
      <w:lvlText w:val="%1.%2.%3"/>
      <w:lvlJc w:val="left"/>
      <w:pPr>
        <w:ind w:left="1800" w:hanging="720"/>
      </w:pPr>
      <w:rPr>
        <w:rFonts w:cstheme="majorBidi" w:hint="default"/>
      </w:rPr>
    </w:lvl>
    <w:lvl w:ilvl="3">
      <w:start w:val="1"/>
      <w:numFmt w:val="decimal"/>
      <w:lvlText w:val="%1.%2.%3.%4"/>
      <w:lvlJc w:val="left"/>
      <w:pPr>
        <w:ind w:left="2340" w:hanging="720"/>
      </w:pPr>
      <w:rPr>
        <w:rFonts w:cstheme="majorBidi" w:hint="default"/>
      </w:rPr>
    </w:lvl>
    <w:lvl w:ilvl="4">
      <w:start w:val="1"/>
      <w:numFmt w:val="decimal"/>
      <w:lvlText w:val="%1.%2.%3.%4.%5"/>
      <w:lvlJc w:val="left"/>
      <w:pPr>
        <w:ind w:left="3240" w:hanging="1080"/>
      </w:pPr>
      <w:rPr>
        <w:rFonts w:cstheme="majorBidi" w:hint="default"/>
      </w:rPr>
    </w:lvl>
    <w:lvl w:ilvl="5">
      <w:start w:val="1"/>
      <w:numFmt w:val="decimal"/>
      <w:lvlText w:val="%1.%2.%3.%4.%5.%6"/>
      <w:lvlJc w:val="left"/>
      <w:pPr>
        <w:ind w:left="3780" w:hanging="1080"/>
      </w:pPr>
      <w:rPr>
        <w:rFonts w:cstheme="majorBidi" w:hint="default"/>
      </w:rPr>
    </w:lvl>
    <w:lvl w:ilvl="6">
      <w:start w:val="1"/>
      <w:numFmt w:val="decimal"/>
      <w:lvlText w:val="%1.%2.%3.%4.%5.%6.%7"/>
      <w:lvlJc w:val="left"/>
      <w:pPr>
        <w:ind w:left="4680" w:hanging="1440"/>
      </w:pPr>
      <w:rPr>
        <w:rFonts w:cstheme="majorBidi" w:hint="default"/>
      </w:rPr>
    </w:lvl>
    <w:lvl w:ilvl="7">
      <w:start w:val="1"/>
      <w:numFmt w:val="decimal"/>
      <w:lvlText w:val="%1.%2.%3.%4.%5.%6.%7.%8"/>
      <w:lvlJc w:val="left"/>
      <w:pPr>
        <w:ind w:left="5220" w:hanging="1440"/>
      </w:pPr>
      <w:rPr>
        <w:rFonts w:cstheme="majorBidi" w:hint="default"/>
      </w:rPr>
    </w:lvl>
    <w:lvl w:ilvl="8">
      <w:start w:val="1"/>
      <w:numFmt w:val="decimal"/>
      <w:lvlText w:val="%1.%2.%3.%4.%5.%6.%7.%8.%9"/>
      <w:lvlJc w:val="left"/>
      <w:pPr>
        <w:ind w:left="6120" w:hanging="1800"/>
      </w:pPr>
      <w:rPr>
        <w:rFonts w:cstheme="majorBidi" w:hint="default"/>
      </w:rPr>
    </w:lvl>
  </w:abstractNum>
  <w:abstractNum w:abstractNumId="77" w15:restartNumberingAfterBreak="0">
    <w:nsid w:val="6D7145F1"/>
    <w:multiLevelType w:val="hybridMultilevel"/>
    <w:tmpl w:val="DE4A7AE8"/>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8" w15:restartNumberingAfterBreak="0">
    <w:nsid w:val="6DBD3EDC"/>
    <w:multiLevelType w:val="hybridMultilevel"/>
    <w:tmpl w:val="7A14B9EC"/>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9" w15:restartNumberingAfterBreak="0">
    <w:nsid w:val="6FB371BB"/>
    <w:multiLevelType w:val="hybridMultilevel"/>
    <w:tmpl w:val="5D3061CA"/>
    <w:lvl w:ilvl="0" w:tplc="240A000F">
      <w:start w:val="8"/>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0" w15:restartNumberingAfterBreak="0">
    <w:nsid w:val="71534490"/>
    <w:multiLevelType w:val="hybridMultilevel"/>
    <w:tmpl w:val="32F8A8EE"/>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1" w15:restartNumberingAfterBreak="0">
    <w:nsid w:val="72AC12A4"/>
    <w:multiLevelType w:val="hybridMultilevel"/>
    <w:tmpl w:val="908CB9D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741E6EAB"/>
    <w:multiLevelType w:val="hybridMultilevel"/>
    <w:tmpl w:val="AC722422"/>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3" w15:restartNumberingAfterBreak="0">
    <w:nsid w:val="746177DD"/>
    <w:multiLevelType w:val="hybridMultilevel"/>
    <w:tmpl w:val="72AC9BCA"/>
    <w:lvl w:ilvl="0" w:tplc="240A0017">
      <w:start w:val="1"/>
      <w:numFmt w:val="lowerLetter"/>
      <w:lvlText w:val="%1)"/>
      <w:lvlJc w:val="left"/>
      <w:pPr>
        <w:ind w:left="825" w:hanging="360"/>
      </w:pPr>
    </w:lvl>
    <w:lvl w:ilvl="1" w:tplc="240A0019" w:tentative="1">
      <w:start w:val="1"/>
      <w:numFmt w:val="lowerLetter"/>
      <w:lvlText w:val="%2."/>
      <w:lvlJc w:val="left"/>
      <w:pPr>
        <w:ind w:left="1545" w:hanging="360"/>
      </w:pPr>
    </w:lvl>
    <w:lvl w:ilvl="2" w:tplc="240A001B" w:tentative="1">
      <w:start w:val="1"/>
      <w:numFmt w:val="lowerRoman"/>
      <w:lvlText w:val="%3."/>
      <w:lvlJc w:val="right"/>
      <w:pPr>
        <w:ind w:left="2265" w:hanging="180"/>
      </w:pPr>
    </w:lvl>
    <w:lvl w:ilvl="3" w:tplc="240A000F" w:tentative="1">
      <w:start w:val="1"/>
      <w:numFmt w:val="decimal"/>
      <w:lvlText w:val="%4."/>
      <w:lvlJc w:val="left"/>
      <w:pPr>
        <w:ind w:left="2985" w:hanging="360"/>
      </w:pPr>
    </w:lvl>
    <w:lvl w:ilvl="4" w:tplc="240A0019" w:tentative="1">
      <w:start w:val="1"/>
      <w:numFmt w:val="lowerLetter"/>
      <w:lvlText w:val="%5."/>
      <w:lvlJc w:val="left"/>
      <w:pPr>
        <w:ind w:left="3705" w:hanging="360"/>
      </w:pPr>
    </w:lvl>
    <w:lvl w:ilvl="5" w:tplc="240A001B" w:tentative="1">
      <w:start w:val="1"/>
      <w:numFmt w:val="lowerRoman"/>
      <w:lvlText w:val="%6."/>
      <w:lvlJc w:val="right"/>
      <w:pPr>
        <w:ind w:left="4425" w:hanging="180"/>
      </w:pPr>
    </w:lvl>
    <w:lvl w:ilvl="6" w:tplc="240A000F" w:tentative="1">
      <w:start w:val="1"/>
      <w:numFmt w:val="decimal"/>
      <w:lvlText w:val="%7."/>
      <w:lvlJc w:val="left"/>
      <w:pPr>
        <w:ind w:left="5145" w:hanging="360"/>
      </w:pPr>
    </w:lvl>
    <w:lvl w:ilvl="7" w:tplc="240A0019" w:tentative="1">
      <w:start w:val="1"/>
      <w:numFmt w:val="lowerLetter"/>
      <w:lvlText w:val="%8."/>
      <w:lvlJc w:val="left"/>
      <w:pPr>
        <w:ind w:left="5865" w:hanging="360"/>
      </w:pPr>
    </w:lvl>
    <w:lvl w:ilvl="8" w:tplc="240A001B" w:tentative="1">
      <w:start w:val="1"/>
      <w:numFmt w:val="lowerRoman"/>
      <w:lvlText w:val="%9."/>
      <w:lvlJc w:val="right"/>
      <w:pPr>
        <w:ind w:left="6585" w:hanging="180"/>
      </w:pPr>
    </w:lvl>
  </w:abstractNum>
  <w:abstractNum w:abstractNumId="84" w15:restartNumberingAfterBreak="0">
    <w:nsid w:val="793E13BB"/>
    <w:multiLevelType w:val="hybridMultilevel"/>
    <w:tmpl w:val="A058D4B8"/>
    <w:lvl w:ilvl="0" w:tplc="240A000D">
      <w:start w:val="1"/>
      <w:numFmt w:val="bullet"/>
      <w:lvlText w:val=""/>
      <w:lvlJc w:val="left"/>
      <w:pPr>
        <w:ind w:left="1428" w:hanging="360"/>
      </w:pPr>
      <w:rPr>
        <w:rFonts w:ascii="Wingdings" w:hAnsi="Wingdings" w:hint="default"/>
      </w:rPr>
    </w:lvl>
    <w:lvl w:ilvl="1" w:tplc="2B48D0CC">
      <w:numFmt w:val="bullet"/>
      <w:lvlText w:val="•"/>
      <w:lvlJc w:val="left"/>
      <w:pPr>
        <w:ind w:left="2148" w:hanging="360"/>
      </w:pPr>
      <w:rPr>
        <w:rFonts w:ascii="TimesNewRomanPSMT" w:eastAsiaTheme="minorHAnsi" w:hAnsi="TimesNewRomanPSMT" w:cs="TimesNewRomanPSMT"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5" w15:restartNumberingAfterBreak="0">
    <w:nsid w:val="7B3D37B7"/>
    <w:multiLevelType w:val="hybridMultilevel"/>
    <w:tmpl w:val="5EB4924E"/>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BA778F8"/>
    <w:multiLevelType w:val="hybridMultilevel"/>
    <w:tmpl w:val="3B685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7C592C24"/>
    <w:multiLevelType w:val="hybridMultilevel"/>
    <w:tmpl w:val="AEB60D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7F7F0943"/>
    <w:multiLevelType w:val="multilevel"/>
    <w:tmpl w:val="F5A68EF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5564902">
    <w:abstractNumId w:val="6"/>
  </w:num>
  <w:num w:numId="2" w16cid:durableId="553544051">
    <w:abstractNumId w:val="9"/>
  </w:num>
  <w:num w:numId="3" w16cid:durableId="1334261809">
    <w:abstractNumId w:val="51"/>
  </w:num>
  <w:num w:numId="4" w16cid:durableId="995232613">
    <w:abstractNumId w:val="69"/>
  </w:num>
  <w:num w:numId="5" w16cid:durableId="1938832900">
    <w:abstractNumId w:val="71"/>
  </w:num>
  <w:num w:numId="6" w16cid:durableId="304089010">
    <w:abstractNumId w:val="25"/>
  </w:num>
  <w:num w:numId="7" w16cid:durableId="192158330">
    <w:abstractNumId w:val="75"/>
  </w:num>
  <w:num w:numId="8" w16cid:durableId="1404714181">
    <w:abstractNumId w:val="83"/>
  </w:num>
  <w:num w:numId="9" w16cid:durableId="950555036">
    <w:abstractNumId w:val="35"/>
  </w:num>
  <w:num w:numId="10" w16cid:durableId="808279583">
    <w:abstractNumId w:val="78"/>
  </w:num>
  <w:num w:numId="11" w16cid:durableId="2006351018">
    <w:abstractNumId w:val="63"/>
  </w:num>
  <w:num w:numId="12" w16cid:durableId="2147044408">
    <w:abstractNumId w:val="7"/>
  </w:num>
  <w:num w:numId="13" w16cid:durableId="1615670985">
    <w:abstractNumId w:val="50"/>
  </w:num>
  <w:num w:numId="14" w16cid:durableId="183520758">
    <w:abstractNumId w:val="46"/>
  </w:num>
  <w:num w:numId="15" w16cid:durableId="675813444">
    <w:abstractNumId w:val="44"/>
  </w:num>
  <w:num w:numId="16" w16cid:durableId="901062815">
    <w:abstractNumId w:val="82"/>
  </w:num>
  <w:num w:numId="17" w16cid:durableId="1045645745">
    <w:abstractNumId w:val="14"/>
  </w:num>
  <w:num w:numId="18" w16cid:durableId="1612084006">
    <w:abstractNumId w:val="45"/>
  </w:num>
  <w:num w:numId="19" w16cid:durableId="228200694">
    <w:abstractNumId w:val="43"/>
  </w:num>
  <w:num w:numId="20" w16cid:durableId="1528759818">
    <w:abstractNumId w:val="77"/>
  </w:num>
  <w:num w:numId="21" w16cid:durableId="915481470">
    <w:abstractNumId w:val="4"/>
  </w:num>
  <w:num w:numId="22" w16cid:durableId="1598366934">
    <w:abstractNumId w:val="84"/>
  </w:num>
  <w:num w:numId="23" w16cid:durableId="252130320">
    <w:abstractNumId w:val="38"/>
  </w:num>
  <w:num w:numId="24" w16cid:durableId="886187816">
    <w:abstractNumId w:val="80"/>
  </w:num>
  <w:num w:numId="25" w16cid:durableId="731587270">
    <w:abstractNumId w:val="64"/>
  </w:num>
  <w:num w:numId="26" w16cid:durableId="1907450417">
    <w:abstractNumId w:val="30"/>
  </w:num>
  <w:num w:numId="27" w16cid:durableId="337587845">
    <w:abstractNumId w:val="24"/>
  </w:num>
  <w:num w:numId="28" w16cid:durableId="1564024353">
    <w:abstractNumId w:val="21"/>
  </w:num>
  <w:num w:numId="29" w16cid:durableId="1983583832">
    <w:abstractNumId w:val="40"/>
  </w:num>
  <w:num w:numId="30" w16cid:durableId="1198398583">
    <w:abstractNumId w:val="58"/>
  </w:num>
  <w:num w:numId="31" w16cid:durableId="2082213444">
    <w:abstractNumId w:val="42"/>
  </w:num>
  <w:num w:numId="32" w16cid:durableId="998078330">
    <w:abstractNumId w:val="11"/>
  </w:num>
  <w:num w:numId="33" w16cid:durableId="1437672504">
    <w:abstractNumId w:val="47"/>
  </w:num>
  <w:num w:numId="34" w16cid:durableId="1248732020">
    <w:abstractNumId w:val="56"/>
  </w:num>
  <w:num w:numId="35" w16cid:durableId="361444425">
    <w:abstractNumId w:val="10"/>
  </w:num>
  <w:num w:numId="36" w16cid:durableId="1077365019">
    <w:abstractNumId w:val="26"/>
  </w:num>
  <w:num w:numId="37" w16cid:durableId="1458183646">
    <w:abstractNumId w:val="76"/>
  </w:num>
  <w:num w:numId="38" w16cid:durableId="1880165579">
    <w:abstractNumId w:val="19"/>
  </w:num>
  <w:num w:numId="39" w16cid:durableId="85738677">
    <w:abstractNumId w:val="36"/>
  </w:num>
  <w:num w:numId="40" w16cid:durableId="1994525366">
    <w:abstractNumId w:val="1"/>
  </w:num>
  <w:num w:numId="41" w16cid:durableId="209418284">
    <w:abstractNumId w:val="62"/>
  </w:num>
  <w:num w:numId="42" w16cid:durableId="1522010454">
    <w:abstractNumId w:val="81"/>
  </w:num>
  <w:num w:numId="43" w16cid:durableId="1300958068">
    <w:abstractNumId w:val="41"/>
  </w:num>
  <w:num w:numId="44" w16cid:durableId="1166554015">
    <w:abstractNumId w:val="68"/>
  </w:num>
  <w:num w:numId="45" w16cid:durableId="1506826294">
    <w:abstractNumId w:val="31"/>
  </w:num>
  <w:num w:numId="46" w16cid:durableId="153305572">
    <w:abstractNumId w:val="23"/>
  </w:num>
  <w:num w:numId="47" w16cid:durableId="567307759">
    <w:abstractNumId w:val="79"/>
  </w:num>
  <w:num w:numId="48" w16cid:durableId="1957327317">
    <w:abstractNumId w:val="16"/>
  </w:num>
  <w:num w:numId="49" w16cid:durableId="742917805">
    <w:abstractNumId w:val="0"/>
  </w:num>
  <w:num w:numId="50" w16cid:durableId="710809806">
    <w:abstractNumId w:val="20"/>
  </w:num>
  <w:num w:numId="51" w16cid:durableId="1495144294">
    <w:abstractNumId w:val="54"/>
  </w:num>
  <w:num w:numId="52" w16cid:durableId="507404344">
    <w:abstractNumId w:val="53"/>
  </w:num>
  <w:num w:numId="53" w16cid:durableId="1811291300">
    <w:abstractNumId w:val="3"/>
  </w:num>
  <w:num w:numId="54" w16cid:durableId="1172258713">
    <w:abstractNumId w:val="18"/>
  </w:num>
  <w:num w:numId="55" w16cid:durableId="2102991761">
    <w:abstractNumId w:val="49"/>
  </w:num>
  <w:num w:numId="56" w16cid:durableId="1207910355">
    <w:abstractNumId w:val="66"/>
  </w:num>
  <w:num w:numId="57" w16cid:durableId="1433404294">
    <w:abstractNumId w:val="27"/>
  </w:num>
  <w:num w:numId="58" w16cid:durableId="2031252418">
    <w:abstractNumId w:val="70"/>
  </w:num>
  <w:num w:numId="59" w16cid:durableId="125393306">
    <w:abstractNumId w:val="28"/>
  </w:num>
  <w:num w:numId="60" w16cid:durableId="333807132">
    <w:abstractNumId w:val="55"/>
  </w:num>
  <w:num w:numId="61" w16cid:durableId="916747863">
    <w:abstractNumId w:val="22"/>
  </w:num>
  <w:num w:numId="62" w16cid:durableId="114446332">
    <w:abstractNumId w:val="48"/>
  </w:num>
  <w:num w:numId="63" w16cid:durableId="1845700496">
    <w:abstractNumId w:val="57"/>
  </w:num>
  <w:num w:numId="64" w16cid:durableId="989095835">
    <w:abstractNumId w:val="33"/>
  </w:num>
  <w:num w:numId="65" w16cid:durableId="1431664717">
    <w:abstractNumId w:val="7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19490296">
    <w:abstractNumId w:val="15"/>
  </w:num>
  <w:num w:numId="67" w16cid:durableId="956647165">
    <w:abstractNumId w:val="39"/>
  </w:num>
  <w:num w:numId="68" w16cid:durableId="1668170252">
    <w:abstractNumId w:val="88"/>
  </w:num>
  <w:num w:numId="69" w16cid:durableId="1724327772">
    <w:abstractNumId w:val="65"/>
  </w:num>
  <w:num w:numId="70" w16cid:durableId="1350449257">
    <w:abstractNumId w:val="59"/>
  </w:num>
  <w:num w:numId="71" w16cid:durableId="1502350974">
    <w:abstractNumId w:val="29"/>
  </w:num>
  <w:num w:numId="72" w16cid:durableId="356081159">
    <w:abstractNumId w:val="5"/>
  </w:num>
  <w:num w:numId="73" w16cid:durableId="1213467293">
    <w:abstractNumId w:val="2"/>
  </w:num>
  <w:num w:numId="74" w16cid:durableId="1322199379">
    <w:abstractNumId w:val="34"/>
  </w:num>
  <w:num w:numId="75" w16cid:durableId="1194224187">
    <w:abstractNumId w:val="74"/>
  </w:num>
  <w:num w:numId="76" w16cid:durableId="942221863">
    <w:abstractNumId w:val="60"/>
  </w:num>
  <w:num w:numId="77" w16cid:durableId="1357734450">
    <w:abstractNumId w:val="73"/>
  </w:num>
  <w:num w:numId="78" w16cid:durableId="521287315">
    <w:abstractNumId w:val="85"/>
  </w:num>
  <w:num w:numId="79" w16cid:durableId="1485468847">
    <w:abstractNumId w:val="72"/>
  </w:num>
  <w:num w:numId="80" w16cid:durableId="435175386">
    <w:abstractNumId w:val="12"/>
  </w:num>
  <w:num w:numId="81" w16cid:durableId="2031295149">
    <w:abstractNumId w:val="67"/>
  </w:num>
  <w:num w:numId="82" w16cid:durableId="1192836999">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1507764">
    <w:abstractNumId w:val="71"/>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11545074">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32230936">
    <w:abstractNumId w:val="8"/>
  </w:num>
  <w:num w:numId="86" w16cid:durableId="1478958692">
    <w:abstractNumId w:val="17"/>
  </w:num>
  <w:num w:numId="87" w16cid:durableId="524447374">
    <w:abstractNumId w:val="13"/>
  </w:num>
  <w:num w:numId="88" w16cid:durableId="1147089148">
    <w:abstractNumId w:val="86"/>
  </w:num>
  <w:num w:numId="89" w16cid:durableId="1867404319">
    <w:abstractNumId w:val="37"/>
  </w:num>
  <w:num w:numId="90" w16cid:durableId="1909607527">
    <w:abstractNumId w:val="52"/>
  </w:num>
  <w:num w:numId="91" w16cid:durableId="1472287690">
    <w:abstractNumId w:val="32"/>
  </w:num>
  <w:num w:numId="92" w16cid:durableId="1088229559">
    <w:abstractNumId w:val="87"/>
  </w:num>
  <w:num w:numId="93" w16cid:durableId="1936864960">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CD"/>
    <w:rsid w:val="00000E5B"/>
    <w:rsid w:val="00000F9A"/>
    <w:rsid w:val="00001719"/>
    <w:rsid w:val="0000437C"/>
    <w:rsid w:val="00007381"/>
    <w:rsid w:val="00007622"/>
    <w:rsid w:val="00012FAD"/>
    <w:rsid w:val="00015BF8"/>
    <w:rsid w:val="00015F1E"/>
    <w:rsid w:val="000206C7"/>
    <w:rsid w:val="000213CA"/>
    <w:rsid w:val="00022FBB"/>
    <w:rsid w:val="0002306C"/>
    <w:rsid w:val="00023350"/>
    <w:rsid w:val="00023951"/>
    <w:rsid w:val="00024995"/>
    <w:rsid w:val="00024EF8"/>
    <w:rsid w:val="00025824"/>
    <w:rsid w:val="00027D0C"/>
    <w:rsid w:val="0003055F"/>
    <w:rsid w:val="000351D9"/>
    <w:rsid w:val="000357AB"/>
    <w:rsid w:val="00036BCC"/>
    <w:rsid w:val="0003739B"/>
    <w:rsid w:val="00040632"/>
    <w:rsid w:val="00044A75"/>
    <w:rsid w:val="00044D86"/>
    <w:rsid w:val="00045FBF"/>
    <w:rsid w:val="0004667B"/>
    <w:rsid w:val="00050DC1"/>
    <w:rsid w:val="000532DE"/>
    <w:rsid w:val="000543D0"/>
    <w:rsid w:val="00055B71"/>
    <w:rsid w:val="00055FB0"/>
    <w:rsid w:val="000562F5"/>
    <w:rsid w:val="000571B7"/>
    <w:rsid w:val="00060272"/>
    <w:rsid w:val="00061A87"/>
    <w:rsid w:val="00063233"/>
    <w:rsid w:val="000643A0"/>
    <w:rsid w:val="00064A35"/>
    <w:rsid w:val="0006534F"/>
    <w:rsid w:val="00065D1C"/>
    <w:rsid w:val="000662AA"/>
    <w:rsid w:val="00066CF9"/>
    <w:rsid w:val="00067F04"/>
    <w:rsid w:val="00070516"/>
    <w:rsid w:val="00070CA6"/>
    <w:rsid w:val="00070D78"/>
    <w:rsid w:val="0007582F"/>
    <w:rsid w:val="00077D27"/>
    <w:rsid w:val="0008411F"/>
    <w:rsid w:val="0008429D"/>
    <w:rsid w:val="0008776C"/>
    <w:rsid w:val="00090D9E"/>
    <w:rsid w:val="00090DE6"/>
    <w:rsid w:val="000917CC"/>
    <w:rsid w:val="000955B0"/>
    <w:rsid w:val="00096974"/>
    <w:rsid w:val="000A2A42"/>
    <w:rsid w:val="000A7180"/>
    <w:rsid w:val="000B0CD9"/>
    <w:rsid w:val="000B2D5F"/>
    <w:rsid w:val="000B2DE0"/>
    <w:rsid w:val="000B357A"/>
    <w:rsid w:val="000B3A81"/>
    <w:rsid w:val="000B4AA5"/>
    <w:rsid w:val="000B5FCD"/>
    <w:rsid w:val="000B77E7"/>
    <w:rsid w:val="000C018D"/>
    <w:rsid w:val="000C1D5B"/>
    <w:rsid w:val="000C351F"/>
    <w:rsid w:val="000C4AE3"/>
    <w:rsid w:val="000C4ED2"/>
    <w:rsid w:val="000C5CA3"/>
    <w:rsid w:val="000C7896"/>
    <w:rsid w:val="000C7FD9"/>
    <w:rsid w:val="000D0C9E"/>
    <w:rsid w:val="000D0EEE"/>
    <w:rsid w:val="000D5168"/>
    <w:rsid w:val="000D529F"/>
    <w:rsid w:val="000D5D58"/>
    <w:rsid w:val="000D642E"/>
    <w:rsid w:val="000D65EC"/>
    <w:rsid w:val="000D6C21"/>
    <w:rsid w:val="000D78A1"/>
    <w:rsid w:val="000E247E"/>
    <w:rsid w:val="000E2F79"/>
    <w:rsid w:val="000E3165"/>
    <w:rsid w:val="000E3822"/>
    <w:rsid w:val="000E3A02"/>
    <w:rsid w:val="000E3D61"/>
    <w:rsid w:val="000E3FD3"/>
    <w:rsid w:val="000E4116"/>
    <w:rsid w:val="000E6FE2"/>
    <w:rsid w:val="000F061F"/>
    <w:rsid w:val="000F0F74"/>
    <w:rsid w:val="000F2E7E"/>
    <w:rsid w:val="000F380A"/>
    <w:rsid w:val="000F4AD7"/>
    <w:rsid w:val="000F5616"/>
    <w:rsid w:val="00101878"/>
    <w:rsid w:val="00103006"/>
    <w:rsid w:val="001040A7"/>
    <w:rsid w:val="00104383"/>
    <w:rsid w:val="00105044"/>
    <w:rsid w:val="001054C4"/>
    <w:rsid w:val="001063D3"/>
    <w:rsid w:val="00112858"/>
    <w:rsid w:val="00113091"/>
    <w:rsid w:val="00116195"/>
    <w:rsid w:val="001257BE"/>
    <w:rsid w:val="00126E6E"/>
    <w:rsid w:val="001305BA"/>
    <w:rsid w:val="00134064"/>
    <w:rsid w:val="00135D02"/>
    <w:rsid w:val="0013667E"/>
    <w:rsid w:val="00141E41"/>
    <w:rsid w:val="00142A0C"/>
    <w:rsid w:val="00143D8C"/>
    <w:rsid w:val="00144914"/>
    <w:rsid w:val="00146E2B"/>
    <w:rsid w:val="00147D38"/>
    <w:rsid w:val="00151F49"/>
    <w:rsid w:val="00152A0D"/>
    <w:rsid w:val="00153740"/>
    <w:rsid w:val="00155E12"/>
    <w:rsid w:val="00156B2B"/>
    <w:rsid w:val="001638B2"/>
    <w:rsid w:val="00163EDE"/>
    <w:rsid w:val="00165C02"/>
    <w:rsid w:val="00166150"/>
    <w:rsid w:val="00170BE1"/>
    <w:rsid w:val="00171F0B"/>
    <w:rsid w:val="00172822"/>
    <w:rsid w:val="0017397A"/>
    <w:rsid w:val="001739AE"/>
    <w:rsid w:val="00173B9E"/>
    <w:rsid w:val="00177670"/>
    <w:rsid w:val="001816EC"/>
    <w:rsid w:val="0018184D"/>
    <w:rsid w:val="00184382"/>
    <w:rsid w:val="00185664"/>
    <w:rsid w:val="001908F7"/>
    <w:rsid w:val="00190BA2"/>
    <w:rsid w:val="00192BA3"/>
    <w:rsid w:val="0019301F"/>
    <w:rsid w:val="001A2210"/>
    <w:rsid w:val="001A4ABE"/>
    <w:rsid w:val="001A6833"/>
    <w:rsid w:val="001A7540"/>
    <w:rsid w:val="001B016C"/>
    <w:rsid w:val="001B12E3"/>
    <w:rsid w:val="001B31F3"/>
    <w:rsid w:val="001B4432"/>
    <w:rsid w:val="001C4764"/>
    <w:rsid w:val="001C5E82"/>
    <w:rsid w:val="001C6075"/>
    <w:rsid w:val="001D0E4F"/>
    <w:rsid w:val="001D0F0B"/>
    <w:rsid w:val="001D4E04"/>
    <w:rsid w:val="001D5FFE"/>
    <w:rsid w:val="001E299C"/>
    <w:rsid w:val="001E562A"/>
    <w:rsid w:val="001E6675"/>
    <w:rsid w:val="001E68D9"/>
    <w:rsid w:val="001F088C"/>
    <w:rsid w:val="001F3FE0"/>
    <w:rsid w:val="001F4BA5"/>
    <w:rsid w:val="001F5FE1"/>
    <w:rsid w:val="002003C8"/>
    <w:rsid w:val="00200E00"/>
    <w:rsid w:val="002010A5"/>
    <w:rsid w:val="002021D0"/>
    <w:rsid w:val="00202929"/>
    <w:rsid w:val="00202C6E"/>
    <w:rsid w:val="0020455F"/>
    <w:rsid w:val="00204584"/>
    <w:rsid w:val="00205663"/>
    <w:rsid w:val="002129D8"/>
    <w:rsid w:val="00213529"/>
    <w:rsid w:val="0021487B"/>
    <w:rsid w:val="00215C1A"/>
    <w:rsid w:val="002208D9"/>
    <w:rsid w:val="00224B31"/>
    <w:rsid w:val="002252DB"/>
    <w:rsid w:val="002257F1"/>
    <w:rsid w:val="00230275"/>
    <w:rsid w:val="002303A0"/>
    <w:rsid w:val="00230EB3"/>
    <w:rsid w:val="002325CA"/>
    <w:rsid w:val="00232C0C"/>
    <w:rsid w:val="002341D7"/>
    <w:rsid w:val="00235647"/>
    <w:rsid w:val="00235829"/>
    <w:rsid w:val="00240127"/>
    <w:rsid w:val="00241560"/>
    <w:rsid w:val="002473D0"/>
    <w:rsid w:val="002479AD"/>
    <w:rsid w:val="00252627"/>
    <w:rsid w:val="00252C32"/>
    <w:rsid w:val="00260430"/>
    <w:rsid w:val="00261EF3"/>
    <w:rsid w:val="002625B8"/>
    <w:rsid w:val="00263001"/>
    <w:rsid w:val="00266298"/>
    <w:rsid w:val="00267613"/>
    <w:rsid w:val="00270D97"/>
    <w:rsid w:val="0027350D"/>
    <w:rsid w:val="00274C75"/>
    <w:rsid w:val="0027527B"/>
    <w:rsid w:val="00276160"/>
    <w:rsid w:val="00276254"/>
    <w:rsid w:val="00276B29"/>
    <w:rsid w:val="0028076F"/>
    <w:rsid w:val="002870D1"/>
    <w:rsid w:val="002879EA"/>
    <w:rsid w:val="002921E9"/>
    <w:rsid w:val="00293CAC"/>
    <w:rsid w:val="00295BAB"/>
    <w:rsid w:val="0029757D"/>
    <w:rsid w:val="00297990"/>
    <w:rsid w:val="00297A80"/>
    <w:rsid w:val="002A08B0"/>
    <w:rsid w:val="002A16AB"/>
    <w:rsid w:val="002A7B2C"/>
    <w:rsid w:val="002B12DD"/>
    <w:rsid w:val="002B2874"/>
    <w:rsid w:val="002B4816"/>
    <w:rsid w:val="002B5520"/>
    <w:rsid w:val="002B5843"/>
    <w:rsid w:val="002B772F"/>
    <w:rsid w:val="002B7F64"/>
    <w:rsid w:val="002C1AC2"/>
    <w:rsid w:val="002C2897"/>
    <w:rsid w:val="002C2A56"/>
    <w:rsid w:val="002C405C"/>
    <w:rsid w:val="002C4797"/>
    <w:rsid w:val="002C5463"/>
    <w:rsid w:val="002C54F6"/>
    <w:rsid w:val="002C78BA"/>
    <w:rsid w:val="002D14E5"/>
    <w:rsid w:val="002D37F5"/>
    <w:rsid w:val="002D41F2"/>
    <w:rsid w:val="002D75E3"/>
    <w:rsid w:val="002E29B5"/>
    <w:rsid w:val="002E73CD"/>
    <w:rsid w:val="002F279D"/>
    <w:rsid w:val="002F7C30"/>
    <w:rsid w:val="0030083D"/>
    <w:rsid w:val="00303D10"/>
    <w:rsid w:val="00306C54"/>
    <w:rsid w:val="00310FD5"/>
    <w:rsid w:val="0031183E"/>
    <w:rsid w:val="00312BC9"/>
    <w:rsid w:val="00313A7D"/>
    <w:rsid w:val="00315969"/>
    <w:rsid w:val="00315C2A"/>
    <w:rsid w:val="003211EB"/>
    <w:rsid w:val="00321DE4"/>
    <w:rsid w:val="00322605"/>
    <w:rsid w:val="00323314"/>
    <w:rsid w:val="00326B70"/>
    <w:rsid w:val="003276FB"/>
    <w:rsid w:val="003278D2"/>
    <w:rsid w:val="00330444"/>
    <w:rsid w:val="00330D96"/>
    <w:rsid w:val="00331369"/>
    <w:rsid w:val="00332F04"/>
    <w:rsid w:val="00333931"/>
    <w:rsid w:val="0033398E"/>
    <w:rsid w:val="0034464C"/>
    <w:rsid w:val="003457E0"/>
    <w:rsid w:val="00345938"/>
    <w:rsid w:val="00345E0E"/>
    <w:rsid w:val="003476EF"/>
    <w:rsid w:val="00352A76"/>
    <w:rsid w:val="0035324F"/>
    <w:rsid w:val="003558D2"/>
    <w:rsid w:val="00355B0E"/>
    <w:rsid w:val="00355EF0"/>
    <w:rsid w:val="003570ED"/>
    <w:rsid w:val="0036001C"/>
    <w:rsid w:val="003629D2"/>
    <w:rsid w:val="00366316"/>
    <w:rsid w:val="00367990"/>
    <w:rsid w:val="0037039F"/>
    <w:rsid w:val="003736B8"/>
    <w:rsid w:val="00374C53"/>
    <w:rsid w:val="0037542E"/>
    <w:rsid w:val="00375EF5"/>
    <w:rsid w:val="00376761"/>
    <w:rsid w:val="00376D56"/>
    <w:rsid w:val="00376E22"/>
    <w:rsid w:val="00377416"/>
    <w:rsid w:val="003800BF"/>
    <w:rsid w:val="0038033F"/>
    <w:rsid w:val="003803A8"/>
    <w:rsid w:val="00385313"/>
    <w:rsid w:val="0038615F"/>
    <w:rsid w:val="003904B9"/>
    <w:rsid w:val="003906CB"/>
    <w:rsid w:val="003916B2"/>
    <w:rsid w:val="003934F3"/>
    <w:rsid w:val="00393DBC"/>
    <w:rsid w:val="003A29DD"/>
    <w:rsid w:val="003A6AB3"/>
    <w:rsid w:val="003A6F6A"/>
    <w:rsid w:val="003B1C4C"/>
    <w:rsid w:val="003B1DCB"/>
    <w:rsid w:val="003B2908"/>
    <w:rsid w:val="003B33CF"/>
    <w:rsid w:val="003B3529"/>
    <w:rsid w:val="003B3C92"/>
    <w:rsid w:val="003B52AC"/>
    <w:rsid w:val="003B57D1"/>
    <w:rsid w:val="003B6C29"/>
    <w:rsid w:val="003B6F0F"/>
    <w:rsid w:val="003D0A9E"/>
    <w:rsid w:val="003D215C"/>
    <w:rsid w:val="003D318C"/>
    <w:rsid w:val="003D453B"/>
    <w:rsid w:val="003D5CC9"/>
    <w:rsid w:val="003D648C"/>
    <w:rsid w:val="003D797A"/>
    <w:rsid w:val="003E2157"/>
    <w:rsid w:val="003E2A40"/>
    <w:rsid w:val="003E41C5"/>
    <w:rsid w:val="003E4FD2"/>
    <w:rsid w:val="003E5B2E"/>
    <w:rsid w:val="003F149F"/>
    <w:rsid w:val="003F3DE2"/>
    <w:rsid w:val="003F5781"/>
    <w:rsid w:val="003F5AD4"/>
    <w:rsid w:val="003F62B8"/>
    <w:rsid w:val="003F6748"/>
    <w:rsid w:val="003F731E"/>
    <w:rsid w:val="00400D17"/>
    <w:rsid w:val="004012BA"/>
    <w:rsid w:val="00405601"/>
    <w:rsid w:val="00407EBE"/>
    <w:rsid w:val="004115BC"/>
    <w:rsid w:val="00411962"/>
    <w:rsid w:val="00414A2F"/>
    <w:rsid w:val="00414D7F"/>
    <w:rsid w:val="00415869"/>
    <w:rsid w:val="00415DE7"/>
    <w:rsid w:val="004217F0"/>
    <w:rsid w:val="00424F2E"/>
    <w:rsid w:val="004252FF"/>
    <w:rsid w:val="00426117"/>
    <w:rsid w:val="004272B1"/>
    <w:rsid w:val="004273FD"/>
    <w:rsid w:val="00432025"/>
    <w:rsid w:val="00432516"/>
    <w:rsid w:val="00432532"/>
    <w:rsid w:val="00432DA2"/>
    <w:rsid w:val="00434203"/>
    <w:rsid w:val="0043546B"/>
    <w:rsid w:val="0043547B"/>
    <w:rsid w:val="004365D9"/>
    <w:rsid w:val="00436E8C"/>
    <w:rsid w:val="00443A11"/>
    <w:rsid w:val="0044587E"/>
    <w:rsid w:val="004468DD"/>
    <w:rsid w:val="00452981"/>
    <w:rsid w:val="004530B8"/>
    <w:rsid w:val="00454F67"/>
    <w:rsid w:val="00461813"/>
    <w:rsid w:val="00466FBF"/>
    <w:rsid w:val="00467330"/>
    <w:rsid w:val="00467BFD"/>
    <w:rsid w:val="004704CA"/>
    <w:rsid w:val="00471C6B"/>
    <w:rsid w:val="004727ED"/>
    <w:rsid w:val="0047562D"/>
    <w:rsid w:val="00477591"/>
    <w:rsid w:val="00481868"/>
    <w:rsid w:val="00482B20"/>
    <w:rsid w:val="00482D85"/>
    <w:rsid w:val="00484353"/>
    <w:rsid w:val="004869D8"/>
    <w:rsid w:val="00486B37"/>
    <w:rsid w:val="00490071"/>
    <w:rsid w:val="0049199C"/>
    <w:rsid w:val="00491DBC"/>
    <w:rsid w:val="00493FD0"/>
    <w:rsid w:val="0049408C"/>
    <w:rsid w:val="00495B88"/>
    <w:rsid w:val="00495C89"/>
    <w:rsid w:val="004971F3"/>
    <w:rsid w:val="004A2FDD"/>
    <w:rsid w:val="004A2FF4"/>
    <w:rsid w:val="004A3B6E"/>
    <w:rsid w:val="004A49DC"/>
    <w:rsid w:val="004A5DB2"/>
    <w:rsid w:val="004A7305"/>
    <w:rsid w:val="004A7FB9"/>
    <w:rsid w:val="004B1BAA"/>
    <w:rsid w:val="004C3C14"/>
    <w:rsid w:val="004C66B0"/>
    <w:rsid w:val="004D0FEF"/>
    <w:rsid w:val="004D4AE6"/>
    <w:rsid w:val="004D539A"/>
    <w:rsid w:val="004E0E4C"/>
    <w:rsid w:val="004E4505"/>
    <w:rsid w:val="004F111D"/>
    <w:rsid w:val="004F5993"/>
    <w:rsid w:val="0050049E"/>
    <w:rsid w:val="00501AB1"/>
    <w:rsid w:val="0050331E"/>
    <w:rsid w:val="00503394"/>
    <w:rsid w:val="00503810"/>
    <w:rsid w:val="00504A0E"/>
    <w:rsid w:val="00504CBC"/>
    <w:rsid w:val="005061FF"/>
    <w:rsid w:val="00507C88"/>
    <w:rsid w:val="00510D61"/>
    <w:rsid w:val="005111CA"/>
    <w:rsid w:val="00511EA1"/>
    <w:rsid w:val="00513E80"/>
    <w:rsid w:val="00514B24"/>
    <w:rsid w:val="00514B3D"/>
    <w:rsid w:val="00517A50"/>
    <w:rsid w:val="00517C34"/>
    <w:rsid w:val="00520D4F"/>
    <w:rsid w:val="00521B9E"/>
    <w:rsid w:val="00521ED4"/>
    <w:rsid w:val="00523DD7"/>
    <w:rsid w:val="00532293"/>
    <w:rsid w:val="00532655"/>
    <w:rsid w:val="005344C2"/>
    <w:rsid w:val="00535439"/>
    <w:rsid w:val="00536F12"/>
    <w:rsid w:val="005373C7"/>
    <w:rsid w:val="00537756"/>
    <w:rsid w:val="00540A15"/>
    <w:rsid w:val="00540DF3"/>
    <w:rsid w:val="0054154C"/>
    <w:rsid w:val="00541E34"/>
    <w:rsid w:val="00541EEE"/>
    <w:rsid w:val="005439FE"/>
    <w:rsid w:val="00543C6B"/>
    <w:rsid w:val="005465DB"/>
    <w:rsid w:val="00546F7A"/>
    <w:rsid w:val="0054774F"/>
    <w:rsid w:val="00551277"/>
    <w:rsid w:val="0055474A"/>
    <w:rsid w:val="00560865"/>
    <w:rsid w:val="00561994"/>
    <w:rsid w:val="00565C92"/>
    <w:rsid w:val="0058256B"/>
    <w:rsid w:val="0058397E"/>
    <w:rsid w:val="00586668"/>
    <w:rsid w:val="00587AEA"/>
    <w:rsid w:val="00591BDE"/>
    <w:rsid w:val="00594256"/>
    <w:rsid w:val="0059606D"/>
    <w:rsid w:val="005970F2"/>
    <w:rsid w:val="0059794C"/>
    <w:rsid w:val="005A034B"/>
    <w:rsid w:val="005A1C7C"/>
    <w:rsid w:val="005A3EB2"/>
    <w:rsid w:val="005A5CF9"/>
    <w:rsid w:val="005A5F41"/>
    <w:rsid w:val="005A6700"/>
    <w:rsid w:val="005A77E6"/>
    <w:rsid w:val="005B0DC9"/>
    <w:rsid w:val="005B311A"/>
    <w:rsid w:val="005B6CA4"/>
    <w:rsid w:val="005B75B0"/>
    <w:rsid w:val="005C1039"/>
    <w:rsid w:val="005C1C0E"/>
    <w:rsid w:val="005C23D8"/>
    <w:rsid w:val="005C2B02"/>
    <w:rsid w:val="005C41FC"/>
    <w:rsid w:val="005C47D9"/>
    <w:rsid w:val="005C4823"/>
    <w:rsid w:val="005C7E56"/>
    <w:rsid w:val="005D3B26"/>
    <w:rsid w:val="005D5CEF"/>
    <w:rsid w:val="005D6046"/>
    <w:rsid w:val="005D753C"/>
    <w:rsid w:val="005E2902"/>
    <w:rsid w:val="005E3CFF"/>
    <w:rsid w:val="005E6FDF"/>
    <w:rsid w:val="005E72A3"/>
    <w:rsid w:val="005F3058"/>
    <w:rsid w:val="005F5423"/>
    <w:rsid w:val="005F7496"/>
    <w:rsid w:val="00601CC3"/>
    <w:rsid w:val="00604A5C"/>
    <w:rsid w:val="006051B7"/>
    <w:rsid w:val="0060665A"/>
    <w:rsid w:val="00611005"/>
    <w:rsid w:val="006139A3"/>
    <w:rsid w:val="006172B4"/>
    <w:rsid w:val="00617BE5"/>
    <w:rsid w:val="00630224"/>
    <w:rsid w:val="006316DB"/>
    <w:rsid w:val="00636C11"/>
    <w:rsid w:val="00636F19"/>
    <w:rsid w:val="0064043F"/>
    <w:rsid w:val="0064054A"/>
    <w:rsid w:val="00642674"/>
    <w:rsid w:val="00642909"/>
    <w:rsid w:val="00642ADD"/>
    <w:rsid w:val="006507AF"/>
    <w:rsid w:val="00650C56"/>
    <w:rsid w:val="006512A4"/>
    <w:rsid w:val="00651B36"/>
    <w:rsid w:val="00654150"/>
    <w:rsid w:val="0065514D"/>
    <w:rsid w:val="0065573F"/>
    <w:rsid w:val="006630E7"/>
    <w:rsid w:val="006637D7"/>
    <w:rsid w:val="006737DF"/>
    <w:rsid w:val="00674525"/>
    <w:rsid w:val="00682C7B"/>
    <w:rsid w:val="006839A7"/>
    <w:rsid w:val="006875CB"/>
    <w:rsid w:val="00692718"/>
    <w:rsid w:val="0069277E"/>
    <w:rsid w:val="00694542"/>
    <w:rsid w:val="006951D9"/>
    <w:rsid w:val="00695B45"/>
    <w:rsid w:val="0069624E"/>
    <w:rsid w:val="00697653"/>
    <w:rsid w:val="006A54D1"/>
    <w:rsid w:val="006A5F12"/>
    <w:rsid w:val="006A6283"/>
    <w:rsid w:val="006A73FE"/>
    <w:rsid w:val="006A75F1"/>
    <w:rsid w:val="006B015B"/>
    <w:rsid w:val="006B0319"/>
    <w:rsid w:val="006B0D93"/>
    <w:rsid w:val="006B2B22"/>
    <w:rsid w:val="006B39C2"/>
    <w:rsid w:val="006B40A4"/>
    <w:rsid w:val="006B6E69"/>
    <w:rsid w:val="006B7F9E"/>
    <w:rsid w:val="006C10B2"/>
    <w:rsid w:val="006C2FD1"/>
    <w:rsid w:val="006C3463"/>
    <w:rsid w:val="006C3D20"/>
    <w:rsid w:val="006C4EC2"/>
    <w:rsid w:val="006C703B"/>
    <w:rsid w:val="006D1216"/>
    <w:rsid w:val="006D1618"/>
    <w:rsid w:val="006D312E"/>
    <w:rsid w:val="006D3554"/>
    <w:rsid w:val="006D468C"/>
    <w:rsid w:val="006D6146"/>
    <w:rsid w:val="006D6847"/>
    <w:rsid w:val="006D691A"/>
    <w:rsid w:val="006E68B3"/>
    <w:rsid w:val="006E7660"/>
    <w:rsid w:val="006E7DD3"/>
    <w:rsid w:val="006F08EC"/>
    <w:rsid w:val="006F2709"/>
    <w:rsid w:val="006F34DD"/>
    <w:rsid w:val="006F5607"/>
    <w:rsid w:val="006F65FC"/>
    <w:rsid w:val="006F76E3"/>
    <w:rsid w:val="00701A6E"/>
    <w:rsid w:val="00702E7E"/>
    <w:rsid w:val="00706CFA"/>
    <w:rsid w:val="00712307"/>
    <w:rsid w:val="00712734"/>
    <w:rsid w:val="0071295C"/>
    <w:rsid w:val="00713126"/>
    <w:rsid w:val="0071495C"/>
    <w:rsid w:val="00714A89"/>
    <w:rsid w:val="007172AD"/>
    <w:rsid w:val="00717C65"/>
    <w:rsid w:val="007244B0"/>
    <w:rsid w:val="00726C51"/>
    <w:rsid w:val="00731263"/>
    <w:rsid w:val="00731807"/>
    <w:rsid w:val="00731CB9"/>
    <w:rsid w:val="00732E68"/>
    <w:rsid w:val="00733D4C"/>
    <w:rsid w:val="00736855"/>
    <w:rsid w:val="00737E1C"/>
    <w:rsid w:val="00740DDE"/>
    <w:rsid w:val="00741643"/>
    <w:rsid w:val="00745E91"/>
    <w:rsid w:val="00745ED0"/>
    <w:rsid w:val="00746D3A"/>
    <w:rsid w:val="0075010D"/>
    <w:rsid w:val="00750C49"/>
    <w:rsid w:val="00750EA7"/>
    <w:rsid w:val="007553E6"/>
    <w:rsid w:val="00755C79"/>
    <w:rsid w:val="00757456"/>
    <w:rsid w:val="00761A58"/>
    <w:rsid w:val="007635FF"/>
    <w:rsid w:val="00763D1B"/>
    <w:rsid w:val="007648B9"/>
    <w:rsid w:val="007656EE"/>
    <w:rsid w:val="00765859"/>
    <w:rsid w:val="00770EDB"/>
    <w:rsid w:val="00770F4F"/>
    <w:rsid w:val="007710C4"/>
    <w:rsid w:val="00773AE7"/>
    <w:rsid w:val="007743CE"/>
    <w:rsid w:val="00774665"/>
    <w:rsid w:val="00775070"/>
    <w:rsid w:val="0077550C"/>
    <w:rsid w:val="00775BCE"/>
    <w:rsid w:val="0078072C"/>
    <w:rsid w:val="00783F64"/>
    <w:rsid w:val="007848AD"/>
    <w:rsid w:val="00785541"/>
    <w:rsid w:val="00786F89"/>
    <w:rsid w:val="00790AF3"/>
    <w:rsid w:val="00792903"/>
    <w:rsid w:val="00792A62"/>
    <w:rsid w:val="007938EA"/>
    <w:rsid w:val="0079653F"/>
    <w:rsid w:val="007A0FD7"/>
    <w:rsid w:val="007A1478"/>
    <w:rsid w:val="007A1838"/>
    <w:rsid w:val="007A2DCC"/>
    <w:rsid w:val="007A7856"/>
    <w:rsid w:val="007B04F8"/>
    <w:rsid w:val="007B1ACA"/>
    <w:rsid w:val="007B2FA2"/>
    <w:rsid w:val="007B3A9D"/>
    <w:rsid w:val="007B505F"/>
    <w:rsid w:val="007B63A5"/>
    <w:rsid w:val="007C3AE9"/>
    <w:rsid w:val="007C43EA"/>
    <w:rsid w:val="007D021D"/>
    <w:rsid w:val="007D2640"/>
    <w:rsid w:val="007D353C"/>
    <w:rsid w:val="007D5482"/>
    <w:rsid w:val="007D6133"/>
    <w:rsid w:val="007D6417"/>
    <w:rsid w:val="007E0048"/>
    <w:rsid w:val="007E0191"/>
    <w:rsid w:val="007E6267"/>
    <w:rsid w:val="007E659C"/>
    <w:rsid w:val="007E760C"/>
    <w:rsid w:val="007F4711"/>
    <w:rsid w:val="0080127D"/>
    <w:rsid w:val="008014F9"/>
    <w:rsid w:val="00802BD1"/>
    <w:rsid w:val="0080305F"/>
    <w:rsid w:val="00803DF1"/>
    <w:rsid w:val="00803EF0"/>
    <w:rsid w:val="00804192"/>
    <w:rsid w:val="008048FB"/>
    <w:rsid w:val="00804F4E"/>
    <w:rsid w:val="00807FBD"/>
    <w:rsid w:val="00810C3A"/>
    <w:rsid w:val="00814161"/>
    <w:rsid w:val="00820A92"/>
    <w:rsid w:val="00821873"/>
    <w:rsid w:val="00821B12"/>
    <w:rsid w:val="00821FE4"/>
    <w:rsid w:val="00825558"/>
    <w:rsid w:val="00825B40"/>
    <w:rsid w:val="0082640A"/>
    <w:rsid w:val="00826DFA"/>
    <w:rsid w:val="008277FD"/>
    <w:rsid w:val="00834357"/>
    <w:rsid w:val="008355F9"/>
    <w:rsid w:val="008361FA"/>
    <w:rsid w:val="00837085"/>
    <w:rsid w:val="008376A4"/>
    <w:rsid w:val="0084030F"/>
    <w:rsid w:val="008403CE"/>
    <w:rsid w:val="00844076"/>
    <w:rsid w:val="0085345F"/>
    <w:rsid w:val="00853EF6"/>
    <w:rsid w:val="00857326"/>
    <w:rsid w:val="00860A87"/>
    <w:rsid w:val="00860B63"/>
    <w:rsid w:val="00861EF7"/>
    <w:rsid w:val="00862D28"/>
    <w:rsid w:val="00864540"/>
    <w:rsid w:val="00866841"/>
    <w:rsid w:val="00866928"/>
    <w:rsid w:val="008703F9"/>
    <w:rsid w:val="008718ED"/>
    <w:rsid w:val="008720AB"/>
    <w:rsid w:val="00872BBE"/>
    <w:rsid w:val="00873713"/>
    <w:rsid w:val="00874B04"/>
    <w:rsid w:val="00876C91"/>
    <w:rsid w:val="00877826"/>
    <w:rsid w:val="008811E7"/>
    <w:rsid w:val="00883384"/>
    <w:rsid w:val="00884080"/>
    <w:rsid w:val="008846F1"/>
    <w:rsid w:val="00886BB7"/>
    <w:rsid w:val="00887B2F"/>
    <w:rsid w:val="00887E2E"/>
    <w:rsid w:val="00890A58"/>
    <w:rsid w:val="00890BD4"/>
    <w:rsid w:val="00894AA1"/>
    <w:rsid w:val="00896117"/>
    <w:rsid w:val="00897107"/>
    <w:rsid w:val="00897195"/>
    <w:rsid w:val="008A141B"/>
    <w:rsid w:val="008A29F9"/>
    <w:rsid w:val="008A308A"/>
    <w:rsid w:val="008A4044"/>
    <w:rsid w:val="008A5022"/>
    <w:rsid w:val="008A77AF"/>
    <w:rsid w:val="008B4C5A"/>
    <w:rsid w:val="008B5018"/>
    <w:rsid w:val="008C0639"/>
    <w:rsid w:val="008C0F1C"/>
    <w:rsid w:val="008C333D"/>
    <w:rsid w:val="008C407C"/>
    <w:rsid w:val="008C50F4"/>
    <w:rsid w:val="008C5CA6"/>
    <w:rsid w:val="008C7AEB"/>
    <w:rsid w:val="008C7F26"/>
    <w:rsid w:val="008D20DD"/>
    <w:rsid w:val="008D2924"/>
    <w:rsid w:val="008D5CB0"/>
    <w:rsid w:val="008D6D3D"/>
    <w:rsid w:val="008D7F53"/>
    <w:rsid w:val="008E0273"/>
    <w:rsid w:val="008E0BB1"/>
    <w:rsid w:val="008E1A98"/>
    <w:rsid w:val="008E3A82"/>
    <w:rsid w:val="008E4FE6"/>
    <w:rsid w:val="008E7827"/>
    <w:rsid w:val="008F0D58"/>
    <w:rsid w:val="008F616E"/>
    <w:rsid w:val="008F6C8C"/>
    <w:rsid w:val="008F7774"/>
    <w:rsid w:val="009005FE"/>
    <w:rsid w:val="00901033"/>
    <w:rsid w:val="0090246A"/>
    <w:rsid w:val="00902CC6"/>
    <w:rsid w:val="0090389A"/>
    <w:rsid w:val="00903CBA"/>
    <w:rsid w:val="0090514A"/>
    <w:rsid w:val="00906074"/>
    <w:rsid w:val="00906908"/>
    <w:rsid w:val="009076D6"/>
    <w:rsid w:val="00907B5A"/>
    <w:rsid w:val="009119FD"/>
    <w:rsid w:val="00913681"/>
    <w:rsid w:val="009136D7"/>
    <w:rsid w:val="00914B67"/>
    <w:rsid w:val="009177A7"/>
    <w:rsid w:val="009211F5"/>
    <w:rsid w:val="00921E88"/>
    <w:rsid w:val="00922121"/>
    <w:rsid w:val="00923FD9"/>
    <w:rsid w:val="00925992"/>
    <w:rsid w:val="009263F2"/>
    <w:rsid w:val="009317AC"/>
    <w:rsid w:val="00932E47"/>
    <w:rsid w:val="00937FCE"/>
    <w:rsid w:val="009416D2"/>
    <w:rsid w:val="00941F75"/>
    <w:rsid w:val="00942240"/>
    <w:rsid w:val="00945909"/>
    <w:rsid w:val="0094728E"/>
    <w:rsid w:val="00947E42"/>
    <w:rsid w:val="009508D4"/>
    <w:rsid w:val="009514B8"/>
    <w:rsid w:val="00951CEA"/>
    <w:rsid w:val="00952ABF"/>
    <w:rsid w:val="00953121"/>
    <w:rsid w:val="009536A2"/>
    <w:rsid w:val="009538BA"/>
    <w:rsid w:val="00954EEE"/>
    <w:rsid w:val="00956C50"/>
    <w:rsid w:val="00957CDB"/>
    <w:rsid w:val="00957D20"/>
    <w:rsid w:val="00960972"/>
    <w:rsid w:val="00962336"/>
    <w:rsid w:val="00963C74"/>
    <w:rsid w:val="00966CB6"/>
    <w:rsid w:val="00967005"/>
    <w:rsid w:val="00970674"/>
    <w:rsid w:val="00971C99"/>
    <w:rsid w:val="009731B3"/>
    <w:rsid w:val="009731E1"/>
    <w:rsid w:val="00974B60"/>
    <w:rsid w:val="00977801"/>
    <w:rsid w:val="00977D37"/>
    <w:rsid w:val="0098155A"/>
    <w:rsid w:val="00982892"/>
    <w:rsid w:val="009834EE"/>
    <w:rsid w:val="00985B7A"/>
    <w:rsid w:val="009867B8"/>
    <w:rsid w:val="00986E15"/>
    <w:rsid w:val="0098763E"/>
    <w:rsid w:val="00987E91"/>
    <w:rsid w:val="009921FD"/>
    <w:rsid w:val="009938BF"/>
    <w:rsid w:val="009959E9"/>
    <w:rsid w:val="009A052A"/>
    <w:rsid w:val="009A0AB5"/>
    <w:rsid w:val="009A13CD"/>
    <w:rsid w:val="009A70CF"/>
    <w:rsid w:val="009A79FA"/>
    <w:rsid w:val="009B2BA5"/>
    <w:rsid w:val="009B3649"/>
    <w:rsid w:val="009B438F"/>
    <w:rsid w:val="009B479B"/>
    <w:rsid w:val="009B6855"/>
    <w:rsid w:val="009C2BD6"/>
    <w:rsid w:val="009D0CED"/>
    <w:rsid w:val="009D2B52"/>
    <w:rsid w:val="009D300A"/>
    <w:rsid w:val="009D4CD9"/>
    <w:rsid w:val="009E2622"/>
    <w:rsid w:val="009E3959"/>
    <w:rsid w:val="009E48DA"/>
    <w:rsid w:val="009E783C"/>
    <w:rsid w:val="009F288C"/>
    <w:rsid w:val="009F2F5A"/>
    <w:rsid w:val="009F42C3"/>
    <w:rsid w:val="009F45A9"/>
    <w:rsid w:val="009F4804"/>
    <w:rsid w:val="009F4D16"/>
    <w:rsid w:val="009F53DF"/>
    <w:rsid w:val="009F551E"/>
    <w:rsid w:val="009F5631"/>
    <w:rsid w:val="009F5978"/>
    <w:rsid w:val="009F7E56"/>
    <w:rsid w:val="00A00D39"/>
    <w:rsid w:val="00A01B62"/>
    <w:rsid w:val="00A0388F"/>
    <w:rsid w:val="00A059CF"/>
    <w:rsid w:val="00A07293"/>
    <w:rsid w:val="00A07362"/>
    <w:rsid w:val="00A10111"/>
    <w:rsid w:val="00A10A03"/>
    <w:rsid w:val="00A10B6F"/>
    <w:rsid w:val="00A11BF3"/>
    <w:rsid w:val="00A20A5E"/>
    <w:rsid w:val="00A25985"/>
    <w:rsid w:val="00A26115"/>
    <w:rsid w:val="00A27126"/>
    <w:rsid w:val="00A30A5B"/>
    <w:rsid w:val="00A31801"/>
    <w:rsid w:val="00A32845"/>
    <w:rsid w:val="00A33DC1"/>
    <w:rsid w:val="00A35194"/>
    <w:rsid w:val="00A361E1"/>
    <w:rsid w:val="00A417CF"/>
    <w:rsid w:val="00A44E64"/>
    <w:rsid w:val="00A47DD8"/>
    <w:rsid w:val="00A52F37"/>
    <w:rsid w:val="00A54134"/>
    <w:rsid w:val="00A550BD"/>
    <w:rsid w:val="00A55296"/>
    <w:rsid w:val="00A601DD"/>
    <w:rsid w:val="00A60C00"/>
    <w:rsid w:val="00A61A55"/>
    <w:rsid w:val="00A62620"/>
    <w:rsid w:val="00A62FC7"/>
    <w:rsid w:val="00A63F28"/>
    <w:rsid w:val="00A64EC4"/>
    <w:rsid w:val="00A65360"/>
    <w:rsid w:val="00A6536D"/>
    <w:rsid w:val="00A66DE0"/>
    <w:rsid w:val="00A70E18"/>
    <w:rsid w:val="00A7332C"/>
    <w:rsid w:val="00A73632"/>
    <w:rsid w:val="00A73EE8"/>
    <w:rsid w:val="00A74A78"/>
    <w:rsid w:val="00A767B9"/>
    <w:rsid w:val="00A85C19"/>
    <w:rsid w:val="00A86AB6"/>
    <w:rsid w:val="00A86B44"/>
    <w:rsid w:val="00A91B11"/>
    <w:rsid w:val="00A9455B"/>
    <w:rsid w:val="00A94B18"/>
    <w:rsid w:val="00AA0C85"/>
    <w:rsid w:val="00AA1220"/>
    <w:rsid w:val="00AA2A69"/>
    <w:rsid w:val="00AA393B"/>
    <w:rsid w:val="00AA406D"/>
    <w:rsid w:val="00AA48E3"/>
    <w:rsid w:val="00AA492A"/>
    <w:rsid w:val="00AA4B01"/>
    <w:rsid w:val="00AB15A6"/>
    <w:rsid w:val="00AB297D"/>
    <w:rsid w:val="00AB2B5E"/>
    <w:rsid w:val="00AB4D8D"/>
    <w:rsid w:val="00AB5B3F"/>
    <w:rsid w:val="00AC0CF8"/>
    <w:rsid w:val="00AC41B6"/>
    <w:rsid w:val="00AC4A6A"/>
    <w:rsid w:val="00AC6C40"/>
    <w:rsid w:val="00AC7FC5"/>
    <w:rsid w:val="00AD1733"/>
    <w:rsid w:val="00AD3B16"/>
    <w:rsid w:val="00AD455C"/>
    <w:rsid w:val="00AE0FC3"/>
    <w:rsid w:val="00AF3523"/>
    <w:rsid w:val="00AF6510"/>
    <w:rsid w:val="00B035EF"/>
    <w:rsid w:val="00B042EE"/>
    <w:rsid w:val="00B10289"/>
    <w:rsid w:val="00B130B4"/>
    <w:rsid w:val="00B14843"/>
    <w:rsid w:val="00B150ED"/>
    <w:rsid w:val="00B171CC"/>
    <w:rsid w:val="00B17558"/>
    <w:rsid w:val="00B17E72"/>
    <w:rsid w:val="00B22C76"/>
    <w:rsid w:val="00B23759"/>
    <w:rsid w:val="00B26E71"/>
    <w:rsid w:val="00B30525"/>
    <w:rsid w:val="00B317DC"/>
    <w:rsid w:val="00B35DDB"/>
    <w:rsid w:val="00B46D1E"/>
    <w:rsid w:val="00B50E87"/>
    <w:rsid w:val="00B50FFF"/>
    <w:rsid w:val="00B553D6"/>
    <w:rsid w:val="00B5544B"/>
    <w:rsid w:val="00B57179"/>
    <w:rsid w:val="00B57A28"/>
    <w:rsid w:val="00B57B8A"/>
    <w:rsid w:val="00B61F93"/>
    <w:rsid w:val="00B62233"/>
    <w:rsid w:val="00B62D09"/>
    <w:rsid w:val="00B66083"/>
    <w:rsid w:val="00B70AEC"/>
    <w:rsid w:val="00B71087"/>
    <w:rsid w:val="00B731D3"/>
    <w:rsid w:val="00B74EE5"/>
    <w:rsid w:val="00B750E9"/>
    <w:rsid w:val="00B75658"/>
    <w:rsid w:val="00B76E59"/>
    <w:rsid w:val="00B77269"/>
    <w:rsid w:val="00B8206C"/>
    <w:rsid w:val="00B82DE1"/>
    <w:rsid w:val="00B83BE9"/>
    <w:rsid w:val="00B875A4"/>
    <w:rsid w:val="00B90B91"/>
    <w:rsid w:val="00B92EBC"/>
    <w:rsid w:val="00B932F0"/>
    <w:rsid w:val="00B9377B"/>
    <w:rsid w:val="00B93FE3"/>
    <w:rsid w:val="00B95067"/>
    <w:rsid w:val="00BA3359"/>
    <w:rsid w:val="00BA4CA6"/>
    <w:rsid w:val="00BA5D42"/>
    <w:rsid w:val="00BA60AB"/>
    <w:rsid w:val="00BA6E5A"/>
    <w:rsid w:val="00BA784F"/>
    <w:rsid w:val="00BB0E02"/>
    <w:rsid w:val="00BB11A5"/>
    <w:rsid w:val="00BB2C66"/>
    <w:rsid w:val="00BB2EB9"/>
    <w:rsid w:val="00BB3E05"/>
    <w:rsid w:val="00BB5384"/>
    <w:rsid w:val="00BB564D"/>
    <w:rsid w:val="00BB5D3F"/>
    <w:rsid w:val="00BC1982"/>
    <w:rsid w:val="00BC28D9"/>
    <w:rsid w:val="00BC3DAC"/>
    <w:rsid w:val="00BC5898"/>
    <w:rsid w:val="00BC7C50"/>
    <w:rsid w:val="00BD23F4"/>
    <w:rsid w:val="00BD3B6D"/>
    <w:rsid w:val="00BD3F1D"/>
    <w:rsid w:val="00BD405D"/>
    <w:rsid w:val="00BD4083"/>
    <w:rsid w:val="00BE0BB9"/>
    <w:rsid w:val="00BE2DBE"/>
    <w:rsid w:val="00BE401E"/>
    <w:rsid w:val="00BE4AE1"/>
    <w:rsid w:val="00BE5D4B"/>
    <w:rsid w:val="00BE5F38"/>
    <w:rsid w:val="00BF0763"/>
    <w:rsid w:val="00BF0A21"/>
    <w:rsid w:val="00BF5532"/>
    <w:rsid w:val="00C04E14"/>
    <w:rsid w:val="00C058B8"/>
    <w:rsid w:val="00C06D0C"/>
    <w:rsid w:val="00C06EC8"/>
    <w:rsid w:val="00C07949"/>
    <w:rsid w:val="00C15B82"/>
    <w:rsid w:val="00C167BF"/>
    <w:rsid w:val="00C16DDA"/>
    <w:rsid w:val="00C20103"/>
    <w:rsid w:val="00C21327"/>
    <w:rsid w:val="00C21A25"/>
    <w:rsid w:val="00C244C5"/>
    <w:rsid w:val="00C25688"/>
    <w:rsid w:val="00C26657"/>
    <w:rsid w:val="00C3249D"/>
    <w:rsid w:val="00C37B43"/>
    <w:rsid w:val="00C40A78"/>
    <w:rsid w:val="00C417A8"/>
    <w:rsid w:val="00C4564F"/>
    <w:rsid w:val="00C461D3"/>
    <w:rsid w:val="00C47B13"/>
    <w:rsid w:val="00C5007C"/>
    <w:rsid w:val="00C51E7B"/>
    <w:rsid w:val="00C532B7"/>
    <w:rsid w:val="00C54503"/>
    <w:rsid w:val="00C60C55"/>
    <w:rsid w:val="00C650B7"/>
    <w:rsid w:val="00C66E68"/>
    <w:rsid w:val="00C7650B"/>
    <w:rsid w:val="00C83EC6"/>
    <w:rsid w:val="00C84154"/>
    <w:rsid w:val="00C84FA6"/>
    <w:rsid w:val="00C85D4A"/>
    <w:rsid w:val="00C86413"/>
    <w:rsid w:val="00C90FCD"/>
    <w:rsid w:val="00C910CD"/>
    <w:rsid w:val="00C91413"/>
    <w:rsid w:val="00C94A07"/>
    <w:rsid w:val="00CA2326"/>
    <w:rsid w:val="00CA373B"/>
    <w:rsid w:val="00CA53E3"/>
    <w:rsid w:val="00CA5B3D"/>
    <w:rsid w:val="00CA6AB0"/>
    <w:rsid w:val="00CA771C"/>
    <w:rsid w:val="00CB268F"/>
    <w:rsid w:val="00CB6B03"/>
    <w:rsid w:val="00CB7B8D"/>
    <w:rsid w:val="00CC0E99"/>
    <w:rsid w:val="00CC40E3"/>
    <w:rsid w:val="00CC7874"/>
    <w:rsid w:val="00CD0337"/>
    <w:rsid w:val="00CD3B85"/>
    <w:rsid w:val="00CD4185"/>
    <w:rsid w:val="00CD68FA"/>
    <w:rsid w:val="00CE09FC"/>
    <w:rsid w:val="00CE0ECC"/>
    <w:rsid w:val="00CE158F"/>
    <w:rsid w:val="00CE23E9"/>
    <w:rsid w:val="00CE2514"/>
    <w:rsid w:val="00CE319C"/>
    <w:rsid w:val="00CE6E2D"/>
    <w:rsid w:val="00CF02B6"/>
    <w:rsid w:val="00CF091D"/>
    <w:rsid w:val="00CF1ED9"/>
    <w:rsid w:val="00CF2350"/>
    <w:rsid w:val="00CF5EFC"/>
    <w:rsid w:val="00CF7EF9"/>
    <w:rsid w:val="00D02A28"/>
    <w:rsid w:val="00D02E32"/>
    <w:rsid w:val="00D07F8C"/>
    <w:rsid w:val="00D12626"/>
    <w:rsid w:val="00D13B30"/>
    <w:rsid w:val="00D13D1B"/>
    <w:rsid w:val="00D15D7C"/>
    <w:rsid w:val="00D16578"/>
    <w:rsid w:val="00D1741C"/>
    <w:rsid w:val="00D215BC"/>
    <w:rsid w:val="00D237B2"/>
    <w:rsid w:val="00D24004"/>
    <w:rsid w:val="00D24800"/>
    <w:rsid w:val="00D25B9F"/>
    <w:rsid w:val="00D26871"/>
    <w:rsid w:val="00D26BF8"/>
    <w:rsid w:val="00D3007D"/>
    <w:rsid w:val="00D30225"/>
    <w:rsid w:val="00D33149"/>
    <w:rsid w:val="00D3533D"/>
    <w:rsid w:val="00D354C8"/>
    <w:rsid w:val="00D418A3"/>
    <w:rsid w:val="00D42011"/>
    <w:rsid w:val="00D424CB"/>
    <w:rsid w:val="00D44AD7"/>
    <w:rsid w:val="00D45982"/>
    <w:rsid w:val="00D45ACD"/>
    <w:rsid w:val="00D46BBB"/>
    <w:rsid w:val="00D502DF"/>
    <w:rsid w:val="00D50833"/>
    <w:rsid w:val="00D5151C"/>
    <w:rsid w:val="00D51733"/>
    <w:rsid w:val="00D5441A"/>
    <w:rsid w:val="00D556B1"/>
    <w:rsid w:val="00D55C07"/>
    <w:rsid w:val="00D5761E"/>
    <w:rsid w:val="00D606A0"/>
    <w:rsid w:val="00D61657"/>
    <w:rsid w:val="00D61979"/>
    <w:rsid w:val="00D61997"/>
    <w:rsid w:val="00D630BD"/>
    <w:rsid w:val="00D64D03"/>
    <w:rsid w:val="00D64E3F"/>
    <w:rsid w:val="00D65E0C"/>
    <w:rsid w:val="00D6712A"/>
    <w:rsid w:val="00D67D1A"/>
    <w:rsid w:val="00D72018"/>
    <w:rsid w:val="00D72447"/>
    <w:rsid w:val="00D72564"/>
    <w:rsid w:val="00D72BBF"/>
    <w:rsid w:val="00D7325E"/>
    <w:rsid w:val="00D74622"/>
    <w:rsid w:val="00D74D5C"/>
    <w:rsid w:val="00D758D7"/>
    <w:rsid w:val="00D77254"/>
    <w:rsid w:val="00D85AED"/>
    <w:rsid w:val="00D86B0A"/>
    <w:rsid w:val="00D9057B"/>
    <w:rsid w:val="00D9065A"/>
    <w:rsid w:val="00D94732"/>
    <w:rsid w:val="00D96A78"/>
    <w:rsid w:val="00DA38DA"/>
    <w:rsid w:val="00DA4211"/>
    <w:rsid w:val="00DA5B47"/>
    <w:rsid w:val="00DB2218"/>
    <w:rsid w:val="00DB2E98"/>
    <w:rsid w:val="00DB4860"/>
    <w:rsid w:val="00DB604A"/>
    <w:rsid w:val="00DB6713"/>
    <w:rsid w:val="00DC12AD"/>
    <w:rsid w:val="00DC1C05"/>
    <w:rsid w:val="00DC7027"/>
    <w:rsid w:val="00DD1382"/>
    <w:rsid w:val="00DD3699"/>
    <w:rsid w:val="00DD447F"/>
    <w:rsid w:val="00DD74EB"/>
    <w:rsid w:val="00DE4F2C"/>
    <w:rsid w:val="00DF0079"/>
    <w:rsid w:val="00DF0E50"/>
    <w:rsid w:val="00DF1E5C"/>
    <w:rsid w:val="00DF40E1"/>
    <w:rsid w:val="00DF504C"/>
    <w:rsid w:val="00E0183C"/>
    <w:rsid w:val="00E03C0D"/>
    <w:rsid w:val="00E03DD3"/>
    <w:rsid w:val="00E0518B"/>
    <w:rsid w:val="00E10381"/>
    <w:rsid w:val="00E12EF7"/>
    <w:rsid w:val="00E13DD3"/>
    <w:rsid w:val="00E14D8F"/>
    <w:rsid w:val="00E14F14"/>
    <w:rsid w:val="00E1518D"/>
    <w:rsid w:val="00E1567B"/>
    <w:rsid w:val="00E170E2"/>
    <w:rsid w:val="00E2100D"/>
    <w:rsid w:val="00E21D15"/>
    <w:rsid w:val="00E22143"/>
    <w:rsid w:val="00E22299"/>
    <w:rsid w:val="00E223FB"/>
    <w:rsid w:val="00E22BED"/>
    <w:rsid w:val="00E26A87"/>
    <w:rsid w:val="00E27F79"/>
    <w:rsid w:val="00E303E0"/>
    <w:rsid w:val="00E3220C"/>
    <w:rsid w:val="00E32931"/>
    <w:rsid w:val="00E33479"/>
    <w:rsid w:val="00E344B0"/>
    <w:rsid w:val="00E45686"/>
    <w:rsid w:val="00E45A97"/>
    <w:rsid w:val="00E50503"/>
    <w:rsid w:val="00E5071F"/>
    <w:rsid w:val="00E52196"/>
    <w:rsid w:val="00E54F28"/>
    <w:rsid w:val="00E55624"/>
    <w:rsid w:val="00E5593D"/>
    <w:rsid w:val="00E6266A"/>
    <w:rsid w:val="00E64B18"/>
    <w:rsid w:val="00E72C99"/>
    <w:rsid w:val="00E72ECB"/>
    <w:rsid w:val="00E73625"/>
    <w:rsid w:val="00E743F0"/>
    <w:rsid w:val="00E7448C"/>
    <w:rsid w:val="00E766B9"/>
    <w:rsid w:val="00E77295"/>
    <w:rsid w:val="00E77B43"/>
    <w:rsid w:val="00E80159"/>
    <w:rsid w:val="00E84239"/>
    <w:rsid w:val="00E846A2"/>
    <w:rsid w:val="00E86CC3"/>
    <w:rsid w:val="00E86ECE"/>
    <w:rsid w:val="00E94E39"/>
    <w:rsid w:val="00E959BB"/>
    <w:rsid w:val="00EA26EC"/>
    <w:rsid w:val="00EA50C6"/>
    <w:rsid w:val="00EA5246"/>
    <w:rsid w:val="00EA57AF"/>
    <w:rsid w:val="00EA5903"/>
    <w:rsid w:val="00EA74FD"/>
    <w:rsid w:val="00EB5DC3"/>
    <w:rsid w:val="00EB6179"/>
    <w:rsid w:val="00EC24A7"/>
    <w:rsid w:val="00EC3AE3"/>
    <w:rsid w:val="00EC42EB"/>
    <w:rsid w:val="00EC7E34"/>
    <w:rsid w:val="00ED1463"/>
    <w:rsid w:val="00ED22FD"/>
    <w:rsid w:val="00ED3ABE"/>
    <w:rsid w:val="00ED4F01"/>
    <w:rsid w:val="00ED53CD"/>
    <w:rsid w:val="00ED5806"/>
    <w:rsid w:val="00ED6A5F"/>
    <w:rsid w:val="00EE08C8"/>
    <w:rsid w:val="00EE2A2D"/>
    <w:rsid w:val="00EE51B7"/>
    <w:rsid w:val="00EE565C"/>
    <w:rsid w:val="00EE5F12"/>
    <w:rsid w:val="00EE7889"/>
    <w:rsid w:val="00EE7910"/>
    <w:rsid w:val="00EF0236"/>
    <w:rsid w:val="00EF0504"/>
    <w:rsid w:val="00EF2505"/>
    <w:rsid w:val="00EF39A7"/>
    <w:rsid w:val="00EF49BC"/>
    <w:rsid w:val="00F03BDF"/>
    <w:rsid w:val="00F07322"/>
    <w:rsid w:val="00F07E27"/>
    <w:rsid w:val="00F1104E"/>
    <w:rsid w:val="00F1195D"/>
    <w:rsid w:val="00F12C94"/>
    <w:rsid w:val="00F139D2"/>
    <w:rsid w:val="00F170CB"/>
    <w:rsid w:val="00F178D3"/>
    <w:rsid w:val="00F22831"/>
    <w:rsid w:val="00F23B54"/>
    <w:rsid w:val="00F24A8E"/>
    <w:rsid w:val="00F25DE4"/>
    <w:rsid w:val="00F3109C"/>
    <w:rsid w:val="00F31DBB"/>
    <w:rsid w:val="00F34877"/>
    <w:rsid w:val="00F34FD4"/>
    <w:rsid w:val="00F35AD3"/>
    <w:rsid w:val="00F414DB"/>
    <w:rsid w:val="00F41764"/>
    <w:rsid w:val="00F425B1"/>
    <w:rsid w:val="00F43161"/>
    <w:rsid w:val="00F43A66"/>
    <w:rsid w:val="00F441D7"/>
    <w:rsid w:val="00F45222"/>
    <w:rsid w:val="00F45E76"/>
    <w:rsid w:val="00F462B5"/>
    <w:rsid w:val="00F46B76"/>
    <w:rsid w:val="00F4783A"/>
    <w:rsid w:val="00F50802"/>
    <w:rsid w:val="00F52210"/>
    <w:rsid w:val="00F5275F"/>
    <w:rsid w:val="00F52962"/>
    <w:rsid w:val="00F529A1"/>
    <w:rsid w:val="00F52A1A"/>
    <w:rsid w:val="00F52D80"/>
    <w:rsid w:val="00F534C3"/>
    <w:rsid w:val="00F53CFD"/>
    <w:rsid w:val="00F54E4C"/>
    <w:rsid w:val="00F56B6E"/>
    <w:rsid w:val="00F5709B"/>
    <w:rsid w:val="00F75D76"/>
    <w:rsid w:val="00F7770D"/>
    <w:rsid w:val="00F81546"/>
    <w:rsid w:val="00F816A4"/>
    <w:rsid w:val="00F83408"/>
    <w:rsid w:val="00F87128"/>
    <w:rsid w:val="00F91969"/>
    <w:rsid w:val="00F934C2"/>
    <w:rsid w:val="00F9373E"/>
    <w:rsid w:val="00F954FC"/>
    <w:rsid w:val="00F95C63"/>
    <w:rsid w:val="00F971ED"/>
    <w:rsid w:val="00F97DE1"/>
    <w:rsid w:val="00FA2EEC"/>
    <w:rsid w:val="00FA3104"/>
    <w:rsid w:val="00FA3230"/>
    <w:rsid w:val="00FB1D8D"/>
    <w:rsid w:val="00FC055D"/>
    <w:rsid w:val="00FC2565"/>
    <w:rsid w:val="00FC2E33"/>
    <w:rsid w:val="00FC7675"/>
    <w:rsid w:val="00FD02FF"/>
    <w:rsid w:val="00FD7D2B"/>
    <w:rsid w:val="00FE0D54"/>
    <w:rsid w:val="00FE22E1"/>
    <w:rsid w:val="00FE42E5"/>
    <w:rsid w:val="00FF2F33"/>
    <w:rsid w:val="00FF302D"/>
    <w:rsid w:val="00FF374C"/>
    <w:rsid w:val="00FF38FA"/>
    <w:rsid w:val="00FF4406"/>
    <w:rsid w:val="00FF4451"/>
    <w:rsid w:val="7876C2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F0C7E"/>
  <w15:docId w15:val="{845C6246-0DAD-47C9-8061-1CBE6109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4F"/>
    <w:rPr>
      <w:rFonts w:ascii="Arial" w:hAnsi="Arial"/>
    </w:rPr>
  </w:style>
  <w:style w:type="paragraph" w:styleId="Ttulo1">
    <w:name w:val="heading 1"/>
    <w:basedOn w:val="Normal"/>
    <w:next w:val="Normal"/>
    <w:link w:val="Ttulo1Car"/>
    <w:uiPriority w:val="9"/>
    <w:qFormat/>
    <w:rsid w:val="00C167BF"/>
    <w:pPr>
      <w:keepNext/>
      <w:keepLines/>
      <w:spacing w:before="240" w:after="0"/>
      <w:jc w:val="center"/>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5C7E56"/>
    <w:pPr>
      <w:keepNext/>
      <w:keepLines/>
      <w:spacing w:before="40" w:after="0"/>
      <w:ind w:left="708"/>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750EA7"/>
    <w:pPr>
      <w:keepNext/>
      <w:keepLines/>
      <w:spacing w:before="200" w:after="0"/>
      <w:ind w:left="1416"/>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C213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67BF"/>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5C7E56"/>
    <w:rPr>
      <w:rFonts w:ascii="Arial" w:eastAsiaTheme="majorEastAsia" w:hAnsi="Arial" w:cstheme="majorBidi"/>
      <w:b/>
      <w:szCs w:val="26"/>
    </w:rPr>
  </w:style>
  <w:style w:type="character" w:customStyle="1" w:styleId="Ttulo3Car">
    <w:name w:val="Título 3 Car"/>
    <w:basedOn w:val="Fuentedeprrafopredeter"/>
    <w:link w:val="Ttulo3"/>
    <w:uiPriority w:val="9"/>
    <w:rsid w:val="00750EA7"/>
    <w:rPr>
      <w:rFonts w:ascii="Arial" w:eastAsiaTheme="majorEastAsia" w:hAnsi="Arial" w:cstheme="majorBidi"/>
      <w:b/>
      <w:bCs/>
    </w:rPr>
  </w:style>
  <w:style w:type="paragraph" w:customStyle="1" w:styleId="Default">
    <w:name w:val="Default"/>
    <w:rsid w:val="00BD23F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List,Bullets,Fluvial1,Ha,Cuadrícula clara - Énfasis 31,Lista vistosa - Énfasis 11,Normal. Viñetas,HOJA,Bolita,Párrafo de lista4,BOLADEF,Párrafo de lista3,Párrafo de lista21,BOLA,Nivel 1 OS,List1,Elabora,List Paragraph"/>
    <w:basedOn w:val="Normal"/>
    <w:link w:val="PrrafodelistaCar"/>
    <w:uiPriority w:val="34"/>
    <w:qFormat/>
    <w:rsid w:val="00C66E68"/>
    <w:pPr>
      <w:ind w:left="720"/>
      <w:contextualSpacing/>
    </w:pPr>
  </w:style>
  <w:style w:type="paragraph" w:styleId="Encabezado">
    <w:name w:val="header"/>
    <w:basedOn w:val="Normal"/>
    <w:link w:val="EncabezadoCar"/>
    <w:unhideWhenUsed/>
    <w:rsid w:val="00900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05FE"/>
  </w:style>
  <w:style w:type="paragraph" w:styleId="Piedepgina">
    <w:name w:val="footer"/>
    <w:basedOn w:val="Normal"/>
    <w:link w:val="PiedepginaCar"/>
    <w:uiPriority w:val="99"/>
    <w:unhideWhenUsed/>
    <w:rsid w:val="00900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05FE"/>
  </w:style>
  <w:style w:type="paragraph" w:styleId="NormalWeb">
    <w:name w:val="Normal (Web)"/>
    <w:basedOn w:val="Normal"/>
    <w:uiPriority w:val="99"/>
    <w:unhideWhenUsed/>
    <w:rsid w:val="009005F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1E56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62A"/>
    <w:rPr>
      <w:rFonts w:ascii="Tahoma" w:hAnsi="Tahoma" w:cs="Tahoma"/>
      <w:sz w:val="16"/>
      <w:szCs w:val="16"/>
    </w:rPr>
  </w:style>
  <w:style w:type="table" w:styleId="Tablaconcuadrcula">
    <w:name w:val="Table Grid"/>
    <w:basedOn w:val="Tablanormal"/>
    <w:uiPriority w:val="39"/>
    <w:rsid w:val="00F5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86BB7"/>
    <w:rPr>
      <w:sz w:val="16"/>
      <w:szCs w:val="16"/>
    </w:rPr>
  </w:style>
  <w:style w:type="paragraph" w:styleId="Textocomentario">
    <w:name w:val="annotation text"/>
    <w:basedOn w:val="Normal"/>
    <w:link w:val="TextocomentarioCar"/>
    <w:uiPriority w:val="99"/>
    <w:semiHidden/>
    <w:unhideWhenUsed/>
    <w:rsid w:val="00886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BB7"/>
    <w:rPr>
      <w:sz w:val="20"/>
      <w:szCs w:val="20"/>
    </w:rPr>
  </w:style>
  <w:style w:type="paragraph" w:styleId="Asuntodelcomentario">
    <w:name w:val="annotation subject"/>
    <w:basedOn w:val="Textocomentario"/>
    <w:next w:val="Textocomentario"/>
    <w:link w:val="AsuntodelcomentarioCar"/>
    <w:uiPriority w:val="99"/>
    <w:semiHidden/>
    <w:unhideWhenUsed/>
    <w:rsid w:val="00886BB7"/>
    <w:rPr>
      <w:b/>
      <w:bCs/>
    </w:rPr>
  </w:style>
  <w:style w:type="character" w:customStyle="1" w:styleId="AsuntodelcomentarioCar">
    <w:name w:val="Asunto del comentario Car"/>
    <w:basedOn w:val="TextocomentarioCar"/>
    <w:link w:val="Asuntodelcomentario"/>
    <w:uiPriority w:val="99"/>
    <w:semiHidden/>
    <w:rsid w:val="00886BB7"/>
    <w:rPr>
      <w:b/>
      <w:bCs/>
      <w:sz w:val="20"/>
      <w:szCs w:val="20"/>
    </w:rPr>
  </w:style>
  <w:style w:type="paragraph" w:styleId="Textoindependiente">
    <w:name w:val="Body Text"/>
    <w:basedOn w:val="Normal"/>
    <w:link w:val="TextoindependienteCar"/>
    <w:uiPriority w:val="1"/>
    <w:qFormat/>
    <w:rsid w:val="00240127"/>
    <w:pPr>
      <w:widowControl w:val="0"/>
      <w:autoSpaceDE w:val="0"/>
      <w:autoSpaceDN w:val="0"/>
      <w:spacing w:after="0" w:line="240" w:lineRule="auto"/>
    </w:pPr>
    <w:rPr>
      <w:rFonts w:eastAsia="Arial" w:cs="Arial"/>
      <w:sz w:val="24"/>
      <w:szCs w:val="24"/>
      <w:lang w:val="es-ES"/>
    </w:rPr>
  </w:style>
  <w:style w:type="character" w:customStyle="1" w:styleId="TextoindependienteCar">
    <w:name w:val="Texto independiente Car"/>
    <w:basedOn w:val="Fuentedeprrafopredeter"/>
    <w:link w:val="Textoindependiente"/>
    <w:uiPriority w:val="1"/>
    <w:rsid w:val="00240127"/>
    <w:rPr>
      <w:rFonts w:ascii="Arial" w:eastAsia="Arial" w:hAnsi="Arial" w:cs="Arial"/>
      <w:sz w:val="24"/>
      <w:szCs w:val="24"/>
      <w:lang w:val="es-ES"/>
    </w:rPr>
  </w:style>
  <w:style w:type="paragraph" w:customStyle="1" w:styleId="TableParagraph">
    <w:name w:val="Table Paragraph"/>
    <w:basedOn w:val="Normal"/>
    <w:uiPriority w:val="1"/>
    <w:qFormat/>
    <w:rsid w:val="00DA5B47"/>
    <w:pPr>
      <w:widowControl w:val="0"/>
      <w:autoSpaceDE w:val="0"/>
      <w:autoSpaceDN w:val="0"/>
      <w:spacing w:after="0" w:line="252" w:lineRule="exact"/>
      <w:ind w:left="84"/>
    </w:pPr>
    <w:rPr>
      <w:rFonts w:eastAsia="Arial" w:cs="Arial"/>
      <w:lang w:val="es-ES"/>
    </w:rPr>
  </w:style>
  <w:style w:type="character" w:styleId="Nmerodepgina">
    <w:name w:val="page number"/>
    <w:basedOn w:val="Fuentedeprrafopredeter"/>
    <w:rsid w:val="00792903"/>
  </w:style>
  <w:style w:type="paragraph" w:customStyle="1" w:styleId="Standard">
    <w:name w:val="Standard"/>
    <w:rsid w:val="00303D1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03D10"/>
    <w:pPr>
      <w:spacing w:after="120"/>
    </w:pPr>
  </w:style>
  <w:style w:type="paragraph" w:styleId="TtuloTDC">
    <w:name w:val="TOC Heading"/>
    <w:basedOn w:val="Ttulo1"/>
    <w:next w:val="Normal"/>
    <w:uiPriority w:val="39"/>
    <w:unhideWhenUsed/>
    <w:qFormat/>
    <w:rsid w:val="00B23759"/>
    <w:pPr>
      <w:jc w:val="left"/>
      <w:outlineLvl w:val="9"/>
    </w:pPr>
    <w:rPr>
      <w:rFonts w:asciiTheme="majorHAnsi" w:hAnsiTheme="majorHAnsi"/>
      <w:b w:val="0"/>
      <w:color w:val="2E74B5" w:themeColor="accent1" w:themeShade="BF"/>
      <w:lang w:eastAsia="es-CO"/>
    </w:rPr>
  </w:style>
  <w:style w:type="paragraph" w:styleId="TDC1">
    <w:name w:val="toc 1"/>
    <w:basedOn w:val="Normal"/>
    <w:next w:val="Normal"/>
    <w:autoRedefine/>
    <w:uiPriority w:val="39"/>
    <w:unhideWhenUsed/>
    <w:rsid w:val="00B23759"/>
    <w:pPr>
      <w:spacing w:after="100"/>
    </w:pPr>
  </w:style>
  <w:style w:type="paragraph" w:styleId="TDC2">
    <w:name w:val="toc 2"/>
    <w:basedOn w:val="Normal"/>
    <w:next w:val="Normal"/>
    <w:autoRedefine/>
    <w:uiPriority w:val="39"/>
    <w:unhideWhenUsed/>
    <w:rsid w:val="00B23759"/>
    <w:pPr>
      <w:spacing w:after="100"/>
      <w:ind w:left="220"/>
    </w:pPr>
  </w:style>
  <w:style w:type="paragraph" w:styleId="TDC3">
    <w:name w:val="toc 3"/>
    <w:basedOn w:val="Normal"/>
    <w:next w:val="Normal"/>
    <w:autoRedefine/>
    <w:uiPriority w:val="39"/>
    <w:unhideWhenUsed/>
    <w:rsid w:val="00B23759"/>
    <w:pPr>
      <w:spacing w:after="100"/>
      <w:ind w:left="440"/>
    </w:pPr>
  </w:style>
  <w:style w:type="character" w:styleId="Hipervnculo">
    <w:name w:val="Hyperlink"/>
    <w:basedOn w:val="Fuentedeprrafopredeter"/>
    <w:uiPriority w:val="99"/>
    <w:unhideWhenUsed/>
    <w:rsid w:val="00B23759"/>
    <w:rPr>
      <w:color w:val="0563C1" w:themeColor="hyperlink"/>
      <w:u w:val="single"/>
    </w:rPr>
  </w:style>
  <w:style w:type="character" w:customStyle="1" w:styleId="PrrafodelistaCar">
    <w:name w:val="Párrafo de lista Car"/>
    <w:aliases w:val="List Car,Bullets Car,Fluvial1 Car,Ha Car,Cuadrícula clara - Énfasis 31 Car,Lista vistosa - Énfasis 11 Car,Normal. Viñetas Car,HOJA Car,Bolita Car,Párrafo de lista4 Car,BOLADEF Car,Párrafo de lista3 Car,Párrafo de lista21 Car"/>
    <w:basedOn w:val="Fuentedeprrafopredeter"/>
    <w:link w:val="Prrafodelista"/>
    <w:uiPriority w:val="34"/>
    <w:rsid w:val="000D78A1"/>
  </w:style>
  <w:style w:type="paragraph" w:customStyle="1" w:styleId="LO-Normal">
    <w:name w:val="LO-Normal"/>
    <w:qFormat/>
    <w:rsid w:val="0018184D"/>
    <w:pPr>
      <w:keepNext/>
      <w:widowControl w:val="0"/>
      <w:shd w:val="clear" w:color="auto" w:fill="FFFFFF"/>
      <w:suppressAutoHyphens/>
      <w:spacing w:after="0" w:line="240" w:lineRule="auto"/>
      <w:textAlignment w:val="baseline"/>
    </w:pPr>
    <w:rPr>
      <w:rFonts w:ascii="Times New Roman" w:eastAsia="SimSun" w:hAnsi="Times New Roman" w:cs="Mangal"/>
      <w:sz w:val="24"/>
      <w:szCs w:val="24"/>
      <w:lang w:eastAsia="zh-CN" w:bidi="hi-IN"/>
    </w:rPr>
  </w:style>
  <w:style w:type="paragraph" w:styleId="Sinespaciado">
    <w:name w:val="No Spacing"/>
    <w:uiPriority w:val="1"/>
    <w:qFormat/>
    <w:rsid w:val="00D74D5C"/>
    <w:pPr>
      <w:spacing w:after="0" w:line="240" w:lineRule="auto"/>
    </w:pPr>
  </w:style>
  <w:style w:type="character" w:customStyle="1" w:styleId="normaltextrun">
    <w:name w:val="normaltextrun"/>
    <w:basedOn w:val="Fuentedeprrafopredeter"/>
    <w:rsid w:val="0007582F"/>
  </w:style>
  <w:style w:type="character" w:styleId="Mencinsinresolver">
    <w:name w:val="Unresolved Mention"/>
    <w:basedOn w:val="Fuentedeprrafopredeter"/>
    <w:uiPriority w:val="99"/>
    <w:semiHidden/>
    <w:unhideWhenUsed/>
    <w:rsid w:val="008D6D3D"/>
    <w:rPr>
      <w:color w:val="605E5C"/>
      <w:shd w:val="clear" w:color="auto" w:fill="E1DFDD"/>
    </w:rPr>
  </w:style>
  <w:style w:type="character" w:customStyle="1" w:styleId="Ttulo4Car">
    <w:name w:val="Título 4 Car"/>
    <w:basedOn w:val="Fuentedeprrafopredeter"/>
    <w:link w:val="Ttulo4"/>
    <w:uiPriority w:val="9"/>
    <w:semiHidden/>
    <w:rsid w:val="00C21327"/>
    <w:rPr>
      <w:rFonts w:asciiTheme="majorHAnsi" w:eastAsiaTheme="majorEastAsia" w:hAnsiTheme="majorHAnsi" w:cstheme="majorBidi"/>
      <w:i/>
      <w:iCs/>
      <w:color w:val="2E74B5" w:themeColor="accent1" w:themeShade="BF"/>
    </w:rPr>
  </w:style>
  <w:style w:type="paragraph" w:styleId="TDC4">
    <w:name w:val="toc 4"/>
    <w:basedOn w:val="Normal"/>
    <w:next w:val="Normal"/>
    <w:autoRedefine/>
    <w:uiPriority w:val="39"/>
    <w:unhideWhenUsed/>
    <w:rsid w:val="008F6C8C"/>
    <w:pPr>
      <w:spacing w:after="100"/>
      <w:ind w:left="660"/>
    </w:pPr>
    <w:rPr>
      <w:rFonts w:asciiTheme="minorHAnsi" w:eastAsiaTheme="minorEastAsia" w:hAnsiTheme="minorHAnsi"/>
      <w:lang w:val="en-US"/>
    </w:rPr>
  </w:style>
  <w:style w:type="paragraph" w:styleId="TDC5">
    <w:name w:val="toc 5"/>
    <w:basedOn w:val="Normal"/>
    <w:next w:val="Normal"/>
    <w:autoRedefine/>
    <w:uiPriority w:val="39"/>
    <w:unhideWhenUsed/>
    <w:rsid w:val="008F6C8C"/>
    <w:pPr>
      <w:spacing w:after="100"/>
      <w:ind w:left="880"/>
    </w:pPr>
    <w:rPr>
      <w:rFonts w:asciiTheme="minorHAnsi" w:eastAsiaTheme="minorEastAsia" w:hAnsiTheme="minorHAnsi"/>
      <w:lang w:val="en-US"/>
    </w:rPr>
  </w:style>
  <w:style w:type="paragraph" w:styleId="TDC6">
    <w:name w:val="toc 6"/>
    <w:basedOn w:val="Normal"/>
    <w:next w:val="Normal"/>
    <w:autoRedefine/>
    <w:uiPriority w:val="39"/>
    <w:unhideWhenUsed/>
    <w:rsid w:val="008F6C8C"/>
    <w:pPr>
      <w:spacing w:after="100"/>
      <w:ind w:left="1100"/>
    </w:pPr>
    <w:rPr>
      <w:rFonts w:asciiTheme="minorHAnsi" w:eastAsiaTheme="minorEastAsia" w:hAnsiTheme="minorHAnsi"/>
      <w:lang w:val="en-US"/>
    </w:rPr>
  </w:style>
  <w:style w:type="paragraph" w:styleId="TDC7">
    <w:name w:val="toc 7"/>
    <w:basedOn w:val="Normal"/>
    <w:next w:val="Normal"/>
    <w:autoRedefine/>
    <w:uiPriority w:val="39"/>
    <w:unhideWhenUsed/>
    <w:rsid w:val="008F6C8C"/>
    <w:pPr>
      <w:spacing w:after="100"/>
      <w:ind w:left="1320"/>
    </w:pPr>
    <w:rPr>
      <w:rFonts w:asciiTheme="minorHAnsi" w:eastAsiaTheme="minorEastAsia" w:hAnsiTheme="minorHAnsi"/>
      <w:lang w:val="en-US"/>
    </w:rPr>
  </w:style>
  <w:style w:type="paragraph" w:styleId="TDC8">
    <w:name w:val="toc 8"/>
    <w:basedOn w:val="Normal"/>
    <w:next w:val="Normal"/>
    <w:autoRedefine/>
    <w:uiPriority w:val="39"/>
    <w:unhideWhenUsed/>
    <w:rsid w:val="008F6C8C"/>
    <w:pPr>
      <w:spacing w:after="100"/>
      <w:ind w:left="1540"/>
    </w:pPr>
    <w:rPr>
      <w:rFonts w:asciiTheme="minorHAnsi" w:eastAsiaTheme="minorEastAsia" w:hAnsiTheme="minorHAnsi"/>
      <w:lang w:val="en-US"/>
    </w:rPr>
  </w:style>
  <w:style w:type="paragraph" w:styleId="TDC9">
    <w:name w:val="toc 9"/>
    <w:basedOn w:val="Normal"/>
    <w:next w:val="Normal"/>
    <w:autoRedefine/>
    <w:uiPriority w:val="39"/>
    <w:unhideWhenUsed/>
    <w:rsid w:val="008F6C8C"/>
    <w:pPr>
      <w:spacing w:after="100"/>
      <w:ind w:left="176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313">
      <w:bodyDiv w:val="1"/>
      <w:marLeft w:val="0"/>
      <w:marRight w:val="0"/>
      <w:marTop w:val="0"/>
      <w:marBottom w:val="0"/>
      <w:divBdr>
        <w:top w:val="none" w:sz="0" w:space="0" w:color="auto"/>
        <w:left w:val="none" w:sz="0" w:space="0" w:color="auto"/>
        <w:bottom w:val="none" w:sz="0" w:space="0" w:color="auto"/>
        <w:right w:val="none" w:sz="0" w:space="0" w:color="auto"/>
      </w:divBdr>
    </w:div>
    <w:div w:id="133567592">
      <w:bodyDiv w:val="1"/>
      <w:marLeft w:val="0"/>
      <w:marRight w:val="0"/>
      <w:marTop w:val="0"/>
      <w:marBottom w:val="0"/>
      <w:divBdr>
        <w:top w:val="none" w:sz="0" w:space="0" w:color="auto"/>
        <w:left w:val="none" w:sz="0" w:space="0" w:color="auto"/>
        <w:bottom w:val="none" w:sz="0" w:space="0" w:color="auto"/>
        <w:right w:val="none" w:sz="0" w:space="0" w:color="auto"/>
      </w:divBdr>
    </w:div>
    <w:div w:id="591935295">
      <w:bodyDiv w:val="1"/>
      <w:marLeft w:val="0"/>
      <w:marRight w:val="0"/>
      <w:marTop w:val="0"/>
      <w:marBottom w:val="0"/>
      <w:divBdr>
        <w:top w:val="none" w:sz="0" w:space="0" w:color="auto"/>
        <w:left w:val="none" w:sz="0" w:space="0" w:color="auto"/>
        <w:bottom w:val="none" w:sz="0" w:space="0" w:color="auto"/>
        <w:right w:val="none" w:sz="0" w:space="0" w:color="auto"/>
      </w:divBdr>
    </w:div>
    <w:div w:id="686367909">
      <w:bodyDiv w:val="1"/>
      <w:marLeft w:val="0"/>
      <w:marRight w:val="0"/>
      <w:marTop w:val="0"/>
      <w:marBottom w:val="0"/>
      <w:divBdr>
        <w:top w:val="none" w:sz="0" w:space="0" w:color="auto"/>
        <w:left w:val="none" w:sz="0" w:space="0" w:color="auto"/>
        <w:bottom w:val="none" w:sz="0" w:space="0" w:color="auto"/>
        <w:right w:val="none" w:sz="0" w:space="0" w:color="auto"/>
      </w:divBdr>
    </w:div>
    <w:div w:id="1895695393">
      <w:bodyDiv w:val="1"/>
      <w:marLeft w:val="0"/>
      <w:marRight w:val="0"/>
      <w:marTop w:val="0"/>
      <w:marBottom w:val="0"/>
      <w:divBdr>
        <w:top w:val="none" w:sz="0" w:space="0" w:color="auto"/>
        <w:left w:val="none" w:sz="0" w:space="0" w:color="auto"/>
        <w:bottom w:val="none" w:sz="0" w:space="0" w:color="auto"/>
        <w:right w:val="none" w:sz="0" w:space="0" w:color="auto"/>
      </w:divBdr>
      <w:divsChild>
        <w:div w:id="1693147874">
          <w:marLeft w:val="0"/>
          <w:marRight w:val="0"/>
          <w:marTop w:val="0"/>
          <w:marBottom w:val="0"/>
          <w:divBdr>
            <w:top w:val="none" w:sz="0" w:space="0" w:color="auto"/>
            <w:left w:val="none" w:sz="0" w:space="0" w:color="auto"/>
            <w:bottom w:val="none" w:sz="0" w:space="0" w:color="auto"/>
            <w:right w:val="none" w:sz="0" w:space="0" w:color="auto"/>
          </w:divBdr>
          <w:divsChild>
            <w:div w:id="112098132">
              <w:marLeft w:val="0"/>
              <w:marRight w:val="0"/>
              <w:marTop w:val="0"/>
              <w:marBottom w:val="0"/>
              <w:divBdr>
                <w:top w:val="none" w:sz="0" w:space="0" w:color="auto"/>
                <w:left w:val="none" w:sz="0" w:space="0" w:color="auto"/>
                <w:bottom w:val="none" w:sz="0" w:space="0" w:color="auto"/>
                <w:right w:val="none" w:sz="0" w:space="0" w:color="auto"/>
              </w:divBdr>
              <w:divsChild>
                <w:div w:id="1134325775">
                  <w:marLeft w:val="0"/>
                  <w:marRight w:val="0"/>
                  <w:marTop w:val="0"/>
                  <w:marBottom w:val="0"/>
                  <w:divBdr>
                    <w:top w:val="none" w:sz="0" w:space="0" w:color="auto"/>
                    <w:left w:val="none" w:sz="0" w:space="0" w:color="auto"/>
                    <w:bottom w:val="none" w:sz="0" w:space="0" w:color="auto"/>
                    <w:right w:val="none" w:sz="0" w:space="0" w:color="auto"/>
                  </w:divBdr>
                  <w:divsChild>
                    <w:div w:id="47657926">
                      <w:marLeft w:val="0"/>
                      <w:marRight w:val="0"/>
                      <w:marTop w:val="0"/>
                      <w:marBottom w:val="0"/>
                      <w:divBdr>
                        <w:top w:val="none" w:sz="0" w:space="0" w:color="auto"/>
                        <w:left w:val="none" w:sz="0" w:space="0" w:color="auto"/>
                        <w:bottom w:val="none" w:sz="0" w:space="0" w:color="auto"/>
                        <w:right w:val="none" w:sz="0" w:space="0" w:color="auto"/>
                      </w:divBdr>
                      <w:divsChild>
                        <w:div w:id="2006590006">
                          <w:marLeft w:val="0"/>
                          <w:marRight w:val="0"/>
                          <w:marTop w:val="0"/>
                          <w:marBottom w:val="0"/>
                          <w:divBdr>
                            <w:top w:val="none" w:sz="0" w:space="0" w:color="auto"/>
                            <w:left w:val="none" w:sz="0" w:space="0" w:color="auto"/>
                            <w:bottom w:val="none" w:sz="0" w:space="0" w:color="auto"/>
                            <w:right w:val="none" w:sz="0" w:space="0" w:color="auto"/>
                          </w:divBdr>
                          <w:divsChild>
                            <w:div w:id="1697658600">
                              <w:marLeft w:val="0"/>
                              <w:marRight w:val="0"/>
                              <w:marTop w:val="0"/>
                              <w:marBottom w:val="0"/>
                              <w:divBdr>
                                <w:top w:val="none" w:sz="0" w:space="0" w:color="auto"/>
                                <w:left w:val="none" w:sz="0" w:space="0" w:color="auto"/>
                                <w:bottom w:val="none" w:sz="0" w:space="0" w:color="auto"/>
                                <w:right w:val="none" w:sz="0" w:space="0" w:color="auto"/>
                              </w:divBdr>
                              <w:divsChild>
                                <w:div w:id="463935088">
                                  <w:marLeft w:val="0"/>
                                  <w:marRight w:val="0"/>
                                  <w:marTop w:val="0"/>
                                  <w:marBottom w:val="0"/>
                                  <w:divBdr>
                                    <w:top w:val="none" w:sz="0" w:space="0" w:color="auto"/>
                                    <w:left w:val="none" w:sz="0" w:space="0" w:color="auto"/>
                                    <w:bottom w:val="none" w:sz="0" w:space="0" w:color="auto"/>
                                    <w:right w:val="none" w:sz="0" w:space="0" w:color="auto"/>
                                  </w:divBdr>
                                  <w:divsChild>
                                    <w:div w:id="956568408">
                                      <w:marLeft w:val="0"/>
                                      <w:marRight w:val="0"/>
                                      <w:marTop w:val="0"/>
                                      <w:marBottom w:val="0"/>
                                      <w:divBdr>
                                        <w:top w:val="none" w:sz="0" w:space="0" w:color="auto"/>
                                        <w:left w:val="none" w:sz="0" w:space="0" w:color="auto"/>
                                        <w:bottom w:val="none" w:sz="0" w:space="0" w:color="auto"/>
                                        <w:right w:val="none" w:sz="0" w:space="0" w:color="auto"/>
                                      </w:divBdr>
                                      <w:divsChild>
                                        <w:div w:id="1496217713">
                                          <w:marLeft w:val="0"/>
                                          <w:marRight w:val="0"/>
                                          <w:marTop w:val="0"/>
                                          <w:marBottom w:val="0"/>
                                          <w:divBdr>
                                            <w:top w:val="none" w:sz="0" w:space="0" w:color="auto"/>
                                            <w:left w:val="none" w:sz="0" w:space="0" w:color="auto"/>
                                            <w:bottom w:val="none" w:sz="0" w:space="0" w:color="auto"/>
                                            <w:right w:val="none" w:sz="0" w:space="0" w:color="auto"/>
                                          </w:divBdr>
                                          <w:divsChild>
                                            <w:div w:id="1045720981">
                                              <w:marLeft w:val="0"/>
                                              <w:marRight w:val="0"/>
                                              <w:marTop w:val="0"/>
                                              <w:marBottom w:val="0"/>
                                              <w:divBdr>
                                                <w:top w:val="none" w:sz="0" w:space="0" w:color="auto"/>
                                                <w:left w:val="none" w:sz="0" w:space="0" w:color="auto"/>
                                                <w:bottom w:val="none" w:sz="0" w:space="0" w:color="auto"/>
                                                <w:right w:val="none" w:sz="0" w:space="0" w:color="auto"/>
                                              </w:divBdr>
                                              <w:divsChild>
                                                <w:div w:id="58409887">
                                                  <w:marLeft w:val="0"/>
                                                  <w:marRight w:val="0"/>
                                                  <w:marTop w:val="0"/>
                                                  <w:marBottom w:val="0"/>
                                                  <w:divBdr>
                                                    <w:top w:val="none" w:sz="0" w:space="0" w:color="auto"/>
                                                    <w:left w:val="none" w:sz="0" w:space="0" w:color="auto"/>
                                                    <w:bottom w:val="none" w:sz="0" w:space="0" w:color="auto"/>
                                                    <w:right w:val="none" w:sz="0" w:space="0" w:color="auto"/>
                                                  </w:divBdr>
                                                  <w:divsChild>
                                                    <w:div w:id="718163857">
                                                      <w:marLeft w:val="0"/>
                                                      <w:marRight w:val="0"/>
                                                      <w:marTop w:val="0"/>
                                                      <w:marBottom w:val="0"/>
                                                      <w:divBdr>
                                                        <w:top w:val="none" w:sz="0" w:space="0" w:color="auto"/>
                                                        <w:left w:val="none" w:sz="0" w:space="0" w:color="auto"/>
                                                        <w:bottom w:val="none" w:sz="0" w:space="0" w:color="auto"/>
                                                        <w:right w:val="none" w:sz="0" w:space="0" w:color="auto"/>
                                                      </w:divBdr>
                                                      <w:divsChild>
                                                        <w:div w:id="1866014416">
                                                          <w:marLeft w:val="0"/>
                                                          <w:marRight w:val="0"/>
                                                          <w:marTop w:val="0"/>
                                                          <w:marBottom w:val="0"/>
                                                          <w:divBdr>
                                                            <w:top w:val="none" w:sz="0" w:space="0" w:color="auto"/>
                                                            <w:left w:val="none" w:sz="0" w:space="0" w:color="auto"/>
                                                            <w:bottom w:val="none" w:sz="0" w:space="0" w:color="auto"/>
                                                            <w:right w:val="none" w:sz="0" w:space="0" w:color="auto"/>
                                                          </w:divBdr>
                                                          <w:divsChild>
                                                            <w:div w:id="1504510679">
                                                              <w:marLeft w:val="0"/>
                                                              <w:marRight w:val="0"/>
                                                              <w:marTop w:val="0"/>
                                                              <w:marBottom w:val="0"/>
                                                              <w:divBdr>
                                                                <w:top w:val="none" w:sz="0" w:space="0" w:color="auto"/>
                                                                <w:left w:val="none" w:sz="0" w:space="0" w:color="auto"/>
                                                                <w:bottom w:val="none" w:sz="0" w:space="0" w:color="auto"/>
                                                                <w:right w:val="none" w:sz="0" w:space="0" w:color="auto"/>
                                                              </w:divBdr>
                                                              <w:divsChild>
                                                                <w:div w:id="1994018497">
                                                                  <w:marLeft w:val="0"/>
                                                                  <w:marRight w:val="0"/>
                                                                  <w:marTop w:val="0"/>
                                                                  <w:marBottom w:val="0"/>
                                                                  <w:divBdr>
                                                                    <w:top w:val="none" w:sz="0" w:space="0" w:color="auto"/>
                                                                    <w:left w:val="none" w:sz="0" w:space="0" w:color="auto"/>
                                                                    <w:bottom w:val="none" w:sz="0" w:space="0" w:color="auto"/>
                                                                    <w:right w:val="none" w:sz="0" w:space="0" w:color="auto"/>
                                                                  </w:divBdr>
                                                                  <w:divsChild>
                                                                    <w:div w:id="1716395276">
                                                                      <w:marLeft w:val="0"/>
                                                                      <w:marRight w:val="0"/>
                                                                      <w:marTop w:val="0"/>
                                                                      <w:marBottom w:val="0"/>
                                                                      <w:divBdr>
                                                                        <w:top w:val="none" w:sz="0" w:space="0" w:color="auto"/>
                                                                        <w:left w:val="none" w:sz="0" w:space="0" w:color="auto"/>
                                                                        <w:bottom w:val="none" w:sz="0" w:space="0" w:color="auto"/>
                                                                        <w:right w:val="none" w:sz="0" w:space="0" w:color="auto"/>
                                                                      </w:divBdr>
                                                                      <w:divsChild>
                                                                        <w:div w:id="1239558046">
                                                                          <w:marLeft w:val="0"/>
                                                                          <w:marRight w:val="0"/>
                                                                          <w:marTop w:val="0"/>
                                                                          <w:marBottom w:val="0"/>
                                                                          <w:divBdr>
                                                                            <w:top w:val="none" w:sz="0" w:space="0" w:color="auto"/>
                                                                            <w:left w:val="none" w:sz="0" w:space="0" w:color="auto"/>
                                                                            <w:bottom w:val="none" w:sz="0" w:space="0" w:color="auto"/>
                                                                            <w:right w:val="none" w:sz="0" w:space="0" w:color="auto"/>
                                                                          </w:divBdr>
                                                                          <w:divsChild>
                                                                            <w:div w:id="475682167">
                                                                              <w:marLeft w:val="0"/>
                                                                              <w:marRight w:val="0"/>
                                                                              <w:marTop w:val="0"/>
                                                                              <w:marBottom w:val="0"/>
                                                                              <w:divBdr>
                                                                                <w:top w:val="none" w:sz="0" w:space="0" w:color="auto"/>
                                                                                <w:left w:val="none" w:sz="0" w:space="0" w:color="auto"/>
                                                                                <w:bottom w:val="none" w:sz="0" w:space="0" w:color="auto"/>
                                                                                <w:right w:val="none" w:sz="0" w:space="0" w:color="auto"/>
                                                                              </w:divBdr>
                                                                              <w:divsChild>
                                                                                <w:div w:id="367873187">
                                                                                  <w:marLeft w:val="0"/>
                                                                                  <w:marRight w:val="0"/>
                                                                                  <w:marTop w:val="0"/>
                                                                                  <w:marBottom w:val="0"/>
                                                                                  <w:divBdr>
                                                                                    <w:top w:val="none" w:sz="0" w:space="0" w:color="auto"/>
                                                                                    <w:left w:val="none" w:sz="0" w:space="0" w:color="auto"/>
                                                                                    <w:bottom w:val="none" w:sz="0" w:space="0" w:color="auto"/>
                                                                                    <w:right w:val="none" w:sz="0" w:space="0" w:color="auto"/>
                                                                                  </w:divBdr>
                                                                                  <w:divsChild>
                                                                                    <w:div w:id="668022221">
                                                                                      <w:marLeft w:val="0"/>
                                                                                      <w:marRight w:val="0"/>
                                                                                      <w:marTop w:val="0"/>
                                                                                      <w:marBottom w:val="0"/>
                                                                                      <w:divBdr>
                                                                                        <w:top w:val="none" w:sz="0" w:space="0" w:color="auto"/>
                                                                                        <w:left w:val="none" w:sz="0" w:space="0" w:color="auto"/>
                                                                                        <w:bottom w:val="none" w:sz="0" w:space="0" w:color="auto"/>
                                                                                        <w:right w:val="none" w:sz="0" w:space="0" w:color="auto"/>
                                                                                      </w:divBdr>
                                                                                      <w:divsChild>
                                                                                        <w:div w:id="1340039112">
                                                                                          <w:marLeft w:val="0"/>
                                                                                          <w:marRight w:val="0"/>
                                                                                          <w:marTop w:val="0"/>
                                                                                          <w:marBottom w:val="0"/>
                                                                                          <w:divBdr>
                                                                                            <w:top w:val="none" w:sz="0" w:space="0" w:color="auto"/>
                                                                                            <w:left w:val="none" w:sz="0" w:space="0" w:color="auto"/>
                                                                                            <w:bottom w:val="none" w:sz="0" w:space="0" w:color="auto"/>
                                                                                            <w:right w:val="none" w:sz="0" w:space="0" w:color="auto"/>
                                                                                          </w:divBdr>
                                                                                          <w:divsChild>
                                                                                            <w:div w:id="1125807107">
                                                                                              <w:marLeft w:val="0"/>
                                                                                              <w:marRight w:val="0"/>
                                                                                              <w:marTop w:val="0"/>
                                                                                              <w:marBottom w:val="0"/>
                                                                                              <w:divBdr>
                                                                                                <w:top w:val="none" w:sz="0" w:space="0" w:color="auto"/>
                                                                                                <w:left w:val="none" w:sz="0" w:space="0" w:color="auto"/>
                                                                                                <w:bottom w:val="none" w:sz="0" w:space="0" w:color="auto"/>
                                                                                                <w:right w:val="none" w:sz="0" w:space="0" w:color="auto"/>
                                                                                              </w:divBdr>
                                                                                              <w:divsChild>
                                                                                                <w:div w:id="140082540">
                                                                                                  <w:marLeft w:val="0"/>
                                                                                                  <w:marRight w:val="0"/>
                                                                                                  <w:marTop w:val="0"/>
                                                                                                  <w:marBottom w:val="0"/>
                                                                                                  <w:divBdr>
                                                                                                    <w:top w:val="none" w:sz="0" w:space="0" w:color="auto"/>
                                                                                                    <w:left w:val="none" w:sz="0" w:space="0" w:color="auto"/>
                                                                                                    <w:bottom w:val="none" w:sz="0" w:space="0" w:color="auto"/>
                                                                                                    <w:right w:val="none" w:sz="0" w:space="0" w:color="auto"/>
                                                                                                  </w:divBdr>
                                                                                                  <w:divsChild>
                                                                                                    <w:div w:id="854004831">
                                                                                                      <w:marLeft w:val="0"/>
                                                                                                      <w:marRight w:val="0"/>
                                                                                                      <w:marTop w:val="0"/>
                                                                                                      <w:marBottom w:val="0"/>
                                                                                                      <w:divBdr>
                                                                                                        <w:top w:val="none" w:sz="0" w:space="0" w:color="auto"/>
                                                                                                        <w:left w:val="none" w:sz="0" w:space="0" w:color="auto"/>
                                                                                                        <w:bottom w:val="none" w:sz="0" w:space="0" w:color="auto"/>
                                                                                                        <w:right w:val="none" w:sz="0" w:space="0" w:color="auto"/>
                                                                                                      </w:divBdr>
                                                                                                      <w:divsChild>
                                                                                                        <w:div w:id="2080516534">
                                                                                                          <w:marLeft w:val="0"/>
                                                                                                          <w:marRight w:val="0"/>
                                                                                                          <w:marTop w:val="0"/>
                                                                                                          <w:marBottom w:val="0"/>
                                                                                                          <w:divBdr>
                                                                                                            <w:top w:val="none" w:sz="0" w:space="0" w:color="auto"/>
                                                                                                            <w:left w:val="none" w:sz="0" w:space="0" w:color="auto"/>
                                                                                                            <w:bottom w:val="none" w:sz="0" w:space="0" w:color="auto"/>
                                                                                                            <w:right w:val="none" w:sz="0" w:space="0" w:color="auto"/>
                                                                                                          </w:divBdr>
                                                                                                          <w:divsChild>
                                                                                                            <w:div w:id="1948854642">
                                                                                                              <w:marLeft w:val="0"/>
                                                                                                              <w:marRight w:val="0"/>
                                                                                                              <w:marTop w:val="0"/>
                                                                                                              <w:marBottom w:val="0"/>
                                                                                                              <w:divBdr>
                                                                                                                <w:top w:val="none" w:sz="0" w:space="0" w:color="auto"/>
                                                                                                                <w:left w:val="none" w:sz="0" w:space="0" w:color="auto"/>
                                                                                                                <w:bottom w:val="none" w:sz="0" w:space="0" w:color="auto"/>
                                                                                                                <w:right w:val="none" w:sz="0" w:space="0" w:color="auto"/>
                                                                                                              </w:divBdr>
                                                                                                              <w:divsChild>
                                                                                                                <w:div w:id="1448083532">
                                                                                                                  <w:marLeft w:val="0"/>
                                                                                                                  <w:marRight w:val="0"/>
                                                                                                                  <w:marTop w:val="0"/>
                                                                                                                  <w:marBottom w:val="0"/>
                                                                                                                  <w:divBdr>
                                                                                                                    <w:top w:val="none" w:sz="0" w:space="0" w:color="auto"/>
                                                                                                                    <w:left w:val="none" w:sz="0" w:space="0" w:color="auto"/>
                                                                                                                    <w:bottom w:val="none" w:sz="0" w:space="0" w:color="auto"/>
                                                                                                                    <w:right w:val="none" w:sz="0" w:space="0" w:color="auto"/>
                                                                                                                  </w:divBdr>
                                                                                                                  <w:divsChild>
                                                                                                                    <w:div w:id="627128173">
                                                                                                                      <w:marLeft w:val="0"/>
                                                                                                                      <w:marRight w:val="0"/>
                                                                                                                      <w:marTop w:val="0"/>
                                                                                                                      <w:marBottom w:val="0"/>
                                                                                                                      <w:divBdr>
                                                                                                                        <w:top w:val="none" w:sz="0" w:space="0" w:color="auto"/>
                                                                                                                        <w:left w:val="none" w:sz="0" w:space="0" w:color="auto"/>
                                                                                                                        <w:bottom w:val="none" w:sz="0" w:space="0" w:color="auto"/>
                                                                                                                        <w:right w:val="none" w:sz="0" w:space="0" w:color="auto"/>
                                                                                                                      </w:divBdr>
                                                                                                                      <w:divsChild>
                                                                                                                        <w:div w:id="1714505077">
                                                                                                                          <w:marLeft w:val="0"/>
                                                                                                                          <w:marRight w:val="0"/>
                                                                                                                          <w:marTop w:val="0"/>
                                                                                                                          <w:marBottom w:val="0"/>
                                                                                                                          <w:divBdr>
                                                                                                                            <w:top w:val="none" w:sz="0" w:space="0" w:color="auto"/>
                                                                                                                            <w:left w:val="none" w:sz="0" w:space="0" w:color="auto"/>
                                                                                                                            <w:bottom w:val="none" w:sz="0" w:space="0" w:color="auto"/>
                                                                                                                            <w:right w:val="none" w:sz="0" w:space="0" w:color="auto"/>
                                                                                                                          </w:divBdr>
                                                                                                                          <w:divsChild>
                                                                                                                            <w:div w:id="361593830">
                                                                                                                              <w:marLeft w:val="0"/>
                                                                                                                              <w:marRight w:val="0"/>
                                                                                                                              <w:marTop w:val="0"/>
                                                                                                                              <w:marBottom w:val="0"/>
                                                                                                                              <w:divBdr>
                                                                                                                                <w:top w:val="none" w:sz="0" w:space="0" w:color="auto"/>
                                                                                                                                <w:left w:val="none" w:sz="0" w:space="0" w:color="auto"/>
                                                                                                                                <w:bottom w:val="none" w:sz="0" w:space="0" w:color="auto"/>
                                                                                                                                <w:right w:val="none" w:sz="0" w:space="0" w:color="auto"/>
                                                                                                                              </w:divBdr>
                                                                                                                              <w:divsChild>
                                                                                                                                <w:div w:id="12631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058046">
          <w:marLeft w:val="0"/>
          <w:marRight w:val="0"/>
          <w:marTop w:val="0"/>
          <w:marBottom w:val="0"/>
          <w:divBdr>
            <w:top w:val="none" w:sz="0" w:space="0" w:color="auto"/>
            <w:left w:val="none" w:sz="0" w:space="0" w:color="auto"/>
            <w:bottom w:val="none" w:sz="0" w:space="0" w:color="auto"/>
            <w:right w:val="none" w:sz="0" w:space="0" w:color="auto"/>
          </w:divBdr>
          <w:divsChild>
            <w:div w:id="1129054247">
              <w:marLeft w:val="0"/>
              <w:marRight w:val="0"/>
              <w:marTop w:val="0"/>
              <w:marBottom w:val="0"/>
              <w:divBdr>
                <w:top w:val="none" w:sz="0" w:space="0" w:color="auto"/>
                <w:left w:val="none" w:sz="0" w:space="0" w:color="auto"/>
                <w:bottom w:val="none" w:sz="0" w:space="0" w:color="auto"/>
                <w:right w:val="none" w:sz="0" w:space="0" w:color="auto"/>
              </w:divBdr>
              <w:divsChild>
                <w:div w:id="303629349">
                  <w:marLeft w:val="0"/>
                  <w:marRight w:val="0"/>
                  <w:marTop w:val="0"/>
                  <w:marBottom w:val="0"/>
                  <w:divBdr>
                    <w:top w:val="none" w:sz="0" w:space="0" w:color="auto"/>
                    <w:left w:val="none" w:sz="0" w:space="0" w:color="auto"/>
                    <w:bottom w:val="none" w:sz="0" w:space="0" w:color="auto"/>
                    <w:right w:val="none" w:sz="0" w:space="0" w:color="auto"/>
                  </w:divBdr>
                  <w:divsChild>
                    <w:div w:id="2057921940">
                      <w:marLeft w:val="0"/>
                      <w:marRight w:val="0"/>
                      <w:marTop w:val="0"/>
                      <w:marBottom w:val="0"/>
                      <w:divBdr>
                        <w:top w:val="single" w:sz="2" w:space="0" w:color="000000"/>
                        <w:left w:val="single" w:sz="2" w:space="0" w:color="000000"/>
                        <w:bottom w:val="single" w:sz="2" w:space="0" w:color="000000"/>
                        <w:right w:val="single" w:sz="2" w:space="15" w:color="000000"/>
                      </w:divBdr>
                      <w:divsChild>
                        <w:div w:id="54092620">
                          <w:marLeft w:val="0"/>
                          <w:marRight w:val="0"/>
                          <w:marTop w:val="0"/>
                          <w:marBottom w:val="0"/>
                          <w:divBdr>
                            <w:top w:val="none" w:sz="0" w:space="0" w:color="auto"/>
                            <w:left w:val="none" w:sz="0" w:space="0" w:color="auto"/>
                            <w:bottom w:val="none" w:sz="0" w:space="0" w:color="auto"/>
                            <w:right w:val="none" w:sz="0" w:space="0" w:color="auto"/>
                          </w:divBdr>
                          <w:divsChild>
                            <w:div w:id="548611655">
                              <w:marLeft w:val="0"/>
                              <w:marRight w:val="0"/>
                              <w:marTop w:val="0"/>
                              <w:marBottom w:val="0"/>
                              <w:divBdr>
                                <w:top w:val="none" w:sz="0" w:space="0" w:color="auto"/>
                                <w:left w:val="none" w:sz="0" w:space="0" w:color="auto"/>
                                <w:bottom w:val="none" w:sz="0" w:space="0" w:color="auto"/>
                                <w:right w:val="none" w:sz="0" w:space="0" w:color="auto"/>
                              </w:divBdr>
                              <w:divsChild>
                                <w:div w:id="635768450">
                                  <w:marLeft w:val="0"/>
                                  <w:marRight w:val="0"/>
                                  <w:marTop w:val="0"/>
                                  <w:marBottom w:val="0"/>
                                  <w:divBdr>
                                    <w:top w:val="none" w:sz="0" w:space="0" w:color="auto"/>
                                    <w:left w:val="none" w:sz="0" w:space="0" w:color="auto"/>
                                    <w:bottom w:val="none" w:sz="0" w:space="0" w:color="auto"/>
                                    <w:right w:val="none" w:sz="0" w:space="0" w:color="auto"/>
                                  </w:divBdr>
                                  <w:divsChild>
                                    <w:div w:id="780035567">
                                      <w:marLeft w:val="0"/>
                                      <w:marRight w:val="0"/>
                                      <w:marTop w:val="0"/>
                                      <w:marBottom w:val="0"/>
                                      <w:divBdr>
                                        <w:top w:val="none" w:sz="0" w:space="0" w:color="auto"/>
                                        <w:left w:val="none" w:sz="0" w:space="0" w:color="auto"/>
                                        <w:bottom w:val="none" w:sz="0" w:space="0" w:color="auto"/>
                                        <w:right w:val="none" w:sz="0" w:space="0" w:color="auto"/>
                                      </w:divBdr>
                                      <w:divsChild>
                                        <w:div w:id="549418971">
                                          <w:marLeft w:val="0"/>
                                          <w:marRight w:val="0"/>
                                          <w:marTop w:val="0"/>
                                          <w:marBottom w:val="0"/>
                                          <w:divBdr>
                                            <w:top w:val="none" w:sz="0" w:space="0" w:color="auto"/>
                                            <w:left w:val="none" w:sz="0" w:space="0" w:color="auto"/>
                                            <w:bottom w:val="none" w:sz="0" w:space="0" w:color="auto"/>
                                            <w:right w:val="none" w:sz="0" w:space="0" w:color="auto"/>
                                          </w:divBdr>
                                          <w:divsChild>
                                            <w:div w:id="1273854341">
                                              <w:marLeft w:val="0"/>
                                              <w:marRight w:val="0"/>
                                              <w:marTop w:val="0"/>
                                              <w:marBottom w:val="0"/>
                                              <w:divBdr>
                                                <w:top w:val="none" w:sz="0" w:space="0" w:color="auto"/>
                                                <w:left w:val="none" w:sz="0" w:space="0" w:color="auto"/>
                                                <w:bottom w:val="none" w:sz="0" w:space="0" w:color="auto"/>
                                                <w:right w:val="none" w:sz="0" w:space="0" w:color="auto"/>
                                              </w:divBdr>
                                              <w:divsChild>
                                                <w:div w:id="1449736301">
                                                  <w:marLeft w:val="0"/>
                                                  <w:marRight w:val="0"/>
                                                  <w:marTop w:val="0"/>
                                                  <w:marBottom w:val="0"/>
                                                  <w:divBdr>
                                                    <w:top w:val="none" w:sz="0" w:space="0" w:color="auto"/>
                                                    <w:left w:val="none" w:sz="0" w:space="0" w:color="auto"/>
                                                    <w:bottom w:val="none" w:sz="0" w:space="0" w:color="auto"/>
                                                    <w:right w:val="none" w:sz="0" w:space="0" w:color="auto"/>
                                                  </w:divBdr>
                                                  <w:divsChild>
                                                    <w:div w:id="974332766">
                                                      <w:marLeft w:val="0"/>
                                                      <w:marRight w:val="0"/>
                                                      <w:marTop w:val="0"/>
                                                      <w:marBottom w:val="0"/>
                                                      <w:divBdr>
                                                        <w:top w:val="none" w:sz="0" w:space="0" w:color="auto"/>
                                                        <w:left w:val="none" w:sz="0" w:space="0" w:color="auto"/>
                                                        <w:bottom w:val="none" w:sz="0" w:space="0" w:color="auto"/>
                                                        <w:right w:val="none" w:sz="0" w:space="0" w:color="auto"/>
                                                      </w:divBdr>
                                                      <w:divsChild>
                                                        <w:div w:id="1159034366">
                                                          <w:marLeft w:val="0"/>
                                                          <w:marRight w:val="0"/>
                                                          <w:marTop w:val="0"/>
                                                          <w:marBottom w:val="0"/>
                                                          <w:divBdr>
                                                            <w:top w:val="none" w:sz="0" w:space="0" w:color="auto"/>
                                                            <w:left w:val="none" w:sz="0" w:space="0" w:color="auto"/>
                                                            <w:bottom w:val="none" w:sz="0" w:space="0" w:color="auto"/>
                                                            <w:right w:val="none" w:sz="0" w:space="0" w:color="auto"/>
                                                          </w:divBdr>
                                                          <w:divsChild>
                                                            <w:div w:id="1826698926">
                                                              <w:marLeft w:val="0"/>
                                                              <w:marRight w:val="0"/>
                                                              <w:marTop w:val="0"/>
                                                              <w:marBottom w:val="0"/>
                                                              <w:divBdr>
                                                                <w:top w:val="none" w:sz="0" w:space="0" w:color="auto"/>
                                                                <w:left w:val="none" w:sz="0" w:space="0" w:color="auto"/>
                                                                <w:bottom w:val="none" w:sz="0" w:space="0" w:color="auto"/>
                                                                <w:right w:val="none" w:sz="0" w:space="0" w:color="auto"/>
                                                              </w:divBdr>
                                                              <w:divsChild>
                                                                <w:div w:id="1344212232">
                                                                  <w:marLeft w:val="0"/>
                                                                  <w:marRight w:val="0"/>
                                                                  <w:marTop w:val="0"/>
                                                                  <w:marBottom w:val="0"/>
                                                                  <w:divBdr>
                                                                    <w:top w:val="none" w:sz="0" w:space="0" w:color="auto"/>
                                                                    <w:left w:val="none" w:sz="0" w:space="0" w:color="auto"/>
                                                                    <w:bottom w:val="none" w:sz="0" w:space="0" w:color="auto"/>
                                                                    <w:right w:val="none" w:sz="0" w:space="0" w:color="auto"/>
                                                                  </w:divBdr>
                                                                  <w:divsChild>
                                                                    <w:div w:id="758329716">
                                                                      <w:marLeft w:val="0"/>
                                                                      <w:marRight w:val="0"/>
                                                                      <w:marTop w:val="0"/>
                                                                      <w:marBottom w:val="0"/>
                                                                      <w:divBdr>
                                                                        <w:top w:val="none" w:sz="0" w:space="0" w:color="auto"/>
                                                                        <w:left w:val="none" w:sz="0" w:space="0" w:color="auto"/>
                                                                        <w:bottom w:val="none" w:sz="0" w:space="0" w:color="auto"/>
                                                                        <w:right w:val="none" w:sz="0" w:space="0" w:color="auto"/>
                                                                      </w:divBdr>
                                                                      <w:divsChild>
                                                                        <w:div w:id="1601644488">
                                                                          <w:marLeft w:val="0"/>
                                                                          <w:marRight w:val="0"/>
                                                                          <w:marTop w:val="0"/>
                                                                          <w:marBottom w:val="0"/>
                                                                          <w:divBdr>
                                                                            <w:top w:val="none" w:sz="0" w:space="0" w:color="auto"/>
                                                                            <w:left w:val="none" w:sz="0" w:space="0" w:color="auto"/>
                                                                            <w:bottom w:val="none" w:sz="0" w:space="0" w:color="auto"/>
                                                                            <w:right w:val="none" w:sz="0" w:space="0" w:color="auto"/>
                                                                          </w:divBdr>
                                                                          <w:divsChild>
                                                                            <w:div w:id="1953973909">
                                                                              <w:marLeft w:val="0"/>
                                                                              <w:marRight w:val="0"/>
                                                                              <w:marTop w:val="0"/>
                                                                              <w:marBottom w:val="0"/>
                                                                              <w:divBdr>
                                                                                <w:top w:val="none" w:sz="0" w:space="0" w:color="auto"/>
                                                                                <w:left w:val="none" w:sz="0" w:space="0" w:color="auto"/>
                                                                                <w:bottom w:val="none" w:sz="0" w:space="0" w:color="auto"/>
                                                                                <w:right w:val="none" w:sz="0" w:space="0" w:color="auto"/>
                                                                              </w:divBdr>
                                                                              <w:divsChild>
                                                                                <w:div w:id="316618719">
                                                                                  <w:marLeft w:val="0"/>
                                                                                  <w:marRight w:val="0"/>
                                                                                  <w:marTop w:val="0"/>
                                                                                  <w:marBottom w:val="0"/>
                                                                                  <w:divBdr>
                                                                                    <w:top w:val="none" w:sz="0" w:space="0" w:color="auto"/>
                                                                                    <w:left w:val="none" w:sz="0" w:space="0" w:color="auto"/>
                                                                                    <w:bottom w:val="none" w:sz="0" w:space="0" w:color="auto"/>
                                                                                    <w:right w:val="none" w:sz="0" w:space="0" w:color="auto"/>
                                                                                  </w:divBdr>
                                                                                  <w:divsChild>
                                                                                    <w:div w:id="204415059">
                                                                                      <w:marLeft w:val="0"/>
                                                                                      <w:marRight w:val="0"/>
                                                                                      <w:marTop w:val="0"/>
                                                                                      <w:marBottom w:val="0"/>
                                                                                      <w:divBdr>
                                                                                        <w:top w:val="none" w:sz="0" w:space="0" w:color="auto"/>
                                                                                        <w:left w:val="none" w:sz="0" w:space="0" w:color="auto"/>
                                                                                        <w:bottom w:val="none" w:sz="0" w:space="0" w:color="auto"/>
                                                                                        <w:right w:val="none" w:sz="0" w:space="0" w:color="auto"/>
                                                                                      </w:divBdr>
                                                                                      <w:divsChild>
                                                                                        <w:div w:id="2128311087">
                                                                                          <w:marLeft w:val="0"/>
                                                                                          <w:marRight w:val="0"/>
                                                                                          <w:marTop w:val="0"/>
                                                                                          <w:marBottom w:val="0"/>
                                                                                          <w:divBdr>
                                                                                            <w:top w:val="none" w:sz="0" w:space="0" w:color="auto"/>
                                                                                            <w:left w:val="none" w:sz="0" w:space="0" w:color="auto"/>
                                                                                            <w:bottom w:val="none" w:sz="0" w:space="0" w:color="auto"/>
                                                                                            <w:right w:val="none" w:sz="0" w:space="0" w:color="auto"/>
                                                                                          </w:divBdr>
                                                                                          <w:divsChild>
                                                                                            <w:div w:id="751967694">
                                                                                              <w:marLeft w:val="0"/>
                                                                                              <w:marRight w:val="0"/>
                                                                                              <w:marTop w:val="0"/>
                                                                                              <w:marBottom w:val="0"/>
                                                                                              <w:divBdr>
                                                                                                <w:top w:val="none" w:sz="0" w:space="0" w:color="auto"/>
                                                                                                <w:left w:val="none" w:sz="0" w:space="0" w:color="auto"/>
                                                                                                <w:bottom w:val="none" w:sz="0" w:space="0" w:color="auto"/>
                                                                                                <w:right w:val="none" w:sz="0" w:space="0" w:color="auto"/>
                                                                                              </w:divBdr>
                                                                                              <w:divsChild>
                                                                                                <w:div w:id="390427977">
                                                                                                  <w:marLeft w:val="0"/>
                                                                                                  <w:marRight w:val="0"/>
                                                                                                  <w:marTop w:val="0"/>
                                                                                                  <w:marBottom w:val="0"/>
                                                                                                  <w:divBdr>
                                                                                                    <w:top w:val="none" w:sz="0" w:space="0" w:color="auto"/>
                                                                                                    <w:left w:val="none" w:sz="0" w:space="0" w:color="auto"/>
                                                                                                    <w:bottom w:val="none" w:sz="0" w:space="0" w:color="auto"/>
                                                                                                    <w:right w:val="none" w:sz="0" w:space="0" w:color="auto"/>
                                                                                                  </w:divBdr>
                                                                                                  <w:divsChild>
                                                                                                    <w:div w:id="1278414412">
                                                                                                      <w:marLeft w:val="0"/>
                                                                                                      <w:marRight w:val="0"/>
                                                                                                      <w:marTop w:val="0"/>
                                                                                                      <w:marBottom w:val="0"/>
                                                                                                      <w:divBdr>
                                                                                                        <w:top w:val="none" w:sz="0" w:space="0" w:color="auto"/>
                                                                                                        <w:left w:val="none" w:sz="0" w:space="0" w:color="auto"/>
                                                                                                        <w:bottom w:val="none" w:sz="0" w:space="0" w:color="auto"/>
                                                                                                        <w:right w:val="none" w:sz="0" w:space="0" w:color="auto"/>
                                                                                                      </w:divBdr>
                                                                                                      <w:divsChild>
                                                                                                        <w:div w:id="842400720">
                                                                                                          <w:marLeft w:val="0"/>
                                                                                                          <w:marRight w:val="0"/>
                                                                                                          <w:marTop w:val="0"/>
                                                                                                          <w:marBottom w:val="0"/>
                                                                                                          <w:divBdr>
                                                                                                            <w:top w:val="none" w:sz="0" w:space="0" w:color="auto"/>
                                                                                                            <w:left w:val="none" w:sz="0" w:space="0" w:color="auto"/>
                                                                                                            <w:bottom w:val="none" w:sz="0" w:space="0" w:color="auto"/>
                                                                                                            <w:right w:val="none" w:sz="0" w:space="0" w:color="auto"/>
                                                                                                          </w:divBdr>
                                                                                                          <w:divsChild>
                                                                                                            <w:div w:id="1425953976">
                                                                                                              <w:marLeft w:val="0"/>
                                                                                                              <w:marRight w:val="0"/>
                                                                                                              <w:marTop w:val="0"/>
                                                                                                              <w:marBottom w:val="0"/>
                                                                                                              <w:divBdr>
                                                                                                                <w:top w:val="none" w:sz="0" w:space="0" w:color="auto"/>
                                                                                                                <w:left w:val="none" w:sz="0" w:space="0" w:color="auto"/>
                                                                                                                <w:bottom w:val="none" w:sz="0" w:space="0" w:color="auto"/>
                                                                                                                <w:right w:val="none" w:sz="0" w:space="0" w:color="auto"/>
                                                                                                              </w:divBdr>
                                                                                                              <w:divsChild>
                                                                                                                <w:div w:id="1033458322">
                                                                                                                  <w:marLeft w:val="0"/>
                                                                                                                  <w:marRight w:val="0"/>
                                                                                                                  <w:marTop w:val="0"/>
                                                                                                                  <w:marBottom w:val="0"/>
                                                                                                                  <w:divBdr>
                                                                                                                    <w:top w:val="none" w:sz="0" w:space="0" w:color="auto"/>
                                                                                                                    <w:left w:val="none" w:sz="0" w:space="0" w:color="auto"/>
                                                                                                                    <w:bottom w:val="none" w:sz="0" w:space="0" w:color="auto"/>
                                                                                                                    <w:right w:val="none" w:sz="0" w:space="0" w:color="auto"/>
                                                                                                                  </w:divBdr>
                                                                                                                  <w:divsChild>
                                                                                                                    <w:div w:id="331221344">
                                                                                                                      <w:marLeft w:val="0"/>
                                                                                                                      <w:marRight w:val="0"/>
                                                                                                                      <w:marTop w:val="0"/>
                                                                                                                      <w:marBottom w:val="0"/>
                                                                                                                      <w:divBdr>
                                                                                                                        <w:top w:val="none" w:sz="0" w:space="0" w:color="auto"/>
                                                                                                                        <w:left w:val="none" w:sz="0" w:space="0" w:color="auto"/>
                                                                                                                        <w:bottom w:val="none" w:sz="0" w:space="0" w:color="auto"/>
                                                                                                                        <w:right w:val="none" w:sz="0" w:space="0" w:color="auto"/>
                                                                                                                      </w:divBdr>
                                                                                                                      <w:divsChild>
                                                                                                                        <w:div w:id="636179666">
                                                                                                                          <w:marLeft w:val="0"/>
                                                                                                                          <w:marRight w:val="0"/>
                                                                                                                          <w:marTop w:val="0"/>
                                                                                                                          <w:marBottom w:val="0"/>
                                                                                                                          <w:divBdr>
                                                                                                                            <w:top w:val="none" w:sz="0" w:space="0" w:color="auto"/>
                                                                                                                            <w:left w:val="none" w:sz="0" w:space="0" w:color="auto"/>
                                                                                                                            <w:bottom w:val="none" w:sz="0" w:space="0" w:color="auto"/>
                                                                                                                            <w:right w:val="none" w:sz="0" w:space="0" w:color="auto"/>
                                                                                                                          </w:divBdr>
                                                                                                                          <w:divsChild>
                                                                                                                            <w:div w:id="1319501895">
                                                                                                                              <w:marLeft w:val="0"/>
                                                                                                                              <w:marRight w:val="0"/>
                                                                                                                              <w:marTop w:val="0"/>
                                                                                                                              <w:marBottom w:val="0"/>
                                                                                                                              <w:divBdr>
                                                                                                                                <w:top w:val="none" w:sz="0" w:space="0" w:color="auto"/>
                                                                                                                                <w:left w:val="none" w:sz="0" w:space="0" w:color="auto"/>
                                                                                                                                <w:bottom w:val="none" w:sz="0" w:space="0" w:color="auto"/>
                                                                                                                                <w:right w:val="none" w:sz="0" w:space="0" w:color="auto"/>
                                                                                                                              </w:divBdr>
                                                                                                                              <w:divsChild>
                                                                                                                                <w:div w:id="1484083087">
                                                                                                                                  <w:marLeft w:val="0"/>
                                                                                                                                  <w:marRight w:val="0"/>
                                                                                                                                  <w:marTop w:val="0"/>
                                                                                                                                  <w:marBottom w:val="0"/>
                                                                                                                                  <w:divBdr>
                                                                                                                                    <w:top w:val="none" w:sz="0" w:space="0" w:color="auto"/>
                                                                                                                                    <w:left w:val="none" w:sz="0" w:space="0" w:color="auto"/>
                                                                                                                                    <w:bottom w:val="none" w:sz="0" w:space="0" w:color="auto"/>
                                                                                                                                    <w:right w:val="none" w:sz="0" w:space="0" w:color="auto"/>
                                                                                                                                  </w:divBdr>
                                                                                                                                  <w:divsChild>
                                                                                                                                    <w:div w:id="854005487">
                                                                                                                                      <w:marLeft w:val="0"/>
                                                                                                                                      <w:marRight w:val="0"/>
                                                                                                                                      <w:marTop w:val="0"/>
                                                                                                                                      <w:marBottom w:val="0"/>
                                                                                                                                      <w:divBdr>
                                                                                                                                        <w:top w:val="none" w:sz="0" w:space="0" w:color="auto"/>
                                                                                                                                        <w:left w:val="none" w:sz="0" w:space="0" w:color="auto"/>
                                                                                                                                        <w:bottom w:val="none" w:sz="0" w:space="0" w:color="auto"/>
                                                                                                                                        <w:right w:val="none" w:sz="0" w:space="0" w:color="auto"/>
                                                                                                                                      </w:divBdr>
                                                                                                                                      <w:divsChild>
                                                                                                                                        <w:div w:id="324361804">
                                                                                                                                          <w:marLeft w:val="0"/>
                                                                                                                                          <w:marRight w:val="0"/>
                                                                                                                                          <w:marTop w:val="0"/>
                                                                                                                                          <w:marBottom w:val="0"/>
                                                                                                                                          <w:divBdr>
                                                                                                                                            <w:top w:val="none" w:sz="0" w:space="0" w:color="auto"/>
                                                                                                                                            <w:left w:val="none" w:sz="0" w:space="0" w:color="auto"/>
                                                                                                                                            <w:bottom w:val="none" w:sz="0" w:space="0" w:color="auto"/>
                                                                                                                                            <w:right w:val="none" w:sz="0" w:space="0" w:color="auto"/>
                                                                                                                                          </w:divBdr>
                                                                                                                                          <w:divsChild>
                                                                                                                                            <w:div w:id="1379158265">
                                                                                                                                              <w:marLeft w:val="0"/>
                                                                                                                                              <w:marRight w:val="0"/>
                                                                                                                                              <w:marTop w:val="0"/>
                                                                                                                                              <w:marBottom w:val="0"/>
                                                                                                                                              <w:divBdr>
                                                                                                                                                <w:top w:val="none" w:sz="0" w:space="0" w:color="auto"/>
                                                                                                                                                <w:left w:val="none" w:sz="0" w:space="0" w:color="auto"/>
                                                                                                                                                <w:bottom w:val="none" w:sz="0" w:space="0" w:color="auto"/>
                                                                                                                                                <w:right w:val="none" w:sz="0" w:space="0" w:color="auto"/>
                                                                                                                                              </w:divBdr>
                                                                                                                                              <w:divsChild>
                                                                                                                                                <w:div w:id="1323971490">
                                                                                                                                                  <w:marLeft w:val="0"/>
                                                                                                                                                  <w:marRight w:val="0"/>
                                                                                                                                                  <w:marTop w:val="0"/>
                                                                                                                                                  <w:marBottom w:val="0"/>
                                                                                                                                                  <w:divBdr>
                                                                                                                                                    <w:top w:val="none" w:sz="0" w:space="0" w:color="auto"/>
                                                                                                                                                    <w:left w:val="none" w:sz="0" w:space="0" w:color="auto"/>
                                                                                                                                                    <w:bottom w:val="none" w:sz="0" w:space="0" w:color="auto"/>
                                                                                                                                                    <w:right w:val="none" w:sz="0" w:space="0" w:color="auto"/>
                                                                                                                                                  </w:divBdr>
                                                                                                                                                  <w:divsChild>
                                                                                                                                                    <w:div w:id="119610816">
                                                                                                                                                      <w:marLeft w:val="0"/>
                                                                                                                                                      <w:marRight w:val="0"/>
                                                                                                                                                      <w:marTop w:val="0"/>
                                                                                                                                                      <w:marBottom w:val="0"/>
                                                                                                                                                      <w:divBdr>
                                                                                                                                                        <w:top w:val="none" w:sz="0" w:space="0" w:color="auto"/>
                                                                                                                                                        <w:left w:val="none" w:sz="0" w:space="0" w:color="auto"/>
                                                                                                                                                        <w:bottom w:val="none" w:sz="0" w:space="0" w:color="auto"/>
                                                                                                                                                        <w:right w:val="none" w:sz="0" w:space="0" w:color="auto"/>
                                                                                                                                                      </w:divBdr>
                                                                                                                                                      <w:divsChild>
                                                                                                                                                        <w:div w:id="20444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054615">
                  <w:marLeft w:val="0"/>
                  <w:marRight w:val="0"/>
                  <w:marTop w:val="0"/>
                  <w:marBottom w:val="0"/>
                  <w:divBdr>
                    <w:top w:val="none" w:sz="0" w:space="0" w:color="auto"/>
                    <w:left w:val="none" w:sz="0" w:space="0" w:color="auto"/>
                    <w:bottom w:val="none" w:sz="0" w:space="0" w:color="auto"/>
                    <w:right w:val="none" w:sz="0" w:space="0" w:color="auto"/>
                  </w:divBdr>
                  <w:divsChild>
                    <w:div w:id="999120594">
                      <w:marLeft w:val="0"/>
                      <w:marRight w:val="0"/>
                      <w:marTop w:val="0"/>
                      <w:marBottom w:val="0"/>
                      <w:divBdr>
                        <w:top w:val="single" w:sz="2" w:space="0" w:color="000000"/>
                        <w:left w:val="single" w:sz="2" w:space="15" w:color="000000"/>
                        <w:bottom w:val="single" w:sz="2" w:space="0" w:color="000000"/>
                        <w:right w:val="single" w:sz="2" w:space="0" w:color="000000"/>
                      </w:divBdr>
                      <w:divsChild>
                        <w:div w:id="1105417790">
                          <w:marLeft w:val="0"/>
                          <w:marRight w:val="0"/>
                          <w:marTop w:val="0"/>
                          <w:marBottom w:val="0"/>
                          <w:divBdr>
                            <w:top w:val="none" w:sz="0" w:space="0" w:color="auto"/>
                            <w:left w:val="none" w:sz="0" w:space="0" w:color="auto"/>
                            <w:bottom w:val="none" w:sz="0" w:space="0" w:color="auto"/>
                            <w:right w:val="none" w:sz="0" w:space="0" w:color="auto"/>
                          </w:divBdr>
                          <w:divsChild>
                            <w:div w:id="1819345698">
                              <w:marLeft w:val="0"/>
                              <w:marRight w:val="0"/>
                              <w:marTop w:val="0"/>
                              <w:marBottom w:val="0"/>
                              <w:divBdr>
                                <w:top w:val="none" w:sz="0" w:space="0" w:color="auto"/>
                                <w:left w:val="none" w:sz="0" w:space="0" w:color="auto"/>
                                <w:bottom w:val="none" w:sz="0" w:space="0" w:color="auto"/>
                                <w:right w:val="none" w:sz="0" w:space="0" w:color="auto"/>
                              </w:divBdr>
                              <w:divsChild>
                                <w:div w:id="1530291764">
                                  <w:marLeft w:val="0"/>
                                  <w:marRight w:val="0"/>
                                  <w:marTop w:val="0"/>
                                  <w:marBottom w:val="0"/>
                                  <w:divBdr>
                                    <w:top w:val="none" w:sz="0" w:space="0" w:color="auto"/>
                                    <w:left w:val="none" w:sz="0" w:space="0" w:color="auto"/>
                                    <w:bottom w:val="none" w:sz="0" w:space="0" w:color="auto"/>
                                    <w:right w:val="none" w:sz="0" w:space="0" w:color="auto"/>
                                  </w:divBdr>
                                  <w:divsChild>
                                    <w:div w:id="1392774921">
                                      <w:marLeft w:val="0"/>
                                      <w:marRight w:val="0"/>
                                      <w:marTop w:val="0"/>
                                      <w:marBottom w:val="0"/>
                                      <w:divBdr>
                                        <w:top w:val="none" w:sz="0" w:space="0" w:color="auto"/>
                                        <w:left w:val="none" w:sz="0" w:space="0" w:color="auto"/>
                                        <w:bottom w:val="none" w:sz="0" w:space="0" w:color="auto"/>
                                        <w:right w:val="none" w:sz="0" w:space="0" w:color="auto"/>
                                      </w:divBdr>
                                      <w:divsChild>
                                        <w:div w:id="1845315117">
                                          <w:marLeft w:val="0"/>
                                          <w:marRight w:val="0"/>
                                          <w:marTop w:val="0"/>
                                          <w:marBottom w:val="0"/>
                                          <w:divBdr>
                                            <w:top w:val="none" w:sz="0" w:space="0" w:color="auto"/>
                                            <w:left w:val="none" w:sz="0" w:space="0" w:color="auto"/>
                                            <w:bottom w:val="none" w:sz="0" w:space="0" w:color="auto"/>
                                            <w:right w:val="none" w:sz="0" w:space="0" w:color="auto"/>
                                          </w:divBdr>
                                          <w:divsChild>
                                            <w:div w:id="1449206375">
                                              <w:marLeft w:val="0"/>
                                              <w:marRight w:val="0"/>
                                              <w:marTop w:val="0"/>
                                              <w:marBottom w:val="0"/>
                                              <w:divBdr>
                                                <w:top w:val="none" w:sz="0" w:space="0" w:color="auto"/>
                                                <w:left w:val="none" w:sz="0" w:space="0" w:color="auto"/>
                                                <w:bottom w:val="none" w:sz="0" w:space="0" w:color="auto"/>
                                                <w:right w:val="none" w:sz="0" w:space="0" w:color="auto"/>
                                              </w:divBdr>
                                              <w:divsChild>
                                                <w:div w:id="1172910906">
                                                  <w:marLeft w:val="0"/>
                                                  <w:marRight w:val="0"/>
                                                  <w:marTop w:val="0"/>
                                                  <w:marBottom w:val="0"/>
                                                  <w:divBdr>
                                                    <w:top w:val="none" w:sz="0" w:space="0" w:color="auto"/>
                                                    <w:left w:val="none" w:sz="0" w:space="0" w:color="auto"/>
                                                    <w:bottom w:val="none" w:sz="0" w:space="0" w:color="auto"/>
                                                    <w:right w:val="none" w:sz="0" w:space="0" w:color="auto"/>
                                                  </w:divBdr>
                                                  <w:divsChild>
                                                    <w:div w:id="778332025">
                                                      <w:marLeft w:val="0"/>
                                                      <w:marRight w:val="0"/>
                                                      <w:marTop w:val="0"/>
                                                      <w:marBottom w:val="0"/>
                                                      <w:divBdr>
                                                        <w:top w:val="none" w:sz="0" w:space="0" w:color="auto"/>
                                                        <w:left w:val="none" w:sz="0" w:space="0" w:color="auto"/>
                                                        <w:bottom w:val="none" w:sz="0" w:space="0" w:color="auto"/>
                                                        <w:right w:val="none" w:sz="0" w:space="0" w:color="auto"/>
                                                      </w:divBdr>
                                                      <w:divsChild>
                                                        <w:div w:id="1357274770">
                                                          <w:marLeft w:val="0"/>
                                                          <w:marRight w:val="0"/>
                                                          <w:marTop w:val="0"/>
                                                          <w:marBottom w:val="0"/>
                                                          <w:divBdr>
                                                            <w:top w:val="none" w:sz="0" w:space="0" w:color="auto"/>
                                                            <w:left w:val="none" w:sz="0" w:space="0" w:color="auto"/>
                                                            <w:bottom w:val="none" w:sz="0" w:space="0" w:color="auto"/>
                                                            <w:right w:val="none" w:sz="0" w:space="0" w:color="auto"/>
                                                          </w:divBdr>
                                                          <w:divsChild>
                                                            <w:div w:id="1429427458">
                                                              <w:marLeft w:val="0"/>
                                                              <w:marRight w:val="0"/>
                                                              <w:marTop w:val="0"/>
                                                              <w:marBottom w:val="0"/>
                                                              <w:divBdr>
                                                                <w:top w:val="none" w:sz="0" w:space="0" w:color="auto"/>
                                                                <w:left w:val="none" w:sz="0" w:space="0" w:color="auto"/>
                                                                <w:bottom w:val="none" w:sz="0" w:space="0" w:color="auto"/>
                                                                <w:right w:val="none" w:sz="0" w:space="0" w:color="auto"/>
                                                              </w:divBdr>
                                                              <w:divsChild>
                                                                <w:div w:id="1989241342">
                                                                  <w:marLeft w:val="0"/>
                                                                  <w:marRight w:val="0"/>
                                                                  <w:marTop w:val="0"/>
                                                                  <w:marBottom w:val="0"/>
                                                                  <w:divBdr>
                                                                    <w:top w:val="none" w:sz="0" w:space="0" w:color="auto"/>
                                                                    <w:left w:val="none" w:sz="0" w:space="0" w:color="auto"/>
                                                                    <w:bottom w:val="none" w:sz="0" w:space="0" w:color="auto"/>
                                                                    <w:right w:val="none" w:sz="0" w:space="0" w:color="auto"/>
                                                                  </w:divBdr>
                                                                  <w:divsChild>
                                                                    <w:div w:id="984823124">
                                                                      <w:marLeft w:val="0"/>
                                                                      <w:marRight w:val="0"/>
                                                                      <w:marTop w:val="0"/>
                                                                      <w:marBottom w:val="0"/>
                                                                      <w:divBdr>
                                                                        <w:top w:val="none" w:sz="0" w:space="0" w:color="auto"/>
                                                                        <w:left w:val="none" w:sz="0" w:space="0" w:color="auto"/>
                                                                        <w:bottom w:val="none" w:sz="0" w:space="0" w:color="auto"/>
                                                                        <w:right w:val="none" w:sz="0" w:space="0" w:color="auto"/>
                                                                      </w:divBdr>
                                                                      <w:divsChild>
                                                                        <w:div w:id="1384520183">
                                                                          <w:marLeft w:val="0"/>
                                                                          <w:marRight w:val="0"/>
                                                                          <w:marTop w:val="0"/>
                                                                          <w:marBottom w:val="0"/>
                                                                          <w:divBdr>
                                                                            <w:top w:val="none" w:sz="0" w:space="0" w:color="auto"/>
                                                                            <w:left w:val="none" w:sz="0" w:space="0" w:color="auto"/>
                                                                            <w:bottom w:val="none" w:sz="0" w:space="0" w:color="auto"/>
                                                                            <w:right w:val="none" w:sz="0" w:space="0" w:color="auto"/>
                                                                          </w:divBdr>
                                                                          <w:divsChild>
                                                                            <w:div w:id="1684474015">
                                                                              <w:marLeft w:val="0"/>
                                                                              <w:marRight w:val="0"/>
                                                                              <w:marTop w:val="0"/>
                                                                              <w:marBottom w:val="0"/>
                                                                              <w:divBdr>
                                                                                <w:top w:val="none" w:sz="0" w:space="0" w:color="auto"/>
                                                                                <w:left w:val="none" w:sz="0" w:space="0" w:color="auto"/>
                                                                                <w:bottom w:val="none" w:sz="0" w:space="0" w:color="auto"/>
                                                                                <w:right w:val="none" w:sz="0" w:space="0" w:color="auto"/>
                                                                              </w:divBdr>
                                                                              <w:divsChild>
                                                                                <w:div w:id="465204181">
                                                                                  <w:marLeft w:val="0"/>
                                                                                  <w:marRight w:val="0"/>
                                                                                  <w:marTop w:val="0"/>
                                                                                  <w:marBottom w:val="0"/>
                                                                                  <w:divBdr>
                                                                                    <w:top w:val="none" w:sz="0" w:space="0" w:color="auto"/>
                                                                                    <w:left w:val="none" w:sz="0" w:space="0" w:color="auto"/>
                                                                                    <w:bottom w:val="none" w:sz="0" w:space="0" w:color="auto"/>
                                                                                    <w:right w:val="none" w:sz="0" w:space="0" w:color="auto"/>
                                                                                  </w:divBdr>
                                                                                  <w:divsChild>
                                                                                    <w:div w:id="2096247162">
                                                                                      <w:marLeft w:val="0"/>
                                                                                      <w:marRight w:val="0"/>
                                                                                      <w:marTop w:val="0"/>
                                                                                      <w:marBottom w:val="0"/>
                                                                                      <w:divBdr>
                                                                                        <w:top w:val="none" w:sz="0" w:space="0" w:color="auto"/>
                                                                                        <w:left w:val="none" w:sz="0" w:space="0" w:color="auto"/>
                                                                                        <w:bottom w:val="none" w:sz="0" w:space="0" w:color="auto"/>
                                                                                        <w:right w:val="none" w:sz="0" w:space="0" w:color="auto"/>
                                                                                      </w:divBdr>
                                                                                      <w:divsChild>
                                                                                        <w:div w:id="625308480">
                                                                                          <w:marLeft w:val="0"/>
                                                                                          <w:marRight w:val="0"/>
                                                                                          <w:marTop w:val="0"/>
                                                                                          <w:marBottom w:val="0"/>
                                                                                          <w:divBdr>
                                                                                            <w:top w:val="none" w:sz="0" w:space="0" w:color="auto"/>
                                                                                            <w:left w:val="none" w:sz="0" w:space="0" w:color="auto"/>
                                                                                            <w:bottom w:val="none" w:sz="0" w:space="0" w:color="auto"/>
                                                                                            <w:right w:val="none" w:sz="0" w:space="0" w:color="auto"/>
                                                                                          </w:divBdr>
                                                                                          <w:divsChild>
                                                                                            <w:div w:id="1893495764">
                                                                                              <w:marLeft w:val="0"/>
                                                                                              <w:marRight w:val="0"/>
                                                                                              <w:marTop w:val="0"/>
                                                                                              <w:marBottom w:val="0"/>
                                                                                              <w:divBdr>
                                                                                                <w:top w:val="none" w:sz="0" w:space="0" w:color="auto"/>
                                                                                                <w:left w:val="none" w:sz="0" w:space="0" w:color="auto"/>
                                                                                                <w:bottom w:val="none" w:sz="0" w:space="0" w:color="auto"/>
                                                                                                <w:right w:val="none" w:sz="0" w:space="0" w:color="auto"/>
                                                                                              </w:divBdr>
                                                                                              <w:divsChild>
                                                                                                <w:div w:id="821233721">
                                                                                                  <w:marLeft w:val="0"/>
                                                                                                  <w:marRight w:val="0"/>
                                                                                                  <w:marTop w:val="0"/>
                                                                                                  <w:marBottom w:val="0"/>
                                                                                                  <w:divBdr>
                                                                                                    <w:top w:val="none" w:sz="0" w:space="0" w:color="auto"/>
                                                                                                    <w:left w:val="none" w:sz="0" w:space="0" w:color="auto"/>
                                                                                                    <w:bottom w:val="none" w:sz="0" w:space="0" w:color="auto"/>
                                                                                                    <w:right w:val="none" w:sz="0" w:space="0" w:color="auto"/>
                                                                                                  </w:divBdr>
                                                                                                  <w:divsChild>
                                                                                                    <w:div w:id="1439062344">
                                                                                                      <w:marLeft w:val="0"/>
                                                                                                      <w:marRight w:val="0"/>
                                                                                                      <w:marTop w:val="0"/>
                                                                                                      <w:marBottom w:val="0"/>
                                                                                                      <w:divBdr>
                                                                                                        <w:top w:val="none" w:sz="0" w:space="0" w:color="auto"/>
                                                                                                        <w:left w:val="none" w:sz="0" w:space="0" w:color="auto"/>
                                                                                                        <w:bottom w:val="none" w:sz="0" w:space="0" w:color="auto"/>
                                                                                                        <w:right w:val="none" w:sz="0" w:space="0" w:color="auto"/>
                                                                                                      </w:divBdr>
                                                                                                      <w:divsChild>
                                                                                                        <w:div w:id="1642924255">
                                                                                                          <w:marLeft w:val="0"/>
                                                                                                          <w:marRight w:val="0"/>
                                                                                                          <w:marTop w:val="0"/>
                                                                                                          <w:marBottom w:val="0"/>
                                                                                                          <w:divBdr>
                                                                                                            <w:top w:val="none" w:sz="0" w:space="0" w:color="auto"/>
                                                                                                            <w:left w:val="none" w:sz="0" w:space="0" w:color="auto"/>
                                                                                                            <w:bottom w:val="none" w:sz="0" w:space="0" w:color="auto"/>
                                                                                                            <w:right w:val="none" w:sz="0" w:space="0" w:color="auto"/>
                                                                                                          </w:divBdr>
                                                                                                          <w:divsChild>
                                                                                                            <w:div w:id="1467116834">
                                                                                                              <w:marLeft w:val="0"/>
                                                                                                              <w:marRight w:val="0"/>
                                                                                                              <w:marTop w:val="0"/>
                                                                                                              <w:marBottom w:val="0"/>
                                                                                                              <w:divBdr>
                                                                                                                <w:top w:val="none" w:sz="0" w:space="0" w:color="auto"/>
                                                                                                                <w:left w:val="none" w:sz="0" w:space="0" w:color="auto"/>
                                                                                                                <w:bottom w:val="none" w:sz="0" w:space="0" w:color="auto"/>
                                                                                                                <w:right w:val="none" w:sz="0" w:space="0" w:color="auto"/>
                                                                                                              </w:divBdr>
                                                                                                              <w:divsChild>
                                                                                                                <w:div w:id="1409232645">
                                                                                                                  <w:marLeft w:val="0"/>
                                                                                                                  <w:marRight w:val="0"/>
                                                                                                                  <w:marTop w:val="0"/>
                                                                                                                  <w:marBottom w:val="0"/>
                                                                                                                  <w:divBdr>
                                                                                                                    <w:top w:val="none" w:sz="0" w:space="0" w:color="auto"/>
                                                                                                                    <w:left w:val="none" w:sz="0" w:space="0" w:color="auto"/>
                                                                                                                    <w:bottom w:val="none" w:sz="0" w:space="0" w:color="auto"/>
                                                                                                                    <w:right w:val="none" w:sz="0" w:space="0" w:color="auto"/>
                                                                                                                  </w:divBdr>
                                                                                                                  <w:divsChild>
                                                                                                                    <w:div w:id="2045787149">
                                                                                                                      <w:marLeft w:val="0"/>
                                                                                                                      <w:marRight w:val="0"/>
                                                                                                                      <w:marTop w:val="0"/>
                                                                                                                      <w:marBottom w:val="0"/>
                                                                                                                      <w:divBdr>
                                                                                                                        <w:top w:val="none" w:sz="0" w:space="0" w:color="auto"/>
                                                                                                                        <w:left w:val="none" w:sz="0" w:space="0" w:color="auto"/>
                                                                                                                        <w:bottom w:val="none" w:sz="0" w:space="0" w:color="auto"/>
                                                                                                                        <w:right w:val="none" w:sz="0" w:space="0" w:color="auto"/>
                                                                                                                      </w:divBdr>
                                                                                                                      <w:divsChild>
                                                                                                                        <w:div w:id="1339847798">
                                                                                                                          <w:marLeft w:val="0"/>
                                                                                                                          <w:marRight w:val="0"/>
                                                                                                                          <w:marTop w:val="0"/>
                                                                                                                          <w:marBottom w:val="0"/>
                                                                                                                          <w:divBdr>
                                                                                                                            <w:top w:val="none" w:sz="0" w:space="0" w:color="auto"/>
                                                                                                                            <w:left w:val="none" w:sz="0" w:space="0" w:color="auto"/>
                                                                                                                            <w:bottom w:val="none" w:sz="0" w:space="0" w:color="auto"/>
                                                                                                                            <w:right w:val="none" w:sz="0" w:space="0" w:color="auto"/>
                                                                                                                          </w:divBdr>
                                                                                                                          <w:divsChild>
                                                                                                                            <w:div w:id="466242827">
                                                                                                                              <w:marLeft w:val="0"/>
                                                                                                                              <w:marRight w:val="0"/>
                                                                                                                              <w:marTop w:val="0"/>
                                                                                                                              <w:marBottom w:val="0"/>
                                                                                                                              <w:divBdr>
                                                                                                                                <w:top w:val="none" w:sz="0" w:space="0" w:color="auto"/>
                                                                                                                                <w:left w:val="none" w:sz="0" w:space="0" w:color="auto"/>
                                                                                                                                <w:bottom w:val="none" w:sz="0" w:space="0" w:color="auto"/>
                                                                                                                                <w:right w:val="none" w:sz="0" w:space="0" w:color="auto"/>
                                                                                                                              </w:divBdr>
                                                                                                                              <w:divsChild>
                                                                                                                                <w:div w:id="343018664">
                                                                                                                                  <w:marLeft w:val="0"/>
                                                                                                                                  <w:marRight w:val="0"/>
                                                                                                                                  <w:marTop w:val="0"/>
                                                                                                                                  <w:marBottom w:val="0"/>
                                                                                                                                  <w:divBdr>
                                                                                                                                    <w:top w:val="none" w:sz="0" w:space="0" w:color="auto"/>
                                                                                                                                    <w:left w:val="none" w:sz="0" w:space="0" w:color="auto"/>
                                                                                                                                    <w:bottom w:val="none" w:sz="0" w:space="0" w:color="auto"/>
                                                                                                                                    <w:right w:val="none" w:sz="0" w:space="0" w:color="auto"/>
                                                                                                                                  </w:divBdr>
                                                                                                                                  <w:divsChild>
                                                                                                                                    <w:div w:id="870144554">
                                                                                                                                      <w:marLeft w:val="0"/>
                                                                                                                                      <w:marRight w:val="0"/>
                                                                                                                                      <w:marTop w:val="0"/>
                                                                                                                                      <w:marBottom w:val="0"/>
                                                                                                                                      <w:divBdr>
                                                                                                                                        <w:top w:val="none" w:sz="0" w:space="0" w:color="auto"/>
                                                                                                                                        <w:left w:val="none" w:sz="0" w:space="0" w:color="auto"/>
                                                                                                                                        <w:bottom w:val="none" w:sz="0" w:space="0" w:color="auto"/>
                                                                                                                                        <w:right w:val="none" w:sz="0" w:space="0" w:color="auto"/>
                                                                                                                                      </w:divBdr>
                                                                                                                                      <w:divsChild>
                                                                                                                                        <w:div w:id="910433450">
                                                                                                                                          <w:marLeft w:val="0"/>
                                                                                                                                          <w:marRight w:val="0"/>
                                                                                                                                          <w:marTop w:val="0"/>
                                                                                                                                          <w:marBottom w:val="0"/>
                                                                                                                                          <w:divBdr>
                                                                                                                                            <w:top w:val="none" w:sz="0" w:space="0" w:color="auto"/>
                                                                                                                                            <w:left w:val="none" w:sz="0" w:space="0" w:color="auto"/>
                                                                                                                                            <w:bottom w:val="none" w:sz="0" w:space="0" w:color="auto"/>
                                                                                                                                            <w:right w:val="none" w:sz="0" w:space="0" w:color="auto"/>
                                                                                                                                          </w:divBdr>
                                                                                                                                          <w:divsChild>
                                                                                                                                            <w:div w:id="1422137314">
                                                                                                                                              <w:marLeft w:val="0"/>
                                                                                                                                              <w:marRight w:val="0"/>
                                                                                                                                              <w:marTop w:val="0"/>
                                                                                                                                              <w:marBottom w:val="0"/>
                                                                                                                                              <w:divBdr>
                                                                                                                                                <w:top w:val="none" w:sz="0" w:space="0" w:color="auto"/>
                                                                                                                                                <w:left w:val="none" w:sz="0" w:space="0" w:color="auto"/>
                                                                                                                                                <w:bottom w:val="none" w:sz="0" w:space="0" w:color="auto"/>
                                                                                                                                                <w:right w:val="none" w:sz="0" w:space="0" w:color="auto"/>
                                                                                                                                              </w:divBdr>
                                                                                                                                              <w:divsChild>
                                                                                                                                                <w:div w:id="565799372">
                                                                                                                                                  <w:marLeft w:val="0"/>
                                                                                                                                                  <w:marRight w:val="0"/>
                                                                                                                                                  <w:marTop w:val="0"/>
                                                                                                                                                  <w:marBottom w:val="0"/>
                                                                                                                                                  <w:divBdr>
                                                                                                                                                    <w:top w:val="none" w:sz="0" w:space="0" w:color="auto"/>
                                                                                                                                                    <w:left w:val="none" w:sz="0" w:space="0" w:color="auto"/>
                                                                                                                                                    <w:bottom w:val="none" w:sz="0" w:space="0" w:color="auto"/>
                                                                                                                                                    <w:right w:val="none" w:sz="0" w:space="0" w:color="auto"/>
                                                                                                                                                  </w:divBdr>
                                                                                                                                                  <w:divsChild>
                                                                                                                                                    <w:div w:id="279534316">
                                                                                                                                                      <w:marLeft w:val="0"/>
                                                                                                                                                      <w:marRight w:val="0"/>
                                                                                                                                                      <w:marTop w:val="0"/>
                                                                                                                                                      <w:marBottom w:val="0"/>
                                                                                                                                                      <w:divBdr>
                                                                                                                                                        <w:top w:val="none" w:sz="0" w:space="0" w:color="auto"/>
                                                                                                                                                        <w:left w:val="none" w:sz="0" w:space="0" w:color="auto"/>
                                                                                                                                                        <w:bottom w:val="none" w:sz="0" w:space="0" w:color="auto"/>
                                                                                                                                                        <w:right w:val="none" w:sz="0" w:space="0" w:color="auto"/>
                                                                                                                                                      </w:divBdr>
                                                                                                                                                      <w:divsChild>
                                                                                                                                                        <w:div w:id="21369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5913">
      <w:bodyDiv w:val="1"/>
      <w:marLeft w:val="0"/>
      <w:marRight w:val="0"/>
      <w:marTop w:val="0"/>
      <w:marBottom w:val="0"/>
      <w:divBdr>
        <w:top w:val="none" w:sz="0" w:space="0" w:color="auto"/>
        <w:left w:val="none" w:sz="0" w:space="0" w:color="auto"/>
        <w:bottom w:val="none" w:sz="0" w:space="0" w:color="auto"/>
        <w:right w:val="none" w:sz="0" w:space="0" w:color="auto"/>
      </w:divBdr>
    </w:div>
    <w:div w:id="2054378391">
      <w:bodyDiv w:val="1"/>
      <w:marLeft w:val="0"/>
      <w:marRight w:val="0"/>
      <w:marTop w:val="0"/>
      <w:marBottom w:val="0"/>
      <w:divBdr>
        <w:top w:val="none" w:sz="0" w:space="0" w:color="auto"/>
        <w:left w:val="none" w:sz="0" w:space="0" w:color="auto"/>
        <w:bottom w:val="none" w:sz="0" w:space="0" w:color="auto"/>
        <w:right w:val="none" w:sz="0" w:space="0" w:color="auto"/>
      </w:divBdr>
      <w:divsChild>
        <w:div w:id="1538083738">
          <w:marLeft w:val="0"/>
          <w:marRight w:val="0"/>
          <w:marTop w:val="0"/>
          <w:marBottom w:val="0"/>
          <w:divBdr>
            <w:top w:val="none" w:sz="0" w:space="0" w:color="auto"/>
            <w:left w:val="none" w:sz="0" w:space="0" w:color="auto"/>
            <w:bottom w:val="none" w:sz="0" w:space="0" w:color="auto"/>
            <w:right w:val="none" w:sz="0" w:space="0" w:color="auto"/>
          </w:divBdr>
          <w:divsChild>
            <w:div w:id="1319767016">
              <w:marLeft w:val="0"/>
              <w:marRight w:val="0"/>
              <w:marTop w:val="0"/>
              <w:marBottom w:val="0"/>
              <w:divBdr>
                <w:top w:val="none" w:sz="0" w:space="0" w:color="auto"/>
                <w:left w:val="none" w:sz="0" w:space="0" w:color="auto"/>
                <w:bottom w:val="none" w:sz="0" w:space="0" w:color="auto"/>
                <w:right w:val="none" w:sz="0" w:space="0" w:color="auto"/>
              </w:divBdr>
              <w:divsChild>
                <w:div w:id="853807167">
                  <w:marLeft w:val="0"/>
                  <w:marRight w:val="0"/>
                  <w:marTop w:val="0"/>
                  <w:marBottom w:val="0"/>
                  <w:divBdr>
                    <w:top w:val="none" w:sz="0" w:space="0" w:color="auto"/>
                    <w:left w:val="none" w:sz="0" w:space="0" w:color="auto"/>
                    <w:bottom w:val="none" w:sz="0" w:space="0" w:color="auto"/>
                    <w:right w:val="none" w:sz="0" w:space="0" w:color="auto"/>
                  </w:divBdr>
                  <w:divsChild>
                    <w:div w:id="590091126">
                      <w:marLeft w:val="0"/>
                      <w:marRight w:val="0"/>
                      <w:marTop w:val="0"/>
                      <w:marBottom w:val="0"/>
                      <w:divBdr>
                        <w:top w:val="none" w:sz="0" w:space="0" w:color="auto"/>
                        <w:left w:val="none" w:sz="0" w:space="0" w:color="auto"/>
                        <w:bottom w:val="none" w:sz="0" w:space="0" w:color="auto"/>
                        <w:right w:val="none" w:sz="0" w:space="0" w:color="auto"/>
                      </w:divBdr>
                      <w:divsChild>
                        <w:div w:id="1856531234">
                          <w:marLeft w:val="0"/>
                          <w:marRight w:val="0"/>
                          <w:marTop w:val="0"/>
                          <w:marBottom w:val="0"/>
                          <w:divBdr>
                            <w:top w:val="none" w:sz="0" w:space="0" w:color="auto"/>
                            <w:left w:val="none" w:sz="0" w:space="0" w:color="auto"/>
                            <w:bottom w:val="none" w:sz="0" w:space="0" w:color="auto"/>
                            <w:right w:val="none" w:sz="0" w:space="0" w:color="auto"/>
                          </w:divBdr>
                          <w:divsChild>
                            <w:div w:id="1674256736">
                              <w:marLeft w:val="0"/>
                              <w:marRight w:val="0"/>
                              <w:marTop w:val="0"/>
                              <w:marBottom w:val="0"/>
                              <w:divBdr>
                                <w:top w:val="none" w:sz="0" w:space="0" w:color="auto"/>
                                <w:left w:val="none" w:sz="0" w:space="0" w:color="auto"/>
                                <w:bottom w:val="none" w:sz="0" w:space="0" w:color="auto"/>
                                <w:right w:val="none" w:sz="0" w:space="0" w:color="auto"/>
                              </w:divBdr>
                              <w:divsChild>
                                <w:div w:id="735318563">
                                  <w:marLeft w:val="0"/>
                                  <w:marRight w:val="0"/>
                                  <w:marTop w:val="0"/>
                                  <w:marBottom w:val="0"/>
                                  <w:divBdr>
                                    <w:top w:val="none" w:sz="0" w:space="0" w:color="auto"/>
                                    <w:left w:val="none" w:sz="0" w:space="0" w:color="auto"/>
                                    <w:bottom w:val="none" w:sz="0" w:space="0" w:color="auto"/>
                                    <w:right w:val="none" w:sz="0" w:space="0" w:color="auto"/>
                                  </w:divBdr>
                                  <w:divsChild>
                                    <w:div w:id="1902904171">
                                      <w:marLeft w:val="0"/>
                                      <w:marRight w:val="0"/>
                                      <w:marTop w:val="0"/>
                                      <w:marBottom w:val="0"/>
                                      <w:divBdr>
                                        <w:top w:val="none" w:sz="0" w:space="0" w:color="auto"/>
                                        <w:left w:val="none" w:sz="0" w:space="0" w:color="auto"/>
                                        <w:bottom w:val="none" w:sz="0" w:space="0" w:color="auto"/>
                                        <w:right w:val="none" w:sz="0" w:space="0" w:color="auto"/>
                                      </w:divBdr>
                                      <w:divsChild>
                                        <w:div w:id="873426254">
                                          <w:marLeft w:val="0"/>
                                          <w:marRight w:val="0"/>
                                          <w:marTop w:val="0"/>
                                          <w:marBottom w:val="0"/>
                                          <w:divBdr>
                                            <w:top w:val="none" w:sz="0" w:space="0" w:color="auto"/>
                                            <w:left w:val="none" w:sz="0" w:space="0" w:color="auto"/>
                                            <w:bottom w:val="none" w:sz="0" w:space="0" w:color="auto"/>
                                            <w:right w:val="none" w:sz="0" w:space="0" w:color="auto"/>
                                          </w:divBdr>
                                          <w:divsChild>
                                            <w:div w:id="1253928052">
                                              <w:marLeft w:val="0"/>
                                              <w:marRight w:val="0"/>
                                              <w:marTop w:val="0"/>
                                              <w:marBottom w:val="0"/>
                                              <w:divBdr>
                                                <w:top w:val="none" w:sz="0" w:space="0" w:color="auto"/>
                                                <w:left w:val="none" w:sz="0" w:space="0" w:color="auto"/>
                                                <w:bottom w:val="none" w:sz="0" w:space="0" w:color="auto"/>
                                                <w:right w:val="none" w:sz="0" w:space="0" w:color="auto"/>
                                              </w:divBdr>
                                              <w:divsChild>
                                                <w:div w:id="1711566407">
                                                  <w:marLeft w:val="0"/>
                                                  <w:marRight w:val="0"/>
                                                  <w:marTop w:val="0"/>
                                                  <w:marBottom w:val="0"/>
                                                  <w:divBdr>
                                                    <w:top w:val="none" w:sz="0" w:space="0" w:color="auto"/>
                                                    <w:left w:val="none" w:sz="0" w:space="0" w:color="auto"/>
                                                    <w:bottom w:val="none" w:sz="0" w:space="0" w:color="auto"/>
                                                    <w:right w:val="none" w:sz="0" w:space="0" w:color="auto"/>
                                                  </w:divBdr>
                                                  <w:divsChild>
                                                    <w:div w:id="1325623489">
                                                      <w:marLeft w:val="0"/>
                                                      <w:marRight w:val="0"/>
                                                      <w:marTop w:val="0"/>
                                                      <w:marBottom w:val="0"/>
                                                      <w:divBdr>
                                                        <w:top w:val="none" w:sz="0" w:space="0" w:color="auto"/>
                                                        <w:left w:val="none" w:sz="0" w:space="0" w:color="auto"/>
                                                        <w:bottom w:val="none" w:sz="0" w:space="0" w:color="auto"/>
                                                        <w:right w:val="none" w:sz="0" w:space="0" w:color="auto"/>
                                                      </w:divBdr>
                                                      <w:divsChild>
                                                        <w:div w:id="2043701624">
                                                          <w:marLeft w:val="0"/>
                                                          <w:marRight w:val="0"/>
                                                          <w:marTop w:val="0"/>
                                                          <w:marBottom w:val="0"/>
                                                          <w:divBdr>
                                                            <w:top w:val="none" w:sz="0" w:space="0" w:color="auto"/>
                                                            <w:left w:val="none" w:sz="0" w:space="0" w:color="auto"/>
                                                            <w:bottom w:val="none" w:sz="0" w:space="0" w:color="auto"/>
                                                            <w:right w:val="none" w:sz="0" w:space="0" w:color="auto"/>
                                                          </w:divBdr>
                                                          <w:divsChild>
                                                            <w:div w:id="1327784490">
                                                              <w:marLeft w:val="0"/>
                                                              <w:marRight w:val="0"/>
                                                              <w:marTop w:val="0"/>
                                                              <w:marBottom w:val="0"/>
                                                              <w:divBdr>
                                                                <w:top w:val="none" w:sz="0" w:space="0" w:color="auto"/>
                                                                <w:left w:val="none" w:sz="0" w:space="0" w:color="auto"/>
                                                                <w:bottom w:val="none" w:sz="0" w:space="0" w:color="auto"/>
                                                                <w:right w:val="none" w:sz="0" w:space="0" w:color="auto"/>
                                                              </w:divBdr>
                                                              <w:divsChild>
                                                                <w:div w:id="1411348103">
                                                                  <w:marLeft w:val="0"/>
                                                                  <w:marRight w:val="0"/>
                                                                  <w:marTop w:val="0"/>
                                                                  <w:marBottom w:val="0"/>
                                                                  <w:divBdr>
                                                                    <w:top w:val="none" w:sz="0" w:space="0" w:color="auto"/>
                                                                    <w:left w:val="none" w:sz="0" w:space="0" w:color="auto"/>
                                                                    <w:bottom w:val="none" w:sz="0" w:space="0" w:color="auto"/>
                                                                    <w:right w:val="none" w:sz="0" w:space="0" w:color="auto"/>
                                                                  </w:divBdr>
                                                                  <w:divsChild>
                                                                    <w:div w:id="1980987202">
                                                                      <w:marLeft w:val="0"/>
                                                                      <w:marRight w:val="0"/>
                                                                      <w:marTop w:val="0"/>
                                                                      <w:marBottom w:val="0"/>
                                                                      <w:divBdr>
                                                                        <w:top w:val="none" w:sz="0" w:space="0" w:color="auto"/>
                                                                        <w:left w:val="none" w:sz="0" w:space="0" w:color="auto"/>
                                                                        <w:bottom w:val="none" w:sz="0" w:space="0" w:color="auto"/>
                                                                        <w:right w:val="none" w:sz="0" w:space="0" w:color="auto"/>
                                                                      </w:divBdr>
                                                                      <w:divsChild>
                                                                        <w:div w:id="178393225">
                                                                          <w:marLeft w:val="0"/>
                                                                          <w:marRight w:val="0"/>
                                                                          <w:marTop w:val="0"/>
                                                                          <w:marBottom w:val="0"/>
                                                                          <w:divBdr>
                                                                            <w:top w:val="none" w:sz="0" w:space="0" w:color="auto"/>
                                                                            <w:left w:val="none" w:sz="0" w:space="0" w:color="auto"/>
                                                                            <w:bottom w:val="none" w:sz="0" w:space="0" w:color="auto"/>
                                                                            <w:right w:val="none" w:sz="0" w:space="0" w:color="auto"/>
                                                                          </w:divBdr>
                                                                          <w:divsChild>
                                                                            <w:div w:id="1339385029">
                                                                              <w:marLeft w:val="0"/>
                                                                              <w:marRight w:val="0"/>
                                                                              <w:marTop w:val="0"/>
                                                                              <w:marBottom w:val="0"/>
                                                                              <w:divBdr>
                                                                                <w:top w:val="none" w:sz="0" w:space="0" w:color="auto"/>
                                                                                <w:left w:val="none" w:sz="0" w:space="0" w:color="auto"/>
                                                                                <w:bottom w:val="none" w:sz="0" w:space="0" w:color="auto"/>
                                                                                <w:right w:val="none" w:sz="0" w:space="0" w:color="auto"/>
                                                                              </w:divBdr>
                                                                              <w:divsChild>
                                                                                <w:div w:id="1813399606">
                                                                                  <w:marLeft w:val="0"/>
                                                                                  <w:marRight w:val="0"/>
                                                                                  <w:marTop w:val="0"/>
                                                                                  <w:marBottom w:val="0"/>
                                                                                  <w:divBdr>
                                                                                    <w:top w:val="none" w:sz="0" w:space="0" w:color="auto"/>
                                                                                    <w:left w:val="none" w:sz="0" w:space="0" w:color="auto"/>
                                                                                    <w:bottom w:val="none" w:sz="0" w:space="0" w:color="auto"/>
                                                                                    <w:right w:val="none" w:sz="0" w:space="0" w:color="auto"/>
                                                                                  </w:divBdr>
                                                                                  <w:divsChild>
                                                                                    <w:div w:id="1622299723">
                                                                                      <w:marLeft w:val="0"/>
                                                                                      <w:marRight w:val="0"/>
                                                                                      <w:marTop w:val="0"/>
                                                                                      <w:marBottom w:val="0"/>
                                                                                      <w:divBdr>
                                                                                        <w:top w:val="none" w:sz="0" w:space="0" w:color="auto"/>
                                                                                        <w:left w:val="none" w:sz="0" w:space="0" w:color="auto"/>
                                                                                        <w:bottom w:val="none" w:sz="0" w:space="0" w:color="auto"/>
                                                                                        <w:right w:val="none" w:sz="0" w:space="0" w:color="auto"/>
                                                                                      </w:divBdr>
                                                                                      <w:divsChild>
                                                                                        <w:div w:id="592518866">
                                                                                          <w:marLeft w:val="0"/>
                                                                                          <w:marRight w:val="0"/>
                                                                                          <w:marTop w:val="0"/>
                                                                                          <w:marBottom w:val="0"/>
                                                                                          <w:divBdr>
                                                                                            <w:top w:val="none" w:sz="0" w:space="0" w:color="auto"/>
                                                                                            <w:left w:val="none" w:sz="0" w:space="0" w:color="auto"/>
                                                                                            <w:bottom w:val="none" w:sz="0" w:space="0" w:color="auto"/>
                                                                                            <w:right w:val="none" w:sz="0" w:space="0" w:color="auto"/>
                                                                                          </w:divBdr>
                                                                                          <w:divsChild>
                                                                                            <w:div w:id="1001078426">
                                                                                              <w:marLeft w:val="0"/>
                                                                                              <w:marRight w:val="0"/>
                                                                                              <w:marTop w:val="0"/>
                                                                                              <w:marBottom w:val="0"/>
                                                                                              <w:divBdr>
                                                                                                <w:top w:val="none" w:sz="0" w:space="0" w:color="auto"/>
                                                                                                <w:left w:val="none" w:sz="0" w:space="0" w:color="auto"/>
                                                                                                <w:bottom w:val="none" w:sz="0" w:space="0" w:color="auto"/>
                                                                                                <w:right w:val="none" w:sz="0" w:space="0" w:color="auto"/>
                                                                                              </w:divBdr>
                                                                                              <w:divsChild>
                                                                                                <w:div w:id="2009400835">
                                                                                                  <w:marLeft w:val="0"/>
                                                                                                  <w:marRight w:val="0"/>
                                                                                                  <w:marTop w:val="0"/>
                                                                                                  <w:marBottom w:val="0"/>
                                                                                                  <w:divBdr>
                                                                                                    <w:top w:val="none" w:sz="0" w:space="0" w:color="auto"/>
                                                                                                    <w:left w:val="none" w:sz="0" w:space="0" w:color="auto"/>
                                                                                                    <w:bottom w:val="none" w:sz="0" w:space="0" w:color="auto"/>
                                                                                                    <w:right w:val="none" w:sz="0" w:space="0" w:color="auto"/>
                                                                                                  </w:divBdr>
                                                                                                  <w:divsChild>
                                                                                                    <w:div w:id="658508073">
                                                                                                      <w:marLeft w:val="0"/>
                                                                                                      <w:marRight w:val="0"/>
                                                                                                      <w:marTop w:val="0"/>
                                                                                                      <w:marBottom w:val="0"/>
                                                                                                      <w:divBdr>
                                                                                                        <w:top w:val="none" w:sz="0" w:space="0" w:color="auto"/>
                                                                                                        <w:left w:val="none" w:sz="0" w:space="0" w:color="auto"/>
                                                                                                        <w:bottom w:val="none" w:sz="0" w:space="0" w:color="auto"/>
                                                                                                        <w:right w:val="none" w:sz="0" w:space="0" w:color="auto"/>
                                                                                                      </w:divBdr>
                                                                                                      <w:divsChild>
                                                                                                        <w:div w:id="1407073282">
                                                                                                          <w:marLeft w:val="0"/>
                                                                                                          <w:marRight w:val="0"/>
                                                                                                          <w:marTop w:val="0"/>
                                                                                                          <w:marBottom w:val="0"/>
                                                                                                          <w:divBdr>
                                                                                                            <w:top w:val="none" w:sz="0" w:space="0" w:color="auto"/>
                                                                                                            <w:left w:val="none" w:sz="0" w:space="0" w:color="auto"/>
                                                                                                            <w:bottom w:val="none" w:sz="0" w:space="0" w:color="auto"/>
                                                                                                            <w:right w:val="none" w:sz="0" w:space="0" w:color="auto"/>
                                                                                                          </w:divBdr>
                                                                                                          <w:divsChild>
                                                                                                            <w:div w:id="1842617655">
                                                                                                              <w:marLeft w:val="0"/>
                                                                                                              <w:marRight w:val="0"/>
                                                                                                              <w:marTop w:val="0"/>
                                                                                                              <w:marBottom w:val="0"/>
                                                                                                              <w:divBdr>
                                                                                                                <w:top w:val="none" w:sz="0" w:space="0" w:color="auto"/>
                                                                                                                <w:left w:val="none" w:sz="0" w:space="0" w:color="auto"/>
                                                                                                                <w:bottom w:val="none" w:sz="0" w:space="0" w:color="auto"/>
                                                                                                                <w:right w:val="none" w:sz="0" w:space="0" w:color="auto"/>
                                                                                                              </w:divBdr>
                                                                                                              <w:divsChild>
                                                                                                                <w:div w:id="430902963">
                                                                                                                  <w:marLeft w:val="0"/>
                                                                                                                  <w:marRight w:val="0"/>
                                                                                                                  <w:marTop w:val="0"/>
                                                                                                                  <w:marBottom w:val="0"/>
                                                                                                                  <w:divBdr>
                                                                                                                    <w:top w:val="none" w:sz="0" w:space="0" w:color="auto"/>
                                                                                                                    <w:left w:val="none" w:sz="0" w:space="0" w:color="auto"/>
                                                                                                                    <w:bottom w:val="none" w:sz="0" w:space="0" w:color="auto"/>
                                                                                                                    <w:right w:val="none" w:sz="0" w:space="0" w:color="auto"/>
                                                                                                                  </w:divBdr>
                                                                                                                  <w:divsChild>
                                                                                                                    <w:div w:id="928855848">
                                                                                                                      <w:marLeft w:val="0"/>
                                                                                                                      <w:marRight w:val="0"/>
                                                                                                                      <w:marTop w:val="0"/>
                                                                                                                      <w:marBottom w:val="0"/>
                                                                                                                      <w:divBdr>
                                                                                                                        <w:top w:val="none" w:sz="0" w:space="0" w:color="auto"/>
                                                                                                                        <w:left w:val="none" w:sz="0" w:space="0" w:color="auto"/>
                                                                                                                        <w:bottom w:val="none" w:sz="0" w:space="0" w:color="auto"/>
                                                                                                                        <w:right w:val="none" w:sz="0" w:space="0" w:color="auto"/>
                                                                                                                      </w:divBdr>
                                                                                                                      <w:divsChild>
                                                                                                                        <w:div w:id="182286252">
                                                                                                                          <w:marLeft w:val="0"/>
                                                                                                                          <w:marRight w:val="0"/>
                                                                                                                          <w:marTop w:val="0"/>
                                                                                                                          <w:marBottom w:val="0"/>
                                                                                                                          <w:divBdr>
                                                                                                                            <w:top w:val="none" w:sz="0" w:space="0" w:color="auto"/>
                                                                                                                            <w:left w:val="none" w:sz="0" w:space="0" w:color="auto"/>
                                                                                                                            <w:bottom w:val="none" w:sz="0" w:space="0" w:color="auto"/>
                                                                                                                            <w:right w:val="none" w:sz="0" w:space="0" w:color="auto"/>
                                                                                                                          </w:divBdr>
                                                                                                                          <w:divsChild>
                                                                                                                            <w:div w:id="1578130522">
                                                                                                                              <w:marLeft w:val="0"/>
                                                                                                                              <w:marRight w:val="0"/>
                                                                                                                              <w:marTop w:val="0"/>
                                                                                                                              <w:marBottom w:val="0"/>
                                                                                                                              <w:divBdr>
                                                                                                                                <w:top w:val="none" w:sz="0" w:space="0" w:color="auto"/>
                                                                                                                                <w:left w:val="none" w:sz="0" w:space="0" w:color="auto"/>
                                                                                                                                <w:bottom w:val="none" w:sz="0" w:space="0" w:color="auto"/>
                                                                                                                                <w:right w:val="none" w:sz="0" w:space="0" w:color="auto"/>
                                                                                                                              </w:divBdr>
                                                                                                                              <w:divsChild>
                                                                                                                                <w:div w:id="12915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6854979">
          <w:marLeft w:val="0"/>
          <w:marRight w:val="0"/>
          <w:marTop w:val="0"/>
          <w:marBottom w:val="0"/>
          <w:divBdr>
            <w:top w:val="none" w:sz="0" w:space="0" w:color="auto"/>
            <w:left w:val="none" w:sz="0" w:space="0" w:color="auto"/>
            <w:bottom w:val="none" w:sz="0" w:space="0" w:color="auto"/>
            <w:right w:val="none" w:sz="0" w:space="0" w:color="auto"/>
          </w:divBdr>
          <w:divsChild>
            <w:div w:id="954751680">
              <w:marLeft w:val="0"/>
              <w:marRight w:val="0"/>
              <w:marTop w:val="0"/>
              <w:marBottom w:val="0"/>
              <w:divBdr>
                <w:top w:val="none" w:sz="0" w:space="0" w:color="auto"/>
                <w:left w:val="none" w:sz="0" w:space="0" w:color="auto"/>
                <w:bottom w:val="none" w:sz="0" w:space="0" w:color="auto"/>
                <w:right w:val="none" w:sz="0" w:space="0" w:color="auto"/>
              </w:divBdr>
              <w:divsChild>
                <w:div w:id="700319464">
                  <w:marLeft w:val="0"/>
                  <w:marRight w:val="0"/>
                  <w:marTop w:val="0"/>
                  <w:marBottom w:val="0"/>
                  <w:divBdr>
                    <w:top w:val="none" w:sz="0" w:space="0" w:color="auto"/>
                    <w:left w:val="none" w:sz="0" w:space="0" w:color="auto"/>
                    <w:bottom w:val="none" w:sz="0" w:space="0" w:color="auto"/>
                    <w:right w:val="none" w:sz="0" w:space="0" w:color="auto"/>
                  </w:divBdr>
                  <w:divsChild>
                    <w:div w:id="1001665581">
                      <w:marLeft w:val="0"/>
                      <w:marRight w:val="0"/>
                      <w:marTop w:val="0"/>
                      <w:marBottom w:val="0"/>
                      <w:divBdr>
                        <w:top w:val="single" w:sz="2" w:space="0" w:color="000000"/>
                        <w:left w:val="single" w:sz="2" w:space="0" w:color="000000"/>
                        <w:bottom w:val="single" w:sz="2" w:space="0" w:color="000000"/>
                        <w:right w:val="single" w:sz="2" w:space="15" w:color="000000"/>
                      </w:divBdr>
                      <w:divsChild>
                        <w:div w:id="2097577">
                          <w:marLeft w:val="0"/>
                          <w:marRight w:val="0"/>
                          <w:marTop w:val="0"/>
                          <w:marBottom w:val="0"/>
                          <w:divBdr>
                            <w:top w:val="none" w:sz="0" w:space="0" w:color="auto"/>
                            <w:left w:val="none" w:sz="0" w:space="0" w:color="auto"/>
                            <w:bottom w:val="none" w:sz="0" w:space="0" w:color="auto"/>
                            <w:right w:val="none" w:sz="0" w:space="0" w:color="auto"/>
                          </w:divBdr>
                          <w:divsChild>
                            <w:div w:id="666593447">
                              <w:marLeft w:val="0"/>
                              <w:marRight w:val="0"/>
                              <w:marTop w:val="0"/>
                              <w:marBottom w:val="0"/>
                              <w:divBdr>
                                <w:top w:val="none" w:sz="0" w:space="0" w:color="auto"/>
                                <w:left w:val="none" w:sz="0" w:space="0" w:color="auto"/>
                                <w:bottom w:val="none" w:sz="0" w:space="0" w:color="auto"/>
                                <w:right w:val="none" w:sz="0" w:space="0" w:color="auto"/>
                              </w:divBdr>
                              <w:divsChild>
                                <w:div w:id="1342439438">
                                  <w:marLeft w:val="0"/>
                                  <w:marRight w:val="0"/>
                                  <w:marTop w:val="0"/>
                                  <w:marBottom w:val="0"/>
                                  <w:divBdr>
                                    <w:top w:val="none" w:sz="0" w:space="0" w:color="auto"/>
                                    <w:left w:val="none" w:sz="0" w:space="0" w:color="auto"/>
                                    <w:bottom w:val="none" w:sz="0" w:space="0" w:color="auto"/>
                                    <w:right w:val="none" w:sz="0" w:space="0" w:color="auto"/>
                                  </w:divBdr>
                                  <w:divsChild>
                                    <w:div w:id="1460493484">
                                      <w:marLeft w:val="0"/>
                                      <w:marRight w:val="0"/>
                                      <w:marTop w:val="0"/>
                                      <w:marBottom w:val="0"/>
                                      <w:divBdr>
                                        <w:top w:val="none" w:sz="0" w:space="0" w:color="auto"/>
                                        <w:left w:val="none" w:sz="0" w:space="0" w:color="auto"/>
                                        <w:bottom w:val="none" w:sz="0" w:space="0" w:color="auto"/>
                                        <w:right w:val="none" w:sz="0" w:space="0" w:color="auto"/>
                                      </w:divBdr>
                                      <w:divsChild>
                                        <w:div w:id="396171585">
                                          <w:marLeft w:val="0"/>
                                          <w:marRight w:val="0"/>
                                          <w:marTop w:val="0"/>
                                          <w:marBottom w:val="0"/>
                                          <w:divBdr>
                                            <w:top w:val="none" w:sz="0" w:space="0" w:color="auto"/>
                                            <w:left w:val="none" w:sz="0" w:space="0" w:color="auto"/>
                                            <w:bottom w:val="none" w:sz="0" w:space="0" w:color="auto"/>
                                            <w:right w:val="none" w:sz="0" w:space="0" w:color="auto"/>
                                          </w:divBdr>
                                          <w:divsChild>
                                            <w:div w:id="286399090">
                                              <w:marLeft w:val="0"/>
                                              <w:marRight w:val="0"/>
                                              <w:marTop w:val="0"/>
                                              <w:marBottom w:val="0"/>
                                              <w:divBdr>
                                                <w:top w:val="none" w:sz="0" w:space="0" w:color="auto"/>
                                                <w:left w:val="none" w:sz="0" w:space="0" w:color="auto"/>
                                                <w:bottom w:val="none" w:sz="0" w:space="0" w:color="auto"/>
                                                <w:right w:val="none" w:sz="0" w:space="0" w:color="auto"/>
                                              </w:divBdr>
                                              <w:divsChild>
                                                <w:div w:id="388579967">
                                                  <w:marLeft w:val="0"/>
                                                  <w:marRight w:val="0"/>
                                                  <w:marTop w:val="0"/>
                                                  <w:marBottom w:val="0"/>
                                                  <w:divBdr>
                                                    <w:top w:val="none" w:sz="0" w:space="0" w:color="auto"/>
                                                    <w:left w:val="none" w:sz="0" w:space="0" w:color="auto"/>
                                                    <w:bottom w:val="none" w:sz="0" w:space="0" w:color="auto"/>
                                                    <w:right w:val="none" w:sz="0" w:space="0" w:color="auto"/>
                                                  </w:divBdr>
                                                  <w:divsChild>
                                                    <w:div w:id="1987128727">
                                                      <w:marLeft w:val="0"/>
                                                      <w:marRight w:val="0"/>
                                                      <w:marTop w:val="0"/>
                                                      <w:marBottom w:val="0"/>
                                                      <w:divBdr>
                                                        <w:top w:val="none" w:sz="0" w:space="0" w:color="auto"/>
                                                        <w:left w:val="none" w:sz="0" w:space="0" w:color="auto"/>
                                                        <w:bottom w:val="none" w:sz="0" w:space="0" w:color="auto"/>
                                                        <w:right w:val="none" w:sz="0" w:space="0" w:color="auto"/>
                                                      </w:divBdr>
                                                      <w:divsChild>
                                                        <w:div w:id="1746561601">
                                                          <w:marLeft w:val="0"/>
                                                          <w:marRight w:val="0"/>
                                                          <w:marTop w:val="0"/>
                                                          <w:marBottom w:val="0"/>
                                                          <w:divBdr>
                                                            <w:top w:val="none" w:sz="0" w:space="0" w:color="auto"/>
                                                            <w:left w:val="none" w:sz="0" w:space="0" w:color="auto"/>
                                                            <w:bottom w:val="none" w:sz="0" w:space="0" w:color="auto"/>
                                                            <w:right w:val="none" w:sz="0" w:space="0" w:color="auto"/>
                                                          </w:divBdr>
                                                          <w:divsChild>
                                                            <w:div w:id="314840665">
                                                              <w:marLeft w:val="0"/>
                                                              <w:marRight w:val="0"/>
                                                              <w:marTop w:val="0"/>
                                                              <w:marBottom w:val="0"/>
                                                              <w:divBdr>
                                                                <w:top w:val="none" w:sz="0" w:space="0" w:color="auto"/>
                                                                <w:left w:val="none" w:sz="0" w:space="0" w:color="auto"/>
                                                                <w:bottom w:val="none" w:sz="0" w:space="0" w:color="auto"/>
                                                                <w:right w:val="none" w:sz="0" w:space="0" w:color="auto"/>
                                                              </w:divBdr>
                                                              <w:divsChild>
                                                                <w:div w:id="1733580756">
                                                                  <w:marLeft w:val="0"/>
                                                                  <w:marRight w:val="0"/>
                                                                  <w:marTop w:val="0"/>
                                                                  <w:marBottom w:val="0"/>
                                                                  <w:divBdr>
                                                                    <w:top w:val="none" w:sz="0" w:space="0" w:color="auto"/>
                                                                    <w:left w:val="none" w:sz="0" w:space="0" w:color="auto"/>
                                                                    <w:bottom w:val="none" w:sz="0" w:space="0" w:color="auto"/>
                                                                    <w:right w:val="none" w:sz="0" w:space="0" w:color="auto"/>
                                                                  </w:divBdr>
                                                                  <w:divsChild>
                                                                    <w:div w:id="155804588">
                                                                      <w:marLeft w:val="0"/>
                                                                      <w:marRight w:val="0"/>
                                                                      <w:marTop w:val="0"/>
                                                                      <w:marBottom w:val="0"/>
                                                                      <w:divBdr>
                                                                        <w:top w:val="none" w:sz="0" w:space="0" w:color="auto"/>
                                                                        <w:left w:val="none" w:sz="0" w:space="0" w:color="auto"/>
                                                                        <w:bottom w:val="none" w:sz="0" w:space="0" w:color="auto"/>
                                                                        <w:right w:val="none" w:sz="0" w:space="0" w:color="auto"/>
                                                                      </w:divBdr>
                                                                      <w:divsChild>
                                                                        <w:div w:id="1634796254">
                                                                          <w:marLeft w:val="0"/>
                                                                          <w:marRight w:val="0"/>
                                                                          <w:marTop w:val="0"/>
                                                                          <w:marBottom w:val="0"/>
                                                                          <w:divBdr>
                                                                            <w:top w:val="none" w:sz="0" w:space="0" w:color="auto"/>
                                                                            <w:left w:val="none" w:sz="0" w:space="0" w:color="auto"/>
                                                                            <w:bottom w:val="none" w:sz="0" w:space="0" w:color="auto"/>
                                                                            <w:right w:val="none" w:sz="0" w:space="0" w:color="auto"/>
                                                                          </w:divBdr>
                                                                          <w:divsChild>
                                                                            <w:div w:id="1405490887">
                                                                              <w:marLeft w:val="0"/>
                                                                              <w:marRight w:val="0"/>
                                                                              <w:marTop w:val="0"/>
                                                                              <w:marBottom w:val="0"/>
                                                                              <w:divBdr>
                                                                                <w:top w:val="none" w:sz="0" w:space="0" w:color="auto"/>
                                                                                <w:left w:val="none" w:sz="0" w:space="0" w:color="auto"/>
                                                                                <w:bottom w:val="none" w:sz="0" w:space="0" w:color="auto"/>
                                                                                <w:right w:val="none" w:sz="0" w:space="0" w:color="auto"/>
                                                                              </w:divBdr>
                                                                              <w:divsChild>
                                                                                <w:div w:id="473563295">
                                                                                  <w:marLeft w:val="0"/>
                                                                                  <w:marRight w:val="0"/>
                                                                                  <w:marTop w:val="0"/>
                                                                                  <w:marBottom w:val="0"/>
                                                                                  <w:divBdr>
                                                                                    <w:top w:val="none" w:sz="0" w:space="0" w:color="auto"/>
                                                                                    <w:left w:val="none" w:sz="0" w:space="0" w:color="auto"/>
                                                                                    <w:bottom w:val="none" w:sz="0" w:space="0" w:color="auto"/>
                                                                                    <w:right w:val="none" w:sz="0" w:space="0" w:color="auto"/>
                                                                                  </w:divBdr>
                                                                                  <w:divsChild>
                                                                                    <w:div w:id="1890877189">
                                                                                      <w:marLeft w:val="0"/>
                                                                                      <w:marRight w:val="0"/>
                                                                                      <w:marTop w:val="0"/>
                                                                                      <w:marBottom w:val="0"/>
                                                                                      <w:divBdr>
                                                                                        <w:top w:val="none" w:sz="0" w:space="0" w:color="auto"/>
                                                                                        <w:left w:val="none" w:sz="0" w:space="0" w:color="auto"/>
                                                                                        <w:bottom w:val="none" w:sz="0" w:space="0" w:color="auto"/>
                                                                                        <w:right w:val="none" w:sz="0" w:space="0" w:color="auto"/>
                                                                                      </w:divBdr>
                                                                                      <w:divsChild>
                                                                                        <w:div w:id="1280838703">
                                                                                          <w:marLeft w:val="0"/>
                                                                                          <w:marRight w:val="0"/>
                                                                                          <w:marTop w:val="0"/>
                                                                                          <w:marBottom w:val="0"/>
                                                                                          <w:divBdr>
                                                                                            <w:top w:val="none" w:sz="0" w:space="0" w:color="auto"/>
                                                                                            <w:left w:val="none" w:sz="0" w:space="0" w:color="auto"/>
                                                                                            <w:bottom w:val="none" w:sz="0" w:space="0" w:color="auto"/>
                                                                                            <w:right w:val="none" w:sz="0" w:space="0" w:color="auto"/>
                                                                                          </w:divBdr>
                                                                                          <w:divsChild>
                                                                                            <w:div w:id="1530336419">
                                                                                              <w:marLeft w:val="0"/>
                                                                                              <w:marRight w:val="0"/>
                                                                                              <w:marTop w:val="0"/>
                                                                                              <w:marBottom w:val="0"/>
                                                                                              <w:divBdr>
                                                                                                <w:top w:val="none" w:sz="0" w:space="0" w:color="auto"/>
                                                                                                <w:left w:val="none" w:sz="0" w:space="0" w:color="auto"/>
                                                                                                <w:bottom w:val="none" w:sz="0" w:space="0" w:color="auto"/>
                                                                                                <w:right w:val="none" w:sz="0" w:space="0" w:color="auto"/>
                                                                                              </w:divBdr>
                                                                                              <w:divsChild>
                                                                                                <w:div w:id="1418139935">
                                                                                                  <w:marLeft w:val="0"/>
                                                                                                  <w:marRight w:val="0"/>
                                                                                                  <w:marTop w:val="0"/>
                                                                                                  <w:marBottom w:val="0"/>
                                                                                                  <w:divBdr>
                                                                                                    <w:top w:val="none" w:sz="0" w:space="0" w:color="auto"/>
                                                                                                    <w:left w:val="none" w:sz="0" w:space="0" w:color="auto"/>
                                                                                                    <w:bottom w:val="none" w:sz="0" w:space="0" w:color="auto"/>
                                                                                                    <w:right w:val="none" w:sz="0" w:space="0" w:color="auto"/>
                                                                                                  </w:divBdr>
                                                                                                  <w:divsChild>
                                                                                                    <w:div w:id="1194074413">
                                                                                                      <w:marLeft w:val="0"/>
                                                                                                      <w:marRight w:val="0"/>
                                                                                                      <w:marTop w:val="0"/>
                                                                                                      <w:marBottom w:val="0"/>
                                                                                                      <w:divBdr>
                                                                                                        <w:top w:val="none" w:sz="0" w:space="0" w:color="auto"/>
                                                                                                        <w:left w:val="none" w:sz="0" w:space="0" w:color="auto"/>
                                                                                                        <w:bottom w:val="none" w:sz="0" w:space="0" w:color="auto"/>
                                                                                                        <w:right w:val="none" w:sz="0" w:space="0" w:color="auto"/>
                                                                                                      </w:divBdr>
                                                                                                      <w:divsChild>
                                                                                                        <w:div w:id="553544830">
                                                                                                          <w:marLeft w:val="0"/>
                                                                                                          <w:marRight w:val="0"/>
                                                                                                          <w:marTop w:val="0"/>
                                                                                                          <w:marBottom w:val="0"/>
                                                                                                          <w:divBdr>
                                                                                                            <w:top w:val="none" w:sz="0" w:space="0" w:color="auto"/>
                                                                                                            <w:left w:val="none" w:sz="0" w:space="0" w:color="auto"/>
                                                                                                            <w:bottom w:val="none" w:sz="0" w:space="0" w:color="auto"/>
                                                                                                            <w:right w:val="none" w:sz="0" w:space="0" w:color="auto"/>
                                                                                                          </w:divBdr>
                                                                                                          <w:divsChild>
                                                                                                            <w:div w:id="1022050616">
                                                                                                              <w:marLeft w:val="0"/>
                                                                                                              <w:marRight w:val="0"/>
                                                                                                              <w:marTop w:val="0"/>
                                                                                                              <w:marBottom w:val="0"/>
                                                                                                              <w:divBdr>
                                                                                                                <w:top w:val="none" w:sz="0" w:space="0" w:color="auto"/>
                                                                                                                <w:left w:val="none" w:sz="0" w:space="0" w:color="auto"/>
                                                                                                                <w:bottom w:val="none" w:sz="0" w:space="0" w:color="auto"/>
                                                                                                                <w:right w:val="none" w:sz="0" w:space="0" w:color="auto"/>
                                                                                                              </w:divBdr>
                                                                                                              <w:divsChild>
                                                                                                                <w:div w:id="611014590">
                                                                                                                  <w:marLeft w:val="0"/>
                                                                                                                  <w:marRight w:val="0"/>
                                                                                                                  <w:marTop w:val="0"/>
                                                                                                                  <w:marBottom w:val="0"/>
                                                                                                                  <w:divBdr>
                                                                                                                    <w:top w:val="none" w:sz="0" w:space="0" w:color="auto"/>
                                                                                                                    <w:left w:val="none" w:sz="0" w:space="0" w:color="auto"/>
                                                                                                                    <w:bottom w:val="none" w:sz="0" w:space="0" w:color="auto"/>
                                                                                                                    <w:right w:val="none" w:sz="0" w:space="0" w:color="auto"/>
                                                                                                                  </w:divBdr>
                                                                                                                  <w:divsChild>
                                                                                                                    <w:div w:id="1506280512">
                                                                                                                      <w:marLeft w:val="0"/>
                                                                                                                      <w:marRight w:val="0"/>
                                                                                                                      <w:marTop w:val="0"/>
                                                                                                                      <w:marBottom w:val="0"/>
                                                                                                                      <w:divBdr>
                                                                                                                        <w:top w:val="none" w:sz="0" w:space="0" w:color="auto"/>
                                                                                                                        <w:left w:val="none" w:sz="0" w:space="0" w:color="auto"/>
                                                                                                                        <w:bottom w:val="none" w:sz="0" w:space="0" w:color="auto"/>
                                                                                                                        <w:right w:val="none" w:sz="0" w:space="0" w:color="auto"/>
                                                                                                                      </w:divBdr>
                                                                                                                      <w:divsChild>
                                                                                                                        <w:div w:id="1932010741">
                                                                                                                          <w:marLeft w:val="0"/>
                                                                                                                          <w:marRight w:val="0"/>
                                                                                                                          <w:marTop w:val="0"/>
                                                                                                                          <w:marBottom w:val="0"/>
                                                                                                                          <w:divBdr>
                                                                                                                            <w:top w:val="none" w:sz="0" w:space="0" w:color="auto"/>
                                                                                                                            <w:left w:val="none" w:sz="0" w:space="0" w:color="auto"/>
                                                                                                                            <w:bottom w:val="none" w:sz="0" w:space="0" w:color="auto"/>
                                                                                                                            <w:right w:val="none" w:sz="0" w:space="0" w:color="auto"/>
                                                                                                                          </w:divBdr>
                                                                                                                          <w:divsChild>
                                                                                                                            <w:div w:id="1501892739">
                                                                                                                              <w:marLeft w:val="0"/>
                                                                                                                              <w:marRight w:val="0"/>
                                                                                                                              <w:marTop w:val="0"/>
                                                                                                                              <w:marBottom w:val="0"/>
                                                                                                                              <w:divBdr>
                                                                                                                                <w:top w:val="none" w:sz="0" w:space="0" w:color="auto"/>
                                                                                                                                <w:left w:val="none" w:sz="0" w:space="0" w:color="auto"/>
                                                                                                                                <w:bottom w:val="none" w:sz="0" w:space="0" w:color="auto"/>
                                                                                                                                <w:right w:val="none" w:sz="0" w:space="0" w:color="auto"/>
                                                                                                                              </w:divBdr>
                                                                                                                              <w:divsChild>
                                                                                                                                <w:div w:id="1262835223">
                                                                                                                                  <w:marLeft w:val="0"/>
                                                                                                                                  <w:marRight w:val="0"/>
                                                                                                                                  <w:marTop w:val="0"/>
                                                                                                                                  <w:marBottom w:val="0"/>
                                                                                                                                  <w:divBdr>
                                                                                                                                    <w:top w:val="none" w:sz="0" w:space="0" w:color="auto"/>
                                                                                                                                    <w:left w:val="none" w:sz="0" w:space="0" w:color="auto"/>
                                                                                                                                    <w:bottom w:val="none" w:sz="0" w:space="0" w:color="auto"/>
                                                                                                                                    <w:right w:val="none" w:sz="0" w:space="0" w:color="auto"/>
                                                                                                                                  </w:divBdr>
                                                                                                                                  <w:divsChild>
                                                                                                                                    <w:div w:id="303511498">
                                                                                                                                      <w:marLeft w:val="0"/>
                                                                                                                                      <w:marRight w:val="0"/>
                                                                                                                                      <w:marTop w:val="0"/>
                                                                                                                                      <w:marBottom w:val="0"/>
                                                                                                                                      <w:divBdr>
                                                                                                                                        <w:top w:val="none" w:sz="0" w:space="0" w:color="auto"/>
                                                                                                                                        <w:left w:val="none" w:sz="0" w:space="0" w:color="auto"/>
                                                                                                                                        <w:bottom w:val="none" w:sz="0" w:space="0" w:color="auto"/>
                                                                                                                                        <w:right w:val="none" w:sz="0" w:space="0" w:color="auto"/>
                                                                                                                                      </w:divBdr>
                                                                                                                                      <w:divsChild>
                                                                                                                                        <w:div w:id="2039549466">
                                                                                                                                          <w:marLeft w:val="0"/>
                                                                                                                                          <w:marRight w:val="0"/>
                                                                                                                                          <w:marTop w:val="0"/>
                                                                                                                                          <w:marBottom w:val="0"/>
                                                                                                                                          <w:divBdr>
                                                                                                                                            <w:top w:val="none" w:sz="0" w:space="0" w:color="auto"/>
                                                                                                                                            <w:left w:val="none" w:sz="0" w:space="0" w:color="auto"/>
                                                                                                                                            <w:bottom w:val="none" w:sz="0" w:space="0" w:color="auto"/>
                                                                                                                                            <w:right w:val="none" w:sz="0" w:space="0" w:color="auto"/>
                                                                                                                                          </w:divBdr>
                                                                                                                                          <w:divsChild>
                                                                                                                                            <w:div w:id="1648120744">
                                                                                                                                              <w:marLeft w:val="0"/>
                                                                                                                                              <w:marRight w:val="0"/>
                                                                                                                                              <w:marTop w:val="0"/>
                                                                                                                                              <w:marBottom w:val="0"/>
                                                                                                                                              <w:divBdr>
                                                                                                                                                <w:top w:val="none" w:sz="0" w:space="0" w:color="auto"/>
                                                                                                                                                <w:left w:val="none" w:sz="0" w:space="0" w:color="auto"/>
                                                                                                                                                <w:bottom w:val="none" w:sz="0" w:space="0" w:color="auto"/>
                                                                                                                                                <w:right w:val="none" w:sz="0" w:space="0" w:color="auto"/>
                                                                                                                                              </w:divBdr>
                                                                                                                                              <w:divsChild>
                                                                                                                                                <w:div w:id="1389455663">
                                                                                                                                                  <w:marLeft w:val="0"/>
                                                                                                                                                  <w:marRight w:val="0"/>
                                                                                                                                                  <w:marTop w:val="0"/>
                                                                                                                                                  <w:marBottom w:val="0"/>
                                                                                                                                                  <w:divBdr>
                                                                                                                                                    <w:top w:val="none" w:sz="0" w:space="0" w:color="auto"/>
                                                                                                                                                    <w:left w:val="none" w:sz="0" w:space="0" w:color="auto"/>
                                                                                                                                                    <w:bottom w:val="none" w:sz="0" w:space="0" w:color="auto"/>
                                                                                                                                                    <w:right w:val="none" w:sz="0" w:space="0" w:color="auto"/>
                                                                                                                                                  </w:divBdr>
                                                                                                                                                  <w:divsChild>
                                                                                                                                                    <w:div w:id="880047481">
                                                                                                                                                      <w:marLeft w:val="0"/>
                                                                                                                                                      <w:marRight w:val="0"/>
                                                                                                                                                      <w:marTop w:val="0"/>
                                                                                                                                                      <w:marBottom w:val="0"/>
                                                                                                                                                      <w:divBdr>
                                                                                                                                                        <w:top w:val="none" w:sz="0" w:space="0" w:color="auto"/>
                                                                                                                                                        <w:left w:val="none" w:sz="0" w:space="0" w:color="auto"/>
                                                                                                                                                        <w:bottom w:val="none" w:sz="0" w:space="0" w:color="auto"/>
                                                                                                                                                        <w:right w:val="none" w:sz="0" w:space="0" w:color="auto"/>
                                                                                                                                                      </w:divBdr>
                                                                                                                                                      <w:divsChild>
                                                                                                                                                        <w:div w:id="19986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709872">
                  <w:marLeft w:val="0"/>
                  <w:marRight w:val="0"/>
                  <w:marTop w:val="0"/>
                  <w:marBottom w:val="0"/>
                  <w:divBdr>
                    <w:top w:val="none" w:sz="0" w:space="0" w:color="auto"/>
                    <w:left w:val="none" w:sz="0" w:space="0" w:color="auto"/>
                    <w:bottom w:val="none" w:sz="0" w:space="0" w:color="auto"/>
                    <w:right w:val="none" w:sz="0" w:space="0" w:color="auto"/>
                  </w:divBdr>
                  <w:divsChild>
                    <w:div w:id="1546025668">
                      <w:marLeft w:val="0"/>
                      <w:marRight w:val="0"/>
                      <w:marTop w:val="0"/>
                      <w:marBottom w:val="0"/>
                      <w:divBdr>
                        <w:top w:val="single" w:sz="2" w:space="0" w:color="000000"/>
                        <w:left w:val="single" w:sz="2" w:space="15" w:color="000000"/>
                        <w:bottom w:val="single" w:sz="2" w:space="0" w:color="000000"/>
                        <w:right w:val="single" w:sz="2" w:space="0" w:color="000000"/>
                      </w:divBdr>
                      <w:divsChild>
                        <w:div w:id="586382223">
                          <w:marLeft w:val="0"/>
                          <w:marRight w:val="0"/>
                          <w:marTop w:val="0"/>
                          <w:marBottom w:val="0"/>
                          <w:divBdr>
                            <w:top w:val="none" w:sz="0" w:space="0" w:color="auto"/>
                            <w:left w:val="none" w:sz="0" w:space="0" w:color="auto"/>
                            <w:bottom w:val="none" w:sz="0" w:space="0" w:color="auto"/>
                            <w:right w:val="none" w:sz="0" w:space="0" w:color="auto"/>
                          </w:divBdr>
                          <w:divsChild>
                            <w:div w:id="974411816">
                              <w:marLeft w:val="0"/>
                              <w:marRight w:val="0"/>
                              <w:marTop w:val="0"/>
                              <w:marBottom w:val="0"/>
                              <w:divBdr>
                                <w:top w:val="none" w:sz="0" w:space="0" w:color="auto"/>
                                <w:left w:val="none" w:sz="0" w:space="0" w:color="auto"/>
                                <w:bottom w:val="none" w:sz="0" w:space="0" w:color="auto"/>
                                <w:right w:val="none" w:sz="0" w:space="0" w:color="auto"/>
                              </w:divBdr>
                              <w:divsChild>
                                <w:div w:id="1352688325">
                                  <w:marLeft w:val="0"/>
                                  <w:marRight w:val="0"/>
                                  <w:marTop w:val="0"/>
                                  <w:marBottom w:val="0"/>
                                  <w:divBdr>
                                    <w:top w:val="none" w:sz="0" w:space="0" w:color="auto"/>
                                    <w:left w:val="none" w:sz="0" w:space="0" w:color="auto"/>
                                    <w:bottom w:val="none" w:sz="0" w:space="0" w:color="auto"/>
                                    <w:right w:val="none" w:sz="0" w:space="0" w:color="auto"/>
                                  </w:divBdr>
                                  <w:divsChild>
                                    <w:div w:id="1981382273">
                                      <w:marLeft w:val="0"/>
                                      <w:marRight w:val="0"/>
                                      <w:marTop w:val="0"/>
                                      <w:marBottom w:val="0"/>
                                      <w:divBdr>
                                        <w:top w:val="none" w:sz="0" w:space="0" w:color="auto"/>
                                        <w:left w:val="none" w:sz="0" w:space="0" w:color="auto"/>
                                        <w:bottom w:val="none" w:sz="0" w:space="0" w:color="auto"/>
                                        <w:right w:val="none" w:sz="0" w:space="0" w:color="auto"/>
                                      </w:divBdr>
                                      <w:divsChild>
                                        <w:div w:id="897086815">
                                          <w:marLeft w:val="0"/>
                                          <w:marRight w:val="0"/>
                                          <w:marTop w:val="0"/>
                                          <w:marBottom w:val="0"/>
                                          <w:divBdr>
                                            <w:top w:val="none" w:sz="0" w:space="0" w:color="auto"/>
                                            <w:left w:val="none" w:sz="0" w:space="0" w:color="auto"/>
                                            <w:bottom w:val="none" w:sz="0" w:space="0" w:color="auto"/>
                                            <w:right w:val="none" w:sz="0" w:space="0" w:color="auto"/>
                                          </w:divBdr>
                                          <w:divsChild>
                                            <w:div w:id="241259881">
                                              <w:marLeft w:val="0"/>
                                              <w:marRight w:val="0"/>
                                              <w:marTop w:val="0"/>
                                              <w:marBottom w:val="0"/>
                                              <w:divBdr>
                                                <w:top w:val="none" w:sz="0" w:space="0" w:color="auto"/>
                                                <w:left w:val="none" w:sz="0" w:space="0" w:color="auto"/>
                                                <w:bottom w:val="none" w:sz="0" w:space="0" w:color="auto"/>
                                                <w:right w:val="none" w:sz="0" w:space="0" w:color="auto"/>
                                              </w:divBdr>
                                              <w:divsChild>
                                                <w:div w:id="424696578">
                                                  <w:marLeft w:val="0"/>
                                                  <w:marRight w:val="0"/>
                                                  <w:marTop w:val="0"/>
                                                  <w:marBottom w:val="0"/>
                                                  <w:divBdr>
                                                    <w:top w:val="none" w:sz="0" w:space="0" w:color="auto"/>
                                                    <w:left w:val="none" w:sz="0" w:space="0" w:color="auto"/>
                                                    <w:bottom w:val="none" w:sz="0" w:space="0" w:color="auto"/>
                                                    <w:right w:val="none" w:sz="0" w:space="0" w:color="auto"/>
                                                  </w:divBdr>
                                                  <w:divsChild>
                                                    <w:div w:id="1886867439">
                                                      <w:marLeft w:val="0"/>
                                                      <w:marRight w:val="0"/>
                                                      <w:marTop w:val="0"/>
                                                      <w:marBottom w:val="0"/>
                                                      <w:divBdr>
                                                        <w:top w:val="none" w:sz="0" w:space="0" w:color="auto"/>
                                                        <w:left w:val="none" w:sz="0" w:space="0" w:color="auto"/>
                                                        <w:bottom w:val="none" w:sz="0" w:space="0" w:color="auto"/>
                                                        <w:right w:val="none" w:sz="0" w:space="0" w:color="auto"/>
                                                      </w:divBdr>
                                                      <w:divsChild>
                                                        <w:div w:id="99381589">
                                                          <w:marLeft w:val="0"/>
                                                          <w:marRight w:val="0"/>
                                                          <w:marTop w:val="0"/>
                                                          <w:marBottom w:val="0"/>
                                                          <w:divBdr>
                                                            <w:top w:val="none" w:sz="0" w:space="0" w:color="auto"/>
                                                            <w:left w:val="none" w:sz="0" w:space="0" w:color="auto"/>
                                                            <w:bottom w:val="none" w:sz="0" w:space="0" w:color="auto"/>
                                                            <w:right w:val="none" w:sz="0" w:space="0" w:color="auto"/>
                                                          </w:divBdr>
                                                          <w:divsChild>
                                                            <w:div w:id="1784222871">
                                                              <w:marLeft w:val="0"/>
                                                              <w:marRight w:val="0"/>
                                                              <w:marTop w:val="0"/>
                                                              <w:marBottom w:val="0"/>
                                                              <w:divBdr>
                                                                <w:top w:val="none" w:sz="0" w:space="0" w:color="auto"/>
                                                                <w:left w:val="none" w:sz="0" w:space="0" w:color="auto"/>
                                                                <w:bottom w:val="none" w:sz="0" w:space="0" w:color="auto"/>
                                                                <w:right w:val="none" w:sz="0" w:space="0" w:color="auto"/>
                                                              </w:divBdr>
                                                              <w:divsChild>
                                                                <w:div w:id="314841152">
                                                                  <w:marLeft w:val="0"/>
                                                                  <w:marRight w:val="0"/>
                                                                  <w:marTop w:val="0"/>
                                                                  <w:marBottom w:val="0"/>
                                                                  <w:divBdr>
                                                                    <w:top w:val="none" w:sz="0" w:space="0" w:color="auto"/>
                                                                    <w:left w:val="none" w:sz="0" w:space="0" w:color="auto"/>
                                                                    <w:bottom w:val="none" w:sz="0" w:space="0" w:color="auto"/>
                                                                    <w:right w:val="none" w:sz="0" w:space="0" w:color="auto"/>
                                                                  </w:divBdr>
                                                                  <w:divsChild>
                                                                    <w:div w:id="1140196419">
                                                                      <w:marLeft w:val="0"/>
                                                                      <w:marRight w:val="0"/>
                                                                      <w:marTop w:val="0"/>
                                                                      <w:marBottom w:val="0"/>
                                                                      <w:divBdr>
                                                                        <w:top w:val="none" w:sz="0" w:space="0" w:color="auto"/>
                                                                        <w:left w:val="none" w:sz="0" w:space="0" w:color="auto"/>
                                                                        <w:bottom w:val="none" w:sz="0" w:space="0" w:color="auto"/>
                                                                        <w:right w:val="none" w:sz="0" w:space="0" w:color="auto"/>
                                                                      </w:divBdr>
                                                                      <w:divsChild>
                                                                        <w:div w:id="750197236">
                                                                          <w:marLeft w:val="0"/>
                                                                          <w:marRight w:val="0"/>
                                                                          <w:marTop w:val="0"/>
                                                                          <w:marBottom w:val="0"/>
                                                                          <w:divBdr>
                                                                            <w:top w:val="none" w:sz="0" w:space="0" w:color="auto"/>
                                                                            <w:left w:val="none" w:sz="0" w:space="0" w:color="auto"/>
                                                                            <w:bottom w:val="none" w:sz="0" w:space="0" w:color="auto"/>
                                                                            <w:right w:val="none" w:sz="0" w:space="0" w:color="auto"/>
                                                                          </w:divBdr>
                                                                          <w:divsChild>
                                                                            <w:div w:id="1957906675">
                                                                              <w:marLeft w:val="0"/>
                                                                              <w:marRight w:val="0"/>
                                                                              <w:marTop w:val="0"/>
                                                                              <w:marBottom w:val="0"/>
                                                                              <w:divBdr>
                                                                                <w:top w:val="none" w:sz="0" w:space="0" w:color="auto"/>
                                                                                <w:left w:val="none" w:sz="0" w:space="0" w:color="auto"/>
                                                                                <w:bottom w:val="none" w:sz="0" w:space="0" w:color="auto"/>
                                                                                <w:right w:val="none" w:sz="0" w:space="0" w:color="auto"/>
                                                                              </w:divBdr>
                                                                              <w:divsChild>
                                                                                <w:div w:id="1830973417">
                                                                                  <w:marLeft w:val="0"/>
                                                                                  <w:marRight w:val="0"/>
                                                                                  <w:marTop w:val="0"/>
                                                                                  <w:marBottom w:val="0"/>
                                                                                  <w:divBdr>
                                                                                    <w:top w:val="none" w:sz="0" w:space="0" w:color="auto"/>
                                                                                    <w:left w:val="none" w:sz="0" w:space="0" w:color="auto"/>
                                                                                    <w:bottom w:val="none" w:sz="0" w:space="0" w:color="auto"/>
                                                                                    <w:right w:val="none" w:sz="0" w:space="0" w:color="auto"/>
                                                                                  </w:divBdr>
                                                                                  <w:divsChild>
                                                                                    <w:div w:id="1847551366">
                                                                                      <w:marLeft w:val="0"/>
                                                                                      <w:marRight w:val="0"/>
                                                                                      <w:marTop w:val="0"/>
                                                                                      <w:marBottom w:val="0"/>
                                                                                      <w:divBdr>
                                                                                        <w:top w:val="none" w:sz="0" w:space="0" w:color="auto"/>
                                                                                        <w:left w:val="none" w:sz="0" w:space="0" w:color="auto"/>
                                                                                        <w:bottom w:val="none" w:sz="0" w:space="0" w:color="auto"/>
                                                                                        <w:right w:val="none" w:sz="0" w:space="0" w:color="auto"/>
                                                                                      </w:divBdr>
                                                                                      <w:divsChild>
                                                                                        <w:div w:id="951860371">
                                                                                          <w:marLeft w:val="0"/>
                                                                                          <w:marRight w:val="0"/>
                                                                                          <w:marTop w:val="0"/>
                                                                                          <w:marBottom w:val="0"/>
                                                                                          <w:divBdr>
                                                                                            <w:top w:val="none" w:sz="0" w:space="0" w:color="auto"/>
                                                                                            <w:left w:val="none" w:sz="0" w:space="0" w:color="auto"/>
                                                                                            <w:bottom w:val="none" w:sz="0" w:space="0" w:color="auto"/>
                                                                                            <w:right w:val="none" w:sz="0" w:space="0" w:color="auto"/>
                                                                                          </w:divBdr>
                                                                                          <w:divsChild>
                                                                                            <w:div w:id="1431855769">
                                                                                              <w:marLeft w:val="0"/>
                                                                                              <w:marRight w:val="0"/>
                                                                                              <w:marTop w:val="0"/>
                                                                                              <w:marBottom w:val="0"/>
                                                                                              <w:divBdr>
                                                                                                <w:top w:val="none" w:sz="0" w:space="0" w:color="auto"/>
                                                                                                <w:left w:val="none" w:sz="0" w:space="0" w:color="auto"/>
                                                                                                <w:bottom w:val="none" w:sz="0" w:space="0" w:color="auto"/>
                                                                                                <w:right w:val="none" w:sz="0" w:space="0" w:color="auto"/>
                                                                                              </w:divBdr>
                                                                                              <w:divsChild>
                                                                                                <w:div w:id="1381590562">
                                                                                                  <w:marLeft w:val="0"/>
                                                                                                  <w:marRight w:val="0"/>
                                                                                                  <w:marTop w:val="0"/>
                                                                                                  <w:marBottom w:val="0"/>
                                                                                                  <w:divBdr>
                                                                                                    <w:top w:val="none" w:sz="0" w:space="0" w:color="auto"/>
                                                                                                    <w:left w:val="none" w:sz="0" w:space="0" w:color="auto"/>
                                                                                                    <w:bottom w:val="none" w:sz="0" w:space="0" w:color="auto"/>
                                                                                                    <w:right w:val="none" w:sz="0" w:space="0" w:color="auto"/>
                                                                                                  </w:divBdr>
                                                                                                  <w:divsChild>
                                                                                                    <w:div w:id="1281952514">
                                                                                                      <w:marLeft w:val="0"/>
                                                                                                      <w:marRight w:val="0"/>
                                                                                                      <w:marTop w:val="0"/>
                                                                                                      <w:marBottom w:val="0"/>
                                                                                                      <w:divBdr>
                                                                                                        <w:top w:val="none" w:sz="0" w:space="0" w:color="auto"/>
                                                                                                        <w:left w:val="none" w:sz="0" w:space="0" w:color="auto"/>
                                                                                                        <w:bottom w:val="none" w:sz="0" w:space="0" w:color="auto"/>
                                                                                                        <w:right w:val="none" w:sz="0" w:space="0" w:color="auto"/>
                                                                                                      </w:divBdr>
                                                                                                      <w:divsChild>
                                                                                                        <w:div w:id="34041699">
                                                                                                          <w:marLeft w:val="0"/>
                                                                                                          <w:marRight w:val="0"/>
                                                                                                          <w:marTop w:val="0"/>
                                                                                                          <w:marBottom w:val="0"/>
                                                                                                          <w:divBdr>
                                                                                                            <w:top w:val="none" w:sz="0" w:space="0" w:color="auto"/>
                                                                                                            <w:left w:val="none" w:sz="0" w:space="0" w:color="auto"/>
                                                                                                            <w:bottom w:val="none" w:sz="0" w:space="0" w:color="auto"/>
                                                                                                            <w:right w:val="none" w:sz="0" w:space="0" w:color="auto"/>
                                                                                                          </w:divBdr>
                                                                                                          <w:divsChild>
                                                                                                            <w:div w:id="1512064595">
                                                                                                              <w:marLeft w:val="0"/>
                                                                                                              <w:marRight w:val="0"/>
                                                                                                              <w:marTop w:val="0"/>
                                                                                                              <w:marBottom w:val="0"/>
                                                                                                              <w:divBdr>
                                                                                                                <w:top w:val="none" w:sz="0" w:space="0" w:color="auto"/>
                                                                                                                <w:left w:val="none" w:sz="0" w:space="0" w:color="auto"/>
                                                                                                                <w:bottom w:val="none" w:sz="0" w:space="0" w:color="auto"/>
                                                                                                                <w:right w:val="none" w:sz="0" w:space="0" w:color="auto"/>
                                                                                                              </w:divBdr>
                                                                                                              <w:divsChild>
                                                                                                                <w:div w:id="1306933524">
                                                                                                                  <w:marLeft w:val="0"/>
                                                                                                                  <w:marRight w:val="0"/>
                                                                                                                  <w:marTop w:val="0"/>
                                                                                                                  <w:marBottom w:val="0"/>
                                                                                                                  <w:divBdr>
                                                                                                                    <w:top w:val="none" w:sz="0" w:space="0" w:color="auto"/>
                                                                                                                    <w:left w:val="none" w:sz="0" w:space="0" w:color="auto"/>
                                                                                                                    <w:bottom w:val="none" w:sz="0" w:space="0" w:color="auto"/>
                                                                                                                    <w:right w:val="none" w:sz="0" w:space="0" w:color="auto"/>
                                                                                                                  </w:divBdr>
                                                                                                                  <w:divsChild>
                                                                                                                    <w:div w:id="379209164">
                                                                                                                      <w:marLeft w:val="0"/>
                                                                                                                      <w:marRight w:val="0"/>
                                                                                                                      <w:marTop w:val="0"/>
                                                                                                                      <w:marBottom w:val="0"/>
                                                                                                                      <w:divBdr>
                                                                                                                        <w:top w:val="none" w:sz="0" w:space="0" w:color="auto"/>
                                                                                                                        <w:left w:val="none" w:sz="0" w:space="0" w:color="auto"/>
                                                                                                                        <w:bottom w:val="none" w:sz="0" w:space="0" w:color="auto"/>
                                                                                                                        <w:right w:val="none" w:sz="0" w:space="0" w:color="auto"/>
                                                                                                                      </w:divBdr>
                                                                                                                      <w:divsChild>
                                                                                                                        <w:div w:id="1823160368">
                                                                                                                          <w:marLeft w:val="0"/>
                                                                                                                          <w:marRight w:val="0"/>
                                                                                                                          <w:marTop w:val="0"/>
                                                                                                                          <w:marBottom w:val="0"/>
                                                                                                                          <w:divBdr>
                                                                                                                            <w:top w:val="none" w:sz="0" w:space="0" w:color="auto"/>
                                                                                                                            <w:left w:val="none" w:sz="0" w:space="0" w:color="auto"/>
                                                                                                                            <w:bottom w:val="none" w:sz="0" w:space="0" w:color="auto"/>
                                                                                                                            <w:right w:val="none" w:sz="0" w:space="0" w:color="auto"/>
                                                                                                                          </w:divBdr>
                                                                                                                          <w:divsChild>
                                                                                                                            <w:div w:id="1819956449">
                                                                                                                              <w:marLeft w:val="0"/>
                                                                                                                              <w:marRight w:val="0"/>
                                                                                                                              <w:marTop w:val="0"/>
                                                                                                                              <w:marBottom w:val="0"/>
                                                                                                                              <w:divBdr>
                                                                                                                                <w:top w:val="none" w:sz="0" w:space="0" w:color="auto"/>
                                                                                                                                <w:left w:val="none" w:sz="0" w:space="0" w:color="auto"/>
                                                                                                                                <w:bottom w:val="none" w:sz="0" w:space="0" w:color="auto"/>
                                                                                                                                <w:right w:val="none" w:sz="0" w:space="0" w:color="auto"/>
                                                                                                                              </w:divBdr>
                                                                                                                              <w:divsChild>
                                                                                                                                <w:div w:id="1123159254">
                                                                                                                                  <w:marLeft w:val="0"/>
                                                                                                                                  <w:marRight w:val="0"/>
                                                                                                                                  <w:marTop w:val="0"/>
                                                                                                                                  <w:marBottom w:val="0"/>
                                                                                                                                  <w:divBdr>
                                                                                                                                    <w:top w:val="none" w:sz="0" w:space="0" w:color="auto"/>
                                                                                                                                    <w:left w:val="none" w:sz="0" w:space="0" w:color="auto"/>
                                                                                                                                    <w:bottom w:val="none" w:sz="0" w:space="0" w:color="auto"/>
                                                                                                                                    <w:right w:val="none" w:sz="0" w:space="0" w:color="auto"/>
                                                                                                                                  </w:divBdr>
                                                                                                                                  <w:divsChild>
                                                                                                                                    <w:div w:id="989752696">
                                                                                                                                      <w:marLeft w:val="0"/>
                                                                                                                                      <w:marRight w:val="0"/>
                                                                                                                                      <w:marTop w:val="0"/>
                                                                                                                                      <w:marBottom w:val="0"/>
                                                                                                                                      <w:divBdr>
                                                                                                                                        <w:top w:val="none" w:sz="0" w:space="0" w:color="auto"/>
                                                                                                                                        <w:left w:val="none" w:sz="0" w:space="0" w:color="auto"/>
                                                                                                                                        <w:bottom w:val="none" w:sz="0" w:space="0" w:color="auto"/>
                                                                                                                                        <w:right w:val="none" w:sz="0" w:space="0" w:color="auto"/>
                                                                                                                                      </w:divBdr>
                                                                                                                                      <w:divsChild>
                                                                                                                                        <w:div w:id="1235772428">
                                                                                                                                          <w:marLeft w:val="0"/>
                                                                                                                                          <w:marRight w:val="0"/>
                                                                                                                                          <w:marTop w:val="0"/>
                                                                                                                                          <w:marBottom w:val="0"/>
                                                                                                                                          <w:divBdr>
                                                                                                                                            <w:top w:val="none" w:sz="0" w:space="0" w:color="auto"/>
                                                                                                                                            <w:left w:val="none" w:sz="0" w:space="0" w:color="auto"/>
                                                                                                                                            <w:bottom w:val="none" w:sz="0" w:space="0" w:color="auto"/>
                                                                                                                                            <w:right w:val="none" w:sz="0" w:space="0" w:color="auto"/>
                                                                                                                                          </w:divBdr>
                                                                                                                                          <w:divsChild>
                                                                                                                                            <w:div w:id="583342364">
                                                                                                                                              <w:marLeft w:val="0"/>
                                                                                                                                              <w:marRight w:val="0"/>
                                                                                                                                              <w:marTop w:val="0"/>
                                                                                                                                              <w:marBottom w:val="0"/>
                                                                                                                                              <w:divBdr>
                                                                                                                                                <w:top w:val="none" w:sz="0" w:space="0" w:color="auto"/>
                                                                                                                                                <w:left w:val="none" w:sz="0" w:space="0" w:color="auto"/>
                                                                                                                                                <w:bottom w:val="none" w:sz="0" w:space="0" w:color="auto"/>
                                                                                                                                                <w:right w:val="none" w:sz="0" w:space="0" w:color="auto"/>
                                                                                                                                              </w:divBdr>
                                                                                                                                              <w:divsChild>
                                                                                                                                                <w:div w:id="1728138176">
                                                                                                                                                  <w:marLeft w:val="0"/>
                                                                                                                                                  <w:marRight w:val="0"/>
                                                                                                                                                  <w:marTop w:val="0"/>
                                                                                                                                                  <w:marBottom w:val="0"/>
                                                                                                                                                  <w:divBdr>
                                                                                                                                                    <w:top w:val="none" w:sz="0" w:space="0" w:color="auto"/>
                                                                                                                                                    <w:left w:val="none" w:sz="0" w:space="0" w:color="auto"/>
                                                                                                                                                    <w:bottom w:val="none" w:sz="0" w:space="0" w:color="auto"/>
                                                                                                                                                    <w:right w:val="none" w:sz="0" w:space="0" w:color="auto"/>
                                                                                                                                                  </w:divBdr>
                                                                                                                                                  <w:divsChild>
                                                                                                                                                    <w:div w:id="3679130">
                                                                                                                                                      <w:marLeft w:val="0"/>
                                                                                                                                                      <w:marRight w:val="0"/>
                                                                                                                                                      <w:marTop w:val="0"/>
                                                                                                                                                      <w:marBottom w:val="0"/>
                                                                                                                                                      <w:divBdr>
                                                                                                                                                        <w:top w:val="none" w:sz="0" w:space="0" w:color="auto"/>
                                                                                                                                                        <w:left w:val="none" w:sz="0" w:space="0" w:color="auto"/>
                                                                                                                                                        <w:bottom w:val="none" w:sz="0" w:space="0" w:color="auto"/>
                                                                                                                                                        <w:right w:val="none" w:sz="0" w:space="0" w:color="auto"/>
                                                                                                                                                      </w:divBdr>
                                                                                                                                                      <w:divsChild>
                                                                                                                                                        <w:div w:id="5686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718629">
      <w:bodyDiv w:val="1"/>
      <w:marLeft w:val="0"/>
      <w:marRight w:val="0"/>
      <w:marTop w:val="0"/>
      <w:marBottom w:val="0"/>
      <w:divBdr>
        <w:top w:val="none" w:sz="0" w:space="0" w:color="auto"/>
        <w:left w:val="none" w:sz="0" w:space="0" w:color="auto"/>
        <w:bottom w:val="none" w:sz="0" w:space="0" w:color="auto"/>
        <w:right w:val="none" w:sz="0" w:space="0" w:color="auto"/>
      </w:divBdr>
    </w:div>
    <w:div w:id="21267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rencia@eseuniversitariadelatlantico.gov.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erencia@eseuniversitariadelatlantico.gov.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encia@eseuniversitariadelatlantico.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erencia@eseuniversitariadelatlantico.gov.co" TargetMode="External"/><Relationship Id="rId23" Type="http://schemas.openxmlformats.org/officeDocument/2006/relationships/fontTable" Target="fontTable.xml"/><Relationship Id="rId10" Type="http://schemas.openxmlformats.org/officeDocument/2006/relationships/hyperlink" Target="https://prestadores.minsalud.gov.co/habilitac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rencia@eseuniversitariadelatlantico.gov.co"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B8095-1ABF-4320-8DAD-A1630B5E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43</Pages>
  <Words>13977</Words>
  <Characters>76874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STELLA MANJARRES IGLESIAS</dc:creator>
  <cp:lastModifiedBy>Desarrollo TICS ESE U.N.A</cp:lastModifiedBy>
  <cp:revision>89</cp:revision>
  <cp:lastPrinted>2022-05-22T18:34:00Z</cp:lastPrinted>
  <dcterms:created xsi:type="dcterms:W3CDTF">2022-05-22T18:30:00Z</dcterms:created>
  <dcterms:modified xsi:type="dcterms:W3CDTF">2022-08-05T19:33:00Z</dcterms:modified>
</cp:coreProperties>
</file>